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FED" w:rsidRPr="006D2FED" w:rsidRDefault="006D2FED" w:rsidP="006D2FED">
      <w:pPr>
        <w:spacing w:after="0" w:line="240" w:lineRule="auto"/>
        <w:jc w:val="center"/>
        <w:rPr>
          <w:rFonts w:ascii="Times New Roman" w:eastAsia="Times New Roman" w:hAnsi="Times New Roman" w:cs="Times New Roman"/>
          <w:b/>
          <w:sz w:val="44"/>
          <w:szCs w:val="44"/>
          <w:lang w:bidi="ar-SA"/>
        </w:rPr>
      </w:pPr>
      <w:r w:rsidRPr="006D2FED">
        <w:rPr>
          <w:rFonts w:ascii="Times New Roman" w:eastAsia="Times New Roman" w:hAnsi="Times New Roman" w:cs="Times New Roman"/>
          <w:b/>
          <w:sz w:val="44"/>
          <w:szCs w:val="44"/>
          <w:lang w:bidi="ar-SA"/>
        </w:rPr>
        <w:t>INTERNSHIP REPORT</w:t>
      </w:r>
    </w:p>
    <w:p w:rsidR="006D2FED" w:rsidRPr="006D2FED" w:rsidRDefault="006D2FED" w:rsidP="006D2FED">
      <w:pPr>
        <w:spacing w:after="0" w:line="240" w:lineRule="auto"/>
        <w:jc w:val="center"/>
        <w:rPr>
          <w:rFonts w:ascii="Times New Roman" w:eastAsia="Times New Roman" w:hAnsi="Times New Roman" w:cs="Times New Roman"/>
          <w:b/>
          <w:sz w:val="44"/>
          <w:szCs w:val="44"/>
          <w:lang w:bidi="ar-SA"/>
        </w:rPr>
      </w:pPr>
      <w:r w:rsidRPr="006D2FED">
        <w:rPr>
          <w:rFonts w:ascii="Times New Roman" w:eastAsia="Times New Roman" w:hAnsi="Times New Roman" w:cs="Times New Roman"/>
          <w:b/>
          <w:sz w:val="44"/>
          <w:szCs w:val="44"/>
          <w:lang w:bidi="ar-SA"/>
        </w:rPr>
        <w:t>ON</w:t>
      </w:r>
    </w:p>
    <w:p w:rsidR="006D2FED" w:rsidRPr="006D2FED" w:rsidRDefault="006D2FED" w:rsidP="006D2FED">
      <w:pPr>
        <w:spacing w:after="0" w:line="240" w:lineRule="auto"/>
        <w:jc w:val="center"/>
        <w:rPr>
          <w:rFonts w:ascii="Times New Roman" w:eastAsia="Times New Roman" w:hAnsi="Times New Roman" w:cs="Times New Roman"/>
          <w:b/>
          <w:color w:val="7030A0"/>
          <w:sz w:val="36"/>
          <w:szCs w:val="36"/>
          <w:lang w:bidi="ar-SA"/>
        </w:rPr>
      </w:pPr>
    </w:p>
    <w:p w:rsidR="006D2FED" w:rsidRPr="006D2FED" w:rsidRDefault="006D2FED" w:rsidP="006D2FED">
      <w:pPr>
        <w:spacing w:after="0" w:line="240" w:lineRule="auto"/>
        <w:jc w:val="center"/>
        <w:rPr>
          <w:rFonts w:ascii="Times New Roman" w:eastAsia="Times New Roman" w:hAnsi="Times New Roman" w:cs="Times New Roman"/>
          <w:b/>
          <w:color w:val="7030A0"/>
          <w:sz w:val="36"/>
          <w:szCs w:val="36"/>
          <w:lang w:bidi="ar-SA"/>
        </w:rPr>
      </w:pPr>
      <w:r w:rsidRPr="006D2FED">
        <w:rPr>
          <w:rFonts w:ascii="Times New Roman" w:eastAsia="Times New Roman" w:hAnsi="Times New Roman" w:cs="Times New Roman"/>
          <w:b/>
          <w:color w:val="7030A0"/>
          <w:sz w:val="36"/>
          <w:szCs w:val="36"/>
          <w:lang w:bidi="ar-SA"/>
        </w:rPr>
        <w:t xml:space="preserve">An Evaluation of Financial Performance </w:t>
      </w:r>
    </w:p>
    <w:p w:rsidR="006D2FED" w:rsidRPr="006D2FED" w:rsidRDefault="006D2FED" w:rsidP="006D2FED">
      <w:pPr>
        <w:spacing w:after="0" w:line="240" w:lineRule="auto"/>
        <w:jc w:val="center"/>
        <w:rPr>
          <w:rFonts w:ascii="Times New Roman" w:eastAsia="Times New Roman" w:hAnsi="Times New Roman" w:cs="Times New Roman"/>
          <w:b/>
          <w:color w:val="7030A0"/>
          <w:sz w:val="36"/>
          <w:szCs w:val="36"/>
          <w:lang w:bidi="ar-SA"/>
        </w:rPr>
      </w:pPr>
      <w:r w:rsidRPr="006D2FED">
        <w:rPr>
          <w:rFonts w:ascii="Times New Roman" w:eastAsia="Times New Roman" w:hAnsi="Times New Roman" w:cs="Times New Roman"/>
          <w:b/>
          <w:color w:val="7030A0"/>
          <w:sz w:val="36"/>
          <w:szCs w:val="36"/>
          <w:lang w:bidi="ar-SA"/>
        </w:rPr>
        <w:t xml:space="preserve">Of </w:t>
      </w:r>
    </w:p>
    <w:p w:rsidR="006D2FED" w:rsidRPr="006D2FED" w:rsidRDefault="006D2FED" w:rsidP="006D2FED">
      <w:pPr>
        <w:spacing w:after="0" w:line="240" w:lineRule="auto"/>
        <w:jc w:val="center"/>
        <w:rPr>
          <w:rFonts w:ascii="Times New Roman" w:eastAsia="Times New Roman" w:hAnsi="Times New Roman" w:cs="Times New Roman"/>
          <w:b/>
          <w:color w:val="0070C0"/>
          <w:sz w:val="32"/>
          <w:szCs w:val="32"/>
          <w:lang w:bidi="ar-SA"/>
        </w:rPr>
      </w:pPr>
      <w:r w:rsidRPr="006D2FED">
        <w:rPr>
          <w:rFonts w:ascii="Times New Roman" w:eastAsia="Times New Roman" w:hAnsi="Times New Roman" w:cs="Times New Roman"/>
          <w:b/>
          <w:color w:val="7030A0"/>
          <w:sz w:val="36"/>
          <w:szCs w:val="36"/>
          <w:lang w:bidi="ar-SA"/>
        </w:rPr>
        <w:t>Southeast Bank Limited</w:t>
      </w:r>
    </w:p>
    <w:p w:rsidR="006D2FED" w:rsidRPr="006D2FED" w:rsidRDefault="006D2FED" w:rsidP="006D2FED">
      <w:pPr>
        <w:spacing w:after="0" w:line="240" w:lineRule="auto"/>
        <w:rPr>
          <w:rFonts w:ascii="Times New Roman" w:eastAsia="Times New Roman" w:hAnsi="Times New Roman" w:cs="Times New Roman"/>
          <w:b/>
          <w:sz w:val="32"/>
          <w:szCs w:val="32"/>
          <w:lang w:bidi="ar-SA"/>
        </w:rPr>
      </w:pPr>
    </w:p>
    <w:p w:rsidR="006D2FED" w:rsidRPr="006D2FED" w:rsidRDefault="006D2FED" w:rsidP="006D2FED">
      <w:pPr>
        <w:spacing w:after="0" w:line="240" w:lineRule="auto"/>
        <w:jc w:val="center"/>
        <w:rPr>
          <w:rFonts w:ascii="Times New Roman" w:eastAsia="Times New Roman" w:hAnsi="Times New Roman" w:cs="Times New Roman"/>
          <w:b/>
          <w:color w:val="0070C0"/>
          <w:sz w:val="32"/>
          <w:szCs w:val="32"/>
          <w:u w:val="single"/>
          <w:lang w:bidi="ar-SA"/>
        </w:rPr>
      </w:pPr>
      <w:r w:rsidRPr="006D2FED">
        <w:rPr>
          <w:rFonts w:ascii="Times New Roman" w:eastAsia="Times New Roman" w:hAnsi="Times New Roman" w:cs="Times New Roman"/>
          <w:b/>
          <w:color w:val="0070C0"/>
          <w:sz w:val="32"/>
          <w:szCs w:val="32"/>
          <w:u w:val="single"/>
          <w:lang w:bidi="ar-SA"/>
        </w:rPr>
        <w:t>Submitted to:</w:t>
      </w:r>
    </w:p>
    <w:p w:rsidR="006D2FED" w:rsidRPr="006D2FED" w:rsidRDefault="006D2FED" w:rsidP="006D2FED">
      <w:pPr>
        <w:spacing w:after="0" w:line="240" w:lineRule="auto"/>
        <w:jc w:val="center"/>
        <w:rPr>
          <w:rFonts w:ascii="Times New Roman" w:eastAsia="Times New Roman" w:hAnsi="Times New Roman" w:cs="Times New Roman"/>
          <w:b/>
          <w:sz w:val="24"/>
          <w:szCs w:val="24"/>
          <w:lang w:bidi="ar-SA"/>
        </w:rPr>
      </w:pPr>
      <w:r w:rsidRPr="006D2FED">
        <w:rPr>
          <w:rFonts w:ascii="Times New Roman" w:eastAsia="Times New Roman" w:hAnsi="Times New Roman" w:cs="Times New Roman"/>
          <w:b/>
          <w:sz w:val="24"/>
          <w:szCs w:val="24"/>
          <w:lang w:bidi="ar-SA"/>
        </w:rPr>
        <w:t>Controller of Examinations</w:t>
      </w:r>
    </w:p>
    <w:p w:rsidR="006D2FED" w:rsidRPr="006D2FED" w:rsidRDefault="006D2FED" w:rsidP="006D2FED">
      <w:pPr>
        <w:spacing w:after="0" w:line="240" w:lineRule="auto"/>
        <w:jc w:val="center"/>
        <w:rPr>
          <w:rFonts w:ascii="Times New Roman" w:eastAsia="Times New Roman" w:hAnsi="Times New Roman" w:cs="Times New Roman"/>
          <w:b/>
          <w:sz w:val="24"/>
          <w:szCs w:val="24"/>
          <w:lang w:bidi="ar-SA"/>
        </w:rPr>
      </w:pPr>
      <w:r w:rsidRPr="006D2FED">
        <w:rPr>
          <w:rFonts w:ascii="Times New Roman" w:eastAsia="Times New Roman" w:hAnsi="Times New Roman" w:cs="Times New Roman"/>
          <w:b/>
          <w:sz w:val="24"/>
          <w:szCs w:val="24"/>
          <w:lang w:bidi="ar-SA"/>
        </w:rPr>
        <w:t>National University</w:t>
      </w:r>
    </w:p>
    <w:p w:rsidR="006D2FED" w:rsidRPr="006D2FED" w:rsidRDefault="006D2FED" w:rsidP="006D2FED">
      <w:pPr>
        <w:spacing w:after="0" w:line="240" w:lineRule="auto"/>
        <w:jc w:val="center"/>
        <w:rPr>
          <w:rFonts w:ascii="Times New Roman" w:eastAsia="Times New Roman" w:hAnsi="Times New Roman" w:cs="Times New Roman"/>
          <w:b/>
          <w:sz w:val="24"/>
          <w:szCs w:val="24"/>
          <w:lang w:bidi="ar-SA"/>
        </w:rPr>
      </w:pPr>
      <w:r w:rsidRPr="006D2FED">
        <w:rPr>
          <w:rFonts w:ascii="Times New Roman" w:eastAsia="Times New Roman" w:hAnsi="Times New Roman" w:cs="Times New Roman"/>
          <w:b/>
          <w:sz w:val="24"/>
          <w:szCs w:val="24"/>
          <w:lang w:bidi="ar-SA"/>
        </w:rPr>
        <w:t>Gazipur-1704</w:t>
      </w:r>
    </w:p>
    <w:p w:rsidR="006D2FED" w:rsidRPr="006D2FED" w:rsidRDefault="006D2FED" w:rsidP="006D2FED">
      <w:pPr>
        <w:spacing w:after="0" w:line="240" w:lineRule="auto"/>
        <w:rPr>
          <w:rFonts w:ascii="Times New Roman" w:eastAsia="Times New Roman" w:hAnsi="Times New Roman" w:cs="Times New Roman"/>
          <w:b/>
          <w:color w:val="0070C0"/>
          <w:sz w:val="32"/>
          <w:szCs w:val="32"/>
          <w:lang w:bidi="ar-SA"/>
        </w:rPr>
      </w:pPr>
    </w:p>
    <w:p w:rsidR="006D2FED" w:rsidRPr="006D2FED" w:rsidRDefault="006D2FED" w:rsidP="006D2FED">
      <w:pPr>
        <w:spacing w:after="0" w:line="240" w:lineRule="auto"/>
        <w:jc w:val="center"/>
        <w:rPr>
          <w:rFonts w:ascii="Times New Roman" w:eastAsia="Times New Roman" w:hAnsi="Times New Roman" w:cs="Times New Roman"/>
          <w:b/>
          <w:color w:val="0070C0"/>
          <w:sz w:val="32"/>
          <w:szCs w:val="32"/>
          <w:u w:val="single"/>
          <w:lang w:bidi="ar-SA"/>
        </w:rPr>
      </w:pPr>
      <w:r w:rsidRPr="006D2FED">
        <w:rPr>
          <w:rFonts w:ascii="Times New Roman" w:eastAsia="Times New Roman" w:hAnsi="Times New Roman" w:cs="Times New Roman"/>
          <w:b/>
          <w:color w:val="0070C0"/>
          <w:sz w:val="32"/>
          <w:szCs w:val="32"/>
          <w:u w:val="single"/>
          <w:lang w:bidi="ar-SA"/>
        </w:rPr>
        <w:t>Supervised by:</w:t>
      </w:r>
    </w:p>
    <w:p w:rsidR="006D2FED" w:rsidRPr="006D2FED" w:rsidRDefault="006D2FED" w:rsidP="006D2FED">
      <w:pPr>
        <w:spacing w:after="0" w:line="240" w:lineRule="auto"/>
        <w:jc w:val="center"/>
        <w:rPr>
          <w:rFonts w:ascii="Times New Roman" w:eastAsia="Times New Roman" w:hAnsi="Times New Roman" w:cs="Times New Roman"/>
          <w:b/>
          <w:sz w:val="24"/>
          <w:szCs w:val="24"/>
          <w:lang w:bidi="ar-SA"/>
        </w:rPr>
      </w:pPr>
      <w:proofErr w:type="spellStart"/>
      <w:r w:rsidRPr="006D2FED">
        <w:rPr>
          <w:rFonts w:ascii="Times New Roman" w:eastAsia="Times New Roman" w:hAnsi="Times New Roman" w:cs="Times New Roman"/>
          <w:b/>
          <w:sz w:val="24"/>
          <w:szCs w:val="24"/>
          <w:lang w:bidi="ar-SA"/>
        </w:rPr>
        <w:t>Aminul</w:t>
      </w:r>
      <w:proofErr w:type="spellEnd"/>
      <w:r w:rsidRPr="006D2FED">
        <w:rPr>
          <w:rFonts w:ascii="Times New Roman" w:eastAsia="Times New Roman" w:hAnsi="Times New Roman" w:cs="Times New Roman"/>
          <w:b/>
          <w:sz w:val="24"/>
          <w:szCs w:val="24"/>
          <w:lang w:bidi="ar-SA"/>
        </w:rPr>
        <w:t xml:space="preserve"> </w:t>
      </w:r>
      <w:proofErr w:type="spellStart"/>
      <w:r w:rsidRPr="006D2FED">
        <w:rPr>
          <w:rFonts w:ascii="Times New Roman" w:eastAsia="Times New Roman" w:hAnsi="Times New Roman" w:cs="Times New Roman"/>
          <w:b/>
          <w:sz w:val="24"/>
          <w:szCs w:val="24"/>
          <w:lang w:bidi="ar-SA"/>
        </w:rPr>
        <w:t>Haque</w:t>
      </w:r>
      <w:proofErr w:type="spellEnd"/>
      <w:r w:rsidRPr="006D2FED">
        <w:rPr>
          <w:rFonts w:ascii="Times New Roman" w:eastAsia="Times New Roman" w:hAnsi="Times New Roman" w:cs="Times New Roman"/>
          <w:b/>
          <w:sz w:val="24"/>
          <w:szCs w:val="24"/>
          <w:lang w:bidi="ar-SA"/>
        </w:rPr>
        <w:t xml:space="preserve"> </w:t>
      </w:r>
      <w:proofErr w:type="spellStart"/>
      <w:r w:rsidRPr="006D2FED">
        <w:rPr>
          <w:rFonts w:ascii="Times New Roman" w:eastAsia="Times New Roman" w:hAnsi="Times New Roman" w:cs="Times New Roman"/>
          <w:b/>
          <w:sz w:val="24"/>
          <w:szCs w:val="24"/>
          <w:lang w:bidi="ar-SA"/>
        </w:rPr>
        <w:t>Russel</w:t>
      </w:r>
      <w:proofErr w:type="spellEnd"/>
    </w:p>
    <w:p w:rsidR="006D2FED" w:rsidRPr="006D2FED" w:rsidRDefault="006D2FED" w:rsidP="006D2FED">
      <w:pPr>
        <w:spacing w:after="0" w:line="240" w:lineRule="auto"/>
        <w:jc w:val="center"/>
        <w:rPr>
          <w:rFonts w:ascii="Times New Roman" w:eastAsia="Times New Roman" w:hAnsi="Times New Roman" w:cs="Times New Roman"/>
          <w:b/>
          <w:sz w:val="24"/>
          <w:szCs w:val="24"/>
          <w:lang w:bidi="ar-SA"/>
        </w:rPr>
      </w:pPr>
      <w:r w:rsidRPr="006D2FED">
        <w:rPr>
          <w:rFonts w:ascii="Times New Roman" w:eastAsia="Times New Roman" w:hAnsi="Times New Roman" w:cs="Times New Roman"/>
          <w:b/>
          <w:sz w:val="24"/>
          <w:szCs w:val="24"/>
          <w:lang w:bidi="ar-SA"/>
        </w:rPr>
        <w:t>Lecturer</w:t>
      </w:r>
    </w:p>
    <w:p w:rsidR="006D2FED" w:rsidRPr="006D2FED" w:rsidRDefault="006D2FED" w:rsidP="006D2FED">
      <w:pPr>
        <w:spacing w:after="0" w:line="240" w:lineRule="auto"/>
        <w:jc w:val="center"/>
        <w:rPr>
          <w:rFonts w:ascii="Times New Roman" w:eastAsia="Times New Roman" w:hAnsi="Times New Roman" w:cs="Times New Roman"/>
          <w:b/>
          <w:sz w:val="24"/>
          <w:szCs w:val="24"/>
          <w:lang w:bidi="ar-SA"/>
        </w:rPr>
      </w:pPr>
      <w:r w:rsidRPr="006D2FED">
        <w:rPr>
          <w:rFonts w:ascii="Times New Roman" w:eastAsia="Times New Roman" w:hAnsi="Times New Roman" w:cs="Times New Roman"/>
          <w:b/>
          <w:sz w:val="24"/>
          <w:szCs w:val="24"/>
          <w:lang w:bidi="ar-SA"/>
        </w:rPr>
        <w:t>Department of Business Administration</w:t>
      </w:r>
    </w:p>
    <w:p w:rsidR="006D2FED" w:rsidRPr="006D2FED" w:rsidRDefault="006D2FED" w:rsidP="006D2FED">
      <w:pPr>
        <w:spacing w:after="0" w:line="240" w:lineRule="auto"/>
        <w:jc w:val="center"/>
        <w:rPr>
          <w:rFonts w:ascii="Times New Roman" w:eastAsia="Times New Roman" w:hAnsi="Times New Roman" w:cs="Times New Roman"/>
          <w:b/>
          <w:sz w:val="24"/>
          <w:szCs w:val="24"/>
          <w:lang w:bidi="ar-SA"/>
        </w:rPr>
      </w:pPr>
      <w:r w:rsidRPr="006D2FED">
        <w:rPr>
          <w:rFonts w:ascii="Times New Roman" w:eastAsia="Times New Roman" w:hAnsi="Times New Roman" w:cs="Times New Roman"/>
          <w:b/>
          <w:sz w:val="24"/>
          <w:szCs w:val="24"/>
          <w:lang w:bidi="ar-SA"/>
        </w:rPr>
        <w:t>Daffodil Institute of IT (DIIT)</w:t>
      </w:r>
    </w:p>
    <w:p w:rsidR="006D2FED" w:rsidRPr="006D2FED" w:rsidRDefault="006D2FED" w:rsidP="006D2FED">
      <w:pPr>
        <w:spacing w:after="0" w:line="240" w:lineRule="auto"/>
        <w:jc w:val="center"/>
        <w:rPr>
          <w:rFonts w:ascii="Times New Roman" w:eastAsia="Times New Roman" w:hAnsi="Times New Roman" w:cs="Times New Roman"/>
          <w:b/>
          <w:sz w:val="24"/>
          <w:szCs w:val="24"/>
          <w:lang w:bidi="ar-SA"/>
        </w:rPr>
      </w:pPr>
    </w:p>
    <w:p w:rsidR="006D2FED" w:rsidRPr="006D2FED" w:rsidRDefault="006D2FED" w:rsidP="006D2FED">
      <w:pPr>
        <w:spacing w:after="0" w:line="240" w:lineRule="auto"/>
        <w:jc w:val="center"/>
        <w:rPr>
          <w:rFonts w:ascii="Times New Roman" w:eastAsia="Times New Roman" w:hAnsi="Times New Roman" w:cs="Times New Roman"/>
          <w:b/>
          <w:sz w:val="32"/>
          <w:szCs w:val="32"/>
          <w:lang w:bidi="ar-SA"/>
        </w:rPr>
      </w:pPr>
      <w:r w:rsidRPr="006D2FED">
        <w:rPr>
          <w:rFonts w:ascii="Times New Roman" w:eastAsia="Times New Roman" w:hAnsi="Times New Roman" w:cs="Times New Roman"/>
          <w:b/>
          <w:color w:val="0070C0"/>
          <w:sz w:val="32"/>
          <w:szCs w:val="32"/>
          <w:u w:val="single"/>
          <w:lang w:bidi="ar-SA"/>
        </w:rPr>
        <w:t>Submitted by:</w:t>
      </w:r>
    </w:p>
    <w:p w:rsidR="006D2FED" w:rsidRPr="006D2FED" w:rsidRDefault="006D2FED" w:rsidP="006D2FED">
      <w:pPr>
        <w:spacing w:after="0" w:line="240" w:lineRule="auto"/>
        <w:jc w:val="center"/>
        <w:rPr>
          <w:rFonts w:ascii="Times New Roman" w:eastAsia="Times New Roman" w:hAnsi="Times New Roman" w:cs="Times New Roman"/>
          <w:b/>
          <w:sz w:val="24"/>
          <w:szCs w:val="24"/>
          <w:lang w:bidi="ar-SA"/>
        </w:rPr>
      </w:pPr>
      <w:proofErr w:type="spellStart"/>
      <w:r w:rsidRPr="006D2FED">
        <w:rPr>
          <w:rFonts w:ascii="Times New Roman" w:eastAsia="Times New Roman" w:hAnsi="Times New Roman" w:cs="Times New Roman"/>
          <w:b/>
          <w:sz w:val="24"/>
          <w:szCs w:val="24"/>
          <w:lang w:bidi="ar-SA"/>
        </w:rPr>
        <w:t>Radwan</w:t>
      </w:r>
      <w:proofErr w:type="spellEnd"/>
      <w:r w:rsidRPr="006D2FED">
        <w:rPr>
          <w:rFonts w:ascii="Times New Roman" w:eastAsia="Times New Roman" w:hAnsi="Times New Roman" w:cs="Times New Roman"/>
          <w:b/>
          <w:sz w:val="24"/>
          <w:szCs w:val="24"/>
          <w:lang w:bidi="ar-SA"/>
        </w:rPr>
        <w:t xml:space="preserve"> </w:t>
      </w:r>
      <w:proofErr w:type="spellStart"/>
      <w:r w:rsidRPr="006D2FED">
        <w:rPr>
          <w:rFonts w:ascii="Times New Roman" w:eastAsia="Times New Roman" w:hAnsi="Times New Roman" w:cs="Times New Roman"/>
          <w:b/>
          <w:sz w:val="24"/>
          <w:szCs w:val="24"/>
          <w:lang w:bidi="ar-SA"/>
        </w:rPr>
        <w:t>Sikder</w:t>
      </w:r>
      <w:proofErr w:type="spellEnd"/>
      <w:r w:rsidRPr="006D2FED">
        <w:rPr>
          <w:rFonts w:ascii="Times New Roman" w:eastAsia="Times New Roman" w:hAnsi="Times New Roman" w:cs="Times New Roman"/>
          <w:b/>
          <w:sz w:val="24"/>
          <w:szCs w:val="24"/>
          <w:lang w:bidi="ar-SA"/>
        </w:rPr>
        <w:t xml:space="preserve"> </w:t>
      </w:r>
      <w:proofErr w:type="spellStart"/>
      <w:r w:rsidRPr="006D2FED">
        <w:rPr>
          <w:rFonts w:ascii="Times New Roman" w:eastAsia="Times New Roman" w:hAnsi="Times New Roman" w:cs="Times New Roman"/>
          <w:b/>
          <w:sz w:val="24"/>
          <w:szCs w:val="24"/>
          <w:lang w:bidi="ar-SA"/>
        </w:rPr>
        <w:t>Sifat</w:t>
      </w:r>
      <w:proofErr w:type="spellEnd"/>
    </w:p>
    <w:p w:rsidR="006D2FED" w:rsidRPr="006D2FED" w:rsidRDefault="006D2FED" w:rsidP="006D2FED">
      <w:pPr>
        <w:spacing w:after="0" w:line="240" w:lineRule="auto"/>
        <w:jc w:val="center"/>
        <w:rPr>
          <w:rFonts w:ascii="Times New Roman" w:eastAsia="Times New Roman" w:hAnsi="Times New Roman" w:cs="Times New Roman"/>
          <w:b/>
          <w:sz w:val="24"/>
          <w:szCs w:val="24"/>
          <w:lang w:bidi="ar-SA"/>
        </w:rPr>
      </w:pPr>
      <w:r w:rsidRPr="006D2FED">
        <w:rPr>
          <w:rFonts w:ascii="Times New Roman" w:eastAsia="Times New Roman" w:hAnsi="Times New Roman" w:cs="Times New Roman"/>
          <w:b/>
          <w:sz w:val="24"/>
          <w:szCs w:val="24"/>
          <w:lang w:bidi="ar-SA"/>
        </w:rPr>
        <w:t>Roll No: 1172462</w:t>
      </w:r>
    </w:p>
    <w:p w:rsidR="006D2FED" w:rsidRPr="006D2FED" w:rsidRDefault="006D2FED" w:rsidP="006D2FED">
      <w:pPr>
        <w:spacing w:after="0" w:line="240" w:lineRule="auto"/>
        <w:jc w:val="center"/>
        <w:rPr>
          <w:rFonts w:ascii="Times New Roman" w:eastAsia="Times New Roman" w:hAnsi="Times New Roman" w:cs="Times New Roman"/>
          <w:b/>
          <w:sz w:val="24"/>
          <w:szCs w:val="24"/>
          <w:lang w:bidi="ar-SA"/>
        </w:rPr>
      </w:pPr>
      <w:proofErr w:type="spellStart"/>
      <w:r w:rsidRPr="006D2FED">
        <w:rPr>
          <w:rFonts w:ascii="Times New Roman" w:eastAsia="Times New Roman" w:hAnsi="Times New Roman" w:cs="Times New Roman"/>
          <w:b/>
          <w:sz w:val="24"/>
          <w:szCs w:val="24"/>
          <w:lang w:bidi="ar-SA"/>
        </w:rPr>
        <w:t>Reg</w:t>
      </w:r>
      <w:proofErr w:type="spellEnd"/>
      <w:r w:rsidRPr="006D2FED">
        <w:rPr>
          <w:rFonts w:ascii="Times New Roman" w:eastAsia="Times New Roman" w:hAnsi="Times New Roman" w:cs="Times New Roman"/>
          <w:b/>
          <w:sz w:val="24"/>
          <w:szCs w:val="24"/>
          <w:lang w:bidi="ar-SA"/>
        </w:rPr>
        <w:t xml:space="preserve"> No: 1177007</w:t>
      </w:r>
    </w:p>
    <w:p w:rsidR="006D2FED" w:rsidRPr="006D2FED" w:rsidRDefault="006D2FED" w:rsidP="006D2FED">
      <w:pPr>
        <w:spacing w:after="0" w:line="240" w:lineRule="auto"/>
        <w:jc w:val="center"/>
        <w:rPr>
          <w:rFonts w:ascii="Times New Roman" w:eastAsia="Times New Roman" w:hAnsi="Times New Roman" w:cs="Times New Roman"/>
          <w:b/>
          <w:sz w:val="24"/>
          <w:szCs w:val="24"/>
          <w:lang w:bidi="ar-SA"/>
        </w:rPr>
      </w:pPr>
      <w:r w:rsidRPr="006D2FED">
        <w:rPr>
          <w:rFonts w:ascii="Times New Roman" w:eastAsia="Times New Roman" w:hAnsi="Times New Roman" w:cs="Times New Roman"/>
          <w:b/>
          <w:sz w:val="24"/>
          <w:szCs w:val="24"/>
          <w:lang w:bidi="ar-SA"/>
        </w:rPr>
        <w:t xml:space="preserve">    Session: 2010-2011</w:t>
      </w:r>
    </w:p>
    <w:p w:rsidR="006D2FED" w:rsidRPr="006D2FED" w:rsidRDefault="006D2FED" w:rsidP="006D2FED">
      <w:pPr>
        <w:spacing w:after="0" w:line="240" w:lineRule="auto"/>
        <w:rPr>
          <w:rFonts w:ascii="Times New Roman" w:eastAsia="Times New Roman" w:hAnsi="Times New Roman" w:cs="Times New Roman"/>
          <w:b/>
          <w:sz w:val="24"/>
          <w:szCs w:val="24"/>
          <w:lang w:bidi="ar-SA"/>
        </w:rPr>
      </w:pPr>
      <w:r w:rsidRPr="006D2FED">
        <w:rPr>
          <w:rFonts w:ascii="Times New Roman" w:eastAsia="Times New Roman" w:hAnsi="Times New Roman" w:cs="Times New Roman"/>
          <w:b/>
          <w:sz w:val="24"/>
          <w:szCs w:val="24"/>
          <w:lang w:bidi="ar-SA"/>
        </w:rPr>
        <w:t xml:space="preserve">                                                     Program: BBA</w:t>
      </w:r>
    </w:p>
    <w:p w:rsidR="006D2FED" w:rsidRPr="006D2FED" w:rsidRDefault="006D2FED" w:rsidP="006D2FED">
      <w:pPr>
        <w:spacing w:after="0" w:line="240" w:lineRule="auto"/>
        <w:jc w:val="center"/>
        <w:rPr>
          <w:rFonts w:ascii="Times New Roman" w:eastAsia="Times New Roman" w:hAnsi="Times New Roman" w:cs="Times New Roman"/>
          <w:b/>
          <w:sz w:val="32"/>
          <w:szCs w:val="32"/>
          <w:lang w:bidi="ar-SA"/>
        </w:rPr>
      </w:pPr>
      <w:r w:rsidRPr="006D2FED">
        <w:rPr>
          <w:rFonts w:ascii="Times New Roman" w:eastAsia="Times New Roman" w:hAnsi="Times New Roman" w:cs="Times New Roman"/>
          <w:b/>
          <w:sz w:val="24"/>
          <w:szCs w:val="24"/>
          <w:lang w:bidi="ar-SA"/>
        </w:rPr>
        <w:t>Major in Finance</w:t>
      </w:r>
    </w:p>
    <w:p w:rsidR="006D2FED" w:rsidRPr="006D2FED" w:rsidRDefault="006D2FED" w:rsidP="006D2FED">
      <w:pPr>
        <w:spacing w:after="0" w:line="240" w:lineRule="auto"/>
        <w:jc w:val="center"/>
        <w:rPr>
          <w:rFonts w:ascii="Times New Roman" w:eastAsia="Times New Roman" w:hAnsi="Times New Roman" w:cs="Times New Roman"/>
          <w:b/>
          <w:sz w:val="24"/>
          <w:szCs w:val="24"/>
          <w:lang w:bidi="ar-SA"/>
        </w:rPr>
      </w:pPr>
      <w:r w:rsidRPr="006D2FED">
        <w:rPr>
          <w:rFonts w:ascii="Times New Roman" w:eastAsia="Times New Roman" w:hAnsi="Times New Roman" w:cs="Times New Roman"/>
          <w:b/>
          <w:sz w:val="24"/>
          <w:szCs w:val="24"/>
          <w:lang w:bidi="ar-SA"/>
        </w:rPr>
        <w:t>Daffodil Institute of IT (DIIT)</w:t>
      </w:r>
    </w:p>
    <w:p w:rsidR="006D2FED" w:rsidRPr="006D2FED" w:rsidRDefault="006D2FED" w:rsidP="006D2FED">
      <w:pPr>
        <w:spacing w:after="0" w:line="240" w:lineRule="auto"/>
        <w:jc w:val="center"/>
        <w:rPr>
          <w:rFonts w:ascii="Times New Roman" w:eastAsia="Times New Roman" w:hAnsi="Times New Roman" w:cs="Times New Roman"/>
          <w:sz w:val="24"/>
          <w:szCs w:val="24"/>
          <w:lang w:bidi="ar-SA"/>
        </w:rPr>
      </w:pPr>
      <w:r>
        <w:rPr>
          <w:rFonts w:ascii="Times New Roman" w:eastAsia="Times New Roman" w:hAnsi="Times New Roman" w:cs="Times New Roman"/>
          <w:noProof/>
          <w:sz w:val="26"/>
          <w:szCs w:val="26"/>
          <w:lang w:bidi="ar-SA"/>
        </w:rPr>
        <w:drawing>
          <wp:anchor distT="0" distB="246167" distL="135992" distR="137956" simplePos="0" relativeHeight="251784192" behindDoc="1" locked="0" layoutInCell="1" allowOverlap="1">
            <wp:simplePos x="0" y="0"/>
            <wp:positionH relativeFrom="column">
              <wp:posOffset>1793342</wp:posOffset>
            </wp:positionH>
            <wp:positionV relativeFrom="paragraph">
              <wp:posOffset>123190</wp:posOffset>
            </wp:positionV>
            <wp:extent cx="1678677" cy="807298"/>
            <wp:effectExtent l="19050" t="0" r="0" b="259715"/>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574_diit.jpg"/>
                    <pic:cNvPicPr/>
                  </pic:nvPicPr>
                  <pic:blipFill>
                    <a:blip r:embed="rId9"/>
                    <a:srcRect l="21641" t="30804" r="21543" b="26339"/>
                    <a:stretch>
                      <a:fillRect/>
                    </a:stretch>
                  </pic:blipFill>
                  <pic:spPr>
                    <a:xfrm>
                      <a:off x="0" y="0"/>
                      <a:ext cx="1678305" cy="8070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6D2FED" w:rsidRPr="006D2FED" w:rsidRDefault="006D2FED" w:rsidP="006D2FED">
      <w:pPr>
        <w:spacing w:after="0" w:line="240" w:lineRule="auto"/>
        <w:jc w:val="center"/>
        <w:rPr>
          <w:rFonts w:ascii="Times New Roman" w:eastAsia="Times New Roman" w:hAnsi="Times New Roman" w:cs="Times New Roman"/>
          <w:sz w:val="24"/>
          <w:szCs w:val="24"/>
          <w:lang w:bidi="ar-SA"/>
        </w:rPr>
      </w:pPr>
    </w:p>
    <w:p w:rsidR="006D2FED" w:rsidRPr="006D2FED" w:rsidRDefault="006D2FED" w:rsidP="006D2FED">
      <w:pPr>
        <w:spacing w:after="0" w:line="240" w:lineRule="auto"/>
        <w:jc w:val="center"/>
        <w:rPr>
          <w:rFonts w:ascii="Times New Roman" w:eastAsia="Times New Roman" w:hAnsi="Times New Roman" w:cs="Times New Roman"/>
          <w:sz w:val="24"/>
          <w:szCs w:val="24"/>
          <w:lang w:bidi="ar-SA"/>
        </w:rPr>
      </w:pPr>
    </w:p>
    <w:p w:rsidR="006D2FED" w:rsidRPr="006D2FED" w:rsidRDefault="006D2FED" w:rsidP="006D2FED">
      <w:pPr>
        <w:spacing w:after="0" w:line="240" w:lineRule="auto"/>
        <w:jc w:val="center"/>
        <w:rPr>
          <w:rFonts w:ascii="Times New Roman" w:eastAsia="Times New Roman" w:hAnsi="Times New Roman" w:cs="Times New Roman"/>
          <w:sz w:val="24"/>
          <w:szCs w:val="24"/>
          <w:lang w:bidi="ar-SA"/>
        </w:rPr>
      </w:pPr>
    </w:p>
    <w:p w:rsidR="006D2FED" w:rsidRPr="006D2FED" w:rsidRDefault="006D2FED" w:rsidP="006D2FED">
      <w:pPr>
        <w:spacing w:after="0" w:line="240" w:lineRule="auto"/>
        <w:jc w:val="center"/>
        <w:rPr>
          <w:rFonts w:ascii="Times New Roman" w:eastAsia="Times New Roman" w:hAnsi="Times New Roman" w:cs="Times New Roman"/>
          <w:sz w:val="26"/>
          <w:szCs w:val="26"/>
          <w:lang w:bidi="ar-SA"/>
        </w:rPr>
      </w:pPr>
    </w:p>
    <w:p w:rsidR="006D2FED" w:rsidRPr="006D2FED" w:rsidRDefault="006D2FED" w:rsidP="006D2FED">
      <w:pPr>
        <w:spacing w:after="0" w:line="240" w:lineRule="auto"/>
        <w:jc w:val="center"/>
        <w:rPr>
          <w:rFonts w:ascii="Times New Roman" w:eastAsia="Times New Roman" w:hAnsi="Times New Roman" w:cs="Times New Roman"/>
          <w:sz w:val="26"/>
          <w:szCs w:val="26"/>
          <w:lang w:bidi="ar-SA"/>
        </w:rPr>
      </w:pPr>
    </w:p>
    <w:p w:rsidR="006D2FED" w:rsidRPr="006D2FED" w:rsidRDefault="006D2FED" w:rsidP="006D2FED">
      <w:pPr>
        <w:spacing w:after="0" w:line="240" w:lineRule="auto"/>
        <w:jc w:val="center"/>
        <w:rPr>
          <w:rFonts w:ascii="Times New Roman" w:eastAsia="Times New Roman" w:hAnsi="Times New Roman" w:cs="Times New Roman"/>
          <w:sz w:val="26"/>
          <w:szCs w:val="26"/>
          <w:lang w:bidi="ar-SA"/>
        </w:rPr>
      </w:pPr>
    </w:p>
    <w:p w:rsidR="006D2FED" w:rsidRPr="006D2FED" w:rsidRDefault="006D2FED" w:rsidP="006D2FED">
      <w:pPr>
        <w:spacing w:after="0" w:line="240" w:lineRule="auto"/>
        <w:jc w:val="center"/>
        <w:rPr>
          <w:rFonts w:ascii="Times New Roman" w:eastAsia="Times New Roman" w:hAnsi="Times New Roman" w:cs="Times New Roman"/>
          <w:sz w:val="28"/>
          <w:lang w:bidi="ar-SA"/>
        </w:rPr>
      </w:pPr>
      <w:r>
        <w:rPr>
          <w:rFonts w:ascii="Times New Roman" w:eastAsia="Times New Roman" w:hAnsi="Times New Roman" w:cs="Times New Roman"/>
          <w:b/>
          <w:noProof/>
          <w:sz w:val="24"/>
          <w:szCs w:val="24"/>
          <w:lang w:bidi="ar-SA"/>
        </w:rPr>
        <w:drawing>
          <wp:inline distT="0" distB="0" distL="0" distR="0">
            <wp:extent cx="1200150" cy="1266825"/>
            <wp:effectExtent l="0" t="0" r="0" b="0"/>
            <wp:docPr id="24" name="Picture 24" descr="Description: 220px-National-universit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220px-National-university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1266825"/>
                    </a:xfrm>
                    <a:prstGeom prst="rect">
                      <a:avLst/>
                    </a:prstGeom>
                    <a:noFill/>
                    <a:ln>
                      <a:noFill/>
                    </a:ln>
                  </pic:spPr>
                </pic:pic>
              </a:graphicData>
            </a:graphic>
          </wp:inline>
        </w:drawing>
      </w:r>
    </w:p>
    <w:p w:rsidR="006D2FED" w:rsidRPr="006D2FED" w:rsidRDefault="006D2FED" w:rsidP="006D2FED">
      <w:pPr>
        <w:spacing w:after="0" w:line="240" w:lineRule="auto"/>
        <w:jc w:val="center"/>
        <w:rPr>
          <w:rFonts w:ascii="Times New Roman" w:eastAsia="Times New Roman" w:hAnsi="Times New Roman" w:cs="Times New Roman"/>
          <w:b/>
          <w:sz w:val="24"/>
          <w:szCs w:val="24"/>
          <w:lang w:bidi="ar-SA"/>
        </w:rPr>
      </w:pPr>
    </w:p>
    <w:p w:rsidR="006D2FED" w:rsidRPr="006D2FED" w:rsidRDefault="006D2FED" w:rsidP="006D2FED">
      <w:pPr>
        <w:spacing w:after="0" w:line="240" w:lineRule="auto"/>
        <w:jc w:val="center"/>
        <w:rPr>
          <w:rFonts w:ascii="Times New Roman" w:eastAsia="Times New Roman" w:hAnsi="Times New Roman" w:cs="Times New Roman"/>
          <w:b/>
          <w:sz w:val="24"/>
          <w:szCs w:val="24"/>
          <w:lang w:bidi="ar-SA"/>
        </w:rPr>
      </w:pPr>
      <w:r w:rsidRPr="006D2FED">
        <w:rPr>
          <w:rFonts w:ascii="Times New Roman" w:eastAsia="Times New Roman" w:hAnsi="Times New Roman" w:cs="Times New Roman"/>
          <w:b/>
          <w:sz w:val="24"/>
          <w:szCs w:val="24"/>
          <w:lang w:bidi="ar-SA"/>
        </w:rPr>
        <w:lastRenderedPageBreak/>
        <w:t>National University, Bangladesh</w:t>
      </w:r>
    </w:p>
    <w:p w:rsidR="006D2FED" w:rsidRPr="006D2FED" w:rsidRDefault="006D2FED" w:rsidP="006D2FED">
      <w:pPr>
        <w:spacing w:after="0" w:line="240" w:lineRule="auto"/>
        <w:jc w:val="center"/>
        <w:rPr>
          <w:rFonts w:ascii="Times New Roman" w:eastAsia="Times New Roman" w:hAnsi="Times New Roman" w:cs="Times New Roman"/>
          <w:sz w:val="24"/>
          <w:szCs w:val="24"/>
          <w:lang w:bidi="ar-SA"/>
        </w:rPr>
      </w:pPr>
    </w:p>
    <w:p w:rsidR="006D2FED" w:rsidRPr="006D2FED" w:rsidRDefault="006D2FED" w:rsidP="006D2FED">
      <w:pPr>
        <w:spacing w:after="0"/>
        <w:jc w:val="center"/>
        <w:rPr>
          <w:rFonts w:ascii="Times New Roman" w:eastAsia="Times New Roman" w:hAnsi="Times New Roman" w:cs="Times New Roman"/>
          <w:b/>
          <w:sz w:val="28"/>
          <w:lang w:bidi="ar-SA"/>
        </w:rPr>
      </w:pPr>
      <w:r w:rsidRPr="006D2FED">
        <w:rPr>
          <w:rFonts w:ascii="Times New Roman" w:eastAsia="Times New Roman" w:hAnsi="Times New Roman" w:cs="Times New Roman"/>
          <w:b/>
          <w:color w:val="365F91"/>
          <w:sz w:val="28"/>
          <w:lang w:bidi="ar-SA"/>
        </w:rPr>
        <w:t>Date of Submission:</w:t>
      </w:r>
      <w:r w:rsidRPr="006D2FED">
        <w:rPr>
          <w:rFonts w:ascii="Times New Roman" w:eastAsia="Times New Roman" w:hAnsi="Times New Roman" w:cs="Times New Roman"/>
          <w:b/>
          <w:sz w:val="32"/>
          <w:szCs w:val="32"/>
          <w:lang w:bidi="ar-SA"/>
        </w:rPr>
        <w:t xml:space="preserve"> </w:t>
      </w:r>
      <w:r w:rsidRPr="006D2FED">
        <w:rPr>
          <w:rFonts w:ascii="Times New Roman" w:eastAsia="Times New Roman" w:hAnsi="Times New Roman" w:cs="Times New Roman"/>
          <w:b/>
          <w:sz w:val="28"/>
          <w:lang w:bidi="ar-SA"/>
        </w:rPr>
        <w:t>April 09, 2016</w:t>
      </w:r>
    </w:p>
    <w:p w:rsidR="006D2FED" w:rsidRPr="006D2FED" w:rsidRDefault="006D2FED" w:rsidP="006D2FED">
      <w:pPr>
        <w:spacing w:after="0"/>
        <w:jc w:val="center"/>
        <w:rPr>
          <w:rFonts w:ascii="Times New Roman" w:eastAsia="Times New Roman" w:hAnsi="Times New Roman" w:cs="Times New Roman"/>
          <w:b/>
          <w:color w:val="365F91"/>
          <w:sz w:val="32"/>
          <w:szCs w:val="32"/>
          <w:lang w:bidi="ar-SA"/>
        </w:rPr>
      </w:pPr>
      <w:r w:rsidRPr="006D2FED">
        <w:rPr>
          <w:rFonts w:ascii="Times New Roman" w:eastAsia="Times New Roman" w:hAnsi="Times New Roman" w:cs="Times New Roman"/>
          <w:b/>
          <w:sz w:val="28"/>
          <w:lang w:bidi="ar-SA"/>
        </w:rPr>
        <w:br w:type="page"/>
      </w:r>
      <w:r w:rsidRPr="006D2FED">
        <w:rPr>
          <w:rFonts w:ascii="Times New Roman" w:eastAsia="Times New Roman" w:hAnsi="Times New Roman" w:cs="Times New Roman"/>
          <w:b/>
          <w:color w:val="365F91"/>
          <w:sz w:val="32"/>
          <w:szCs w:val="32"/>
          <w:lang w:bidi="ar-SA"/>
        </w:rPr>
        <w:lastRenderedPageBreak/>
        <w:t>Letter of Transmittal</w:t>
      </w:r>
    </w:p>
    <w:p w:rsidR="006D2FED" w:rsidRPr="006D2FED" w:rsidRDefault="006D2FED" w:rsidP="006D2FED">
      <w:pPr>
        <w:spacing w:after="0" w:line="240" w:lineRule="auto"/>
        <w:ind w:left="2160"/>
        <w:rPr>
          <w:rFonts w:ascii="Times New Roman" w:eastAsia="Times New Roman" w:hAnsi="Times New Roman" w:cs="Times New Roman"/>
          <w:i/>
          <w:sz w:val="28"/>
          <w:lang w:bidi="ar-SA"/>
        </w:rPr>
      </w:pPr>
      <w:r w:rsidRPr="006D2FED">
        <w:rPr>
          <w:rFonts w:ascii="Times New Roman" w:eastAsia="Times New Roman" w:hAnsi="Times New Roman" w:cs="Times New Roman"/>
          <w:sz w:val="32"/>
          <w:szCs w:val="32"/>
          <w:lang w:bidi="ar-SA"/>
        </w:rPr>
        <w:t xml:space="preserve">         </w:t>
      </w:r>
    </w:p>
    <w:p w:rsidR="006D2FED" w:rsidRPr="006D2FED" w:rsidRDefault="006D2FED" w:rsidP="006D2FED">
      <w:pPr>
        <w:spacing w:after="0"/>
        <w:jc w:val="both"/>
        <w:rPr>
          <w:rFonts w:ascii="Times New Roman" w:eastAsia="Times New Roman" w:hAnsi="Times New Roman" w:cs="Times New Roman"/>
          <w:sz w:val="24"/>
          <w:lang w:bidi="ar-SA"/>
        </w:rPr>
      </w:pPr>
      <w:r w:rsidRPr="006D2FED">
        <w:rPr>
          <w:rFonts w:ascii="Times New Roman" w:eastAsia="Times New Roman" w:hAnsi="Times New Roman" w:cs="Times New Roman"/>
          <w:sz w:val="24"/>
          <w:lang w:bidi="ar-SA"/>
        </w:rPr>
        <w:t>April 09, 2016</w:t>
      </w:r>
    </w:p>
    <w:p w:rsidR="006D2FED" w:rsidRPr="006D2FED" w:rsidRDefault="006D2FED" w:rsidP="006D2FED">
      <w:pPr>
        <w:spacing w:after="0" w:line="240" w:lineRule="auto"/>
        <w:rPr>
          <w:rFonts w:ascii="Times New Roman" w:eastAsia="Times New Roman" w:hAnsi="Times New Roman" w:cs="Times New Roman"/>
          <w:sz w:val="24"/>
          <w:szCs w:val="24"/>
          <w:lang w:bidi="ar-SA"/>
        </w:rPr>
      </w:pPr>
    </w:p>
    <w:p w:rsidR="006D2FED" w:rsidRPr="006D2FED" w:rsidRDefault="006D2FED" w:rsidP="006D2FED">
      <w:pPr>
        <w:spacing w:after="0" w:line="240" w:lineRule="auto"/>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Controller of Examinations</w:t>
      </w:r>
    </w:p>
    <w:p w:rsidR="006D2FED" w:rsidRPr="006D2FED" w:rsidRDefault="006D2FED" w:rsidP="006D2FED">
      <w:pPr>
        <w:spacing w:after="0" w:line="240" w:lineRule="auto"/>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National University</w:t>
      </w:r>
    </w:p>
    <w:p w:rsidR="006D2FED" w:rsidRPr="006D2FED" w:rsidRDefault="006D2FED" w:rsidP="006D2FED">
      <w:pPr>
        <w:spacing w:after="0"/>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Gazipur-1704</w:t>
      </w:r>
    </w:p>
    <w:p w:rsidR="006D2FED" w:rsidRPr="006D2FED" w:rsidRDefault="006D2FED" w:rsidP="006D2FED">
      <w:pPr>
        <w:spacing w:after="0"/>
        <w:jc w:val="both"/>
        <w:rPr>
          <w:rFonts w:ascii="Times New Roman" w:eastAsia="Times New Roman" w:hAnsi="Times New Roman" w:cs="Times New Roman"/>
          <w:b/>
          <w:sz w:val="24"/>
          <w:u w:val="single"/>
          <w:lang w:bidi="ar-SA"/>
        </w:rPr>
      </w:pPr>
    </w:p>
    <w:p w:rsidR="006D2FED" w:rsidRPr="006D2FED" w:rsidRDefault="006D2FED" w:rsidP="006D2FED">
      <w:pPr>
        <w:spacing w:after="0"/>
        <w:jc w:val="both"/>
        <w:rPr>
          <w:rFonts w:ascii="Times New Roman" w:eastAsia="Times New Roman" w:hAnsi="Times New Roman" w:cs="Times New Roman"/>
          <w:b/>
          <w:sz w:val="24"/>
          <w:u w:val="single"/>
          <w:lang w:bidi="ar-SA"/>
        </w:rPr>
      </w:pPr>
    </w:p>
    <w:p w:rsidR="006D2FED" w:rsidRPr="006D2FED" w:rsidRDefault="006D2FED" w:rsidP="006D2FED">
      <w:pPr>
        <w:spacing w:after="0"/>
        <w:jc w:val="both"/>
        <w:rPr>
          <w:rFonts w:ascii="Times New Roman" w:eastAsia="Times New Roman" w:hAnsi="Times New Roman" w:cs="Times New Roman"/>
          <w:b/>
          <w:sz w:val="24"/>
          <w:u w:val="single"/>
          <w:lang w:bidi="ar-SA"/>
        </w:rPr>
      </w:pPr>
    </w:p>
    <w:p w:rsidR="006D2FED" w:rsidRPr="006D2FED" w:rsidRDefault="006D2FED" w:rsidP="006D2FED">
      <w:pPr>
        <w:spacing w:after="0"/>
        <w:jc w:val="both"/>
        <w:rPr>
          <w:rFonts w:ascii="Times New Roman" w:eastAsia="Times New Roman" w:hAnsi="Times New Roman" w:cs="Times New Roman"/>
          <w:b/>
          <w:sz w:val="24"/>
          <w:lang w:bidi="ar-SA"/>
        </w:rPr>
      </w:pPr>
      <w:r w:rsidRPr="006D2FED">
        <w:rPr>
          <w:rFonts w:ascii="Times New Roman" w:eastAsia="Times New Roman" w:hAnsi="Times New Roman" w:cs="Times New Roman"/>
          <w:b/>
          <w:sz w:val="24"/>
          <w:lang w:bidi="ar-SA"/>
        </w:rPr>
        <w:t>Subject: Submission of Internship Report.</w:t>
      </w:r>
    </w:p>
    <w:p w:rsidR="006D2FED" w:rsidRPr="006D2FED" w:rsidRDefault="006D2FED" w:rsidP="006D2FED">
      <w:pPr>
        <w:spacing w:after="0"/>
        <w:jc w:val="both"/>
        <w:rPr>
          <w:rFonts w:ascii="Times New Roman" w:eastAsia="Times New Roman" w:hAnsi="Times New Roman" w:cs="Times New Roman"/>
          <w:sz w:val="24"/>
          <w:lang w:bidi="ar-SA"/>
        </w:rPr>
      </w:pPr>
    </w:p>
    <w:p w:rsidR="006D2FED" w:rsidRPr="006D2FED" w:rsidRDefault="006D2FED" w:rsidP="006D2FED">
      <w:pPr>
        <w:spacing w:after="0"/>
        <w:jc w:val="both"/>
        <w:rPr>
          <w:rFonts w:ascii="Times New Roman" w:eastAsia="Times New Roman" w:hAnsi="Times New Roman" w:cs="Times New Roman"/>
          <w:sz w:val="24"/>
          <w:lang w:bidi="ar-SA"/>
        </w:rPr>
      </w:pPr>
      <w:r w:rsidRPr="006D2FED">
        <w:rPr>
          <w:rFonts w:ascii="Times New Roman" w:eastAsia="Times New Roman" w:hAnsi="Times New Roman" w:cs="Times New Roman"/>
          <w:sz w:val="24"/>
          <w:lang w:bidi="ar-SA"/>
        </w:rPr>
        <w:t>Honorable Sir,</w:t>
      </w:r>
    </w:p>
    <w:p w:rsidR="006D2FED" w:rsidRPr="006D2FED" w:rsidRDefault="006D2FED" w:rsidP="006D2FED">
      <w:pPr>
        <w:spacing w:after="0"/>
        <w:jc w:val="both"/>
        <w:rPr>
          <w:rFonts w:ascii="Times New Roman" w:eastAsia="Times New Roman" w:hAnsi="Times New Roman" w:cs="Times New Roman"/>
          <w:sz w:val="24"/>
          <w:lang w:bidi="ar-SA"/>
        </w:rPr>
      </w:pPr>
      <w:r w:rsidRPr="006D2FED">
        <w:rPr>
          <w:rFonts w:ascii="Times New Roman" w:eastAsia="Times New Roman" w:hAnsi="Times New Roman" w:cs="Times New Roman"/>
          <w:sz w:val="24"/>
          <w:lang w:bidi="ar-SA"/>
        </w:rPr>
        <w:t xml:space="preserve">At first I would like to thank you giving me such an important job to prepare an Internship report on An Evaluation of Financial Performance of Southeast Bank Limited, </w:t>
      </w:r>
      <w:proofErr w:type="spellStart"/>
      <w:r w:rsidRPr="006D2FED">
        <w:rPr>
          <w:rFonts w:ascii="Times New Roman" w:eastAsia="Times New Roman" w:hAnsi="Times New Roman" w:cs="Times New Roman"/>
          <w:sz w:val="24"/>
          <w:lang w:bidi="ar-SA"/>
        </w:rPr>
        <w:t>Motijheel</w:t>
      </w:r>
      <w:proofErr w:type="spellEnd"/>
      <w:r w:rsidRPr="006D2FED">
        <w:rPr>
          <w:rFonts w:ascii="Times New Roman" w:eastAsia="Times New Roman" w:hAnsi="Times New Roman" w:cs="Times New Roman"/>
          <w:sz w:val="24"/>
          <w:lang w:bidi="ar-SA"/>
        </w:rPr>
        <w:t xml:space="preserve"> Branch in partial fulfillment of the requirement of the degree Bachelors of Business Administration.</w:t>
      </w:r>
    </w:p>
    <w:p w:rsidR="006D2FED" w:rsidRPr="006D2FED" w:rsidRDefault="006D2FED" w:rsidP="006D2FED">
      <w:pPr>
        <w:spacing w:after="0"/>
        <w:jc w:val="both"/>
        <w:rPr>
          <w:rFonts w:ascii="Times New Roman" w:eastAsia="Times New Roman" w:hAnsi="Times New Roman" w:cs="Times New Roman"/>
          <w:sz w:val="24"/>
          <w:lang w:bidi="ar-SA"/>
        </w:rPr>
      </w:pPr>
    </w:p>
    <w:p w:rsidR="006D2FED" w:rsidRPr="006D2FED" w:rsidRDefault="006D2FED" w:rsidP="006D2FED">
      <w:pPr>
        <w:spacing w:after="0"/>
        <w:jc w:val="both"/>
        <w:rPr>
          <w:rFonts w:ascii="Times New Roman" w:eastAsia="Times New Roman" w:hAnsi="Times New Roman" w:cs="Times New Roman"/>
          <w:sz w:val="24"/>
          <w:lang w:bidi="ar-SA"/>
        </w:rPr>
      </w:pPr>
      <w:r w:rsidRPr="006D2FED">
        <w:rPr>
          <w:rFonts w:ascii="Times New Roman" w:eastAsia="Times New Roman" w:hAnsi="Times New Roman" w:cs="Times New Roman"/>
          <w:sz w:val="24"/>
          <w:lang w:bidi="ar-SA"/>
        </w:rPr>
        <w:t>This was a unique opportunity for me to work independently with such an interesting topic where I can apply my theoretical knowledge, sitting inside a real business environment. This report was performed widely on my part and I have tried my best to complete the paper in an appropriate way even though having faced some obstacles. Thank you for giving me this opportunity and shall be available for any further clarification you may require.</w:t>
      </w: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jc w:val="both"/>
        <w:rPr>
          <w:rFonts w:ascii="Times New Roman" w:eastAsia="Times New Roman" w:hAnsi="Times New Roman" w:cs="Times New Roman"/>
          <w:sz w:val="24"/>
          <w:lang w:bidi="ar-SA"/>
        </w:rPr>
      </w:pPr>
      <w:r w:rsidRPr="006D2FED">
        <w:rPr>
          <w:rFonts w:ascii="Times New Roman" w:eastAsia="Times New Roman" w:hAnsi="Times New Roman" w:cs="Times New Roman"/>
          <w:sz w:val="24"/>
          <w:lang w:bidi="ar-SA"/>
        </w:rPr>
        <w:t>Yours sincerely,</w:t>
      </w:r>
    </w:p>
    <w:p w:rsidR="006D2FED" w:rsidRPr="006D2FED" w:rsidRDefault="006D2FED" w:rsidP="006D2FED">
      <w:pPr>
        <w:spacing w:after="0"/>
        <w:jc w:val="both"/>
        <w:rPr>
          <w:rFonts w:ascii="Times New Roman" w:eastAsia="Times New Roman" w:hAnsi="Times New Roman" w:cs="Times New Roman"/>
          <w:sz w:val="24"/>
          <w:lang w:bidi="ar-SA"/>
        </w:rPr>
      </w:pPr>
    </w:p>
    <w:p w:rsidR="006D2FED" w:rsidRPr="006D2FED" w:rsidRDefault="006D2FED" w:rsidP="006D2FED">
      <w:pPr>
        <w:spacing w:after="0"/>
        <w:jc w:val="both"/>
        <w:rPr>
          <w:rFonts w:ascii="Times New Roman" w:eastAsia="Times New Roman" w:hAnsi="Times New Roman" w:cs="Times New Roman"/>
          <w:sz w:val="24"/>
          <w:lang w:bidi="ar-SA"/>
        </w:rPr>
      </w:pPr>
    </w:p>
    <w:p w:rsidR="006D2FED" w:rsidRPr="006D2FED" w:rsidRDefault="006D2FED" w:rsidP="006D2FED">
      <w:pPr>
        <w:spacing w:after="0"/>
        <w:jc w:val="both"/>
        <w:rPr>
          <w:rFonts w:ascii="Times New Roman" w:eastAsia="Times New Roman" w:hAnsi="Times New Roman" w:cs="Times New Roman"/>
          <w:sz w:val="24"/>
          <w:lang w:bidi="ar-SA"/>
        </w:rPr>
      </w:pPr>
    </w:p>
    <w:p w:rsidR="006D2FED" w:rsidRPr="006D2FED" w:rsidRDefault="006D2FED" w:rsidP="006D2FED">
      <w:pPr>
        <w:spacing w:after="0"/>
        <w:jc w:val="both"/>
        <w:rPr>
          <w:rFonts w:ascii="Times New Roman" w:eastAsia="Times New Roman" w:hAnsi="Times New Roman" w:cs="Times New Roman"/>
          <w:sz w:val="24"/>
          <w:lang w:bidi="ar-SA"/>
        </w:rPr>
      </w:pPr>
    </w:p>
    <w:p w:rsidR="006D2FED" w:rsidRPr="006D2FED" w:rsidRDefault="006D2FED" w:rsidP="006D2FED">
      <w:pPr>
        <w:spacing w:after="0"/>
        <w:jc w:val="both"/>
        <w:rPr>
          <w:rFonts w:ascii="Times New Roman" w:eastAsia="Times New Roman" w:hAnsi="Times New Roman" w:cs="Times New Roman"/>
          <w:sz w:val="24"/>
          <w:lang w:bidi="ar-SA"/>
        </w:rPr>
      </w:pPr>
      <w:r w:rsidRPr="006D2FED">
        <w:rPr>
          <w:rFonts w:ascii="Times New Roman" w:eastAsia="Times New Roman" w:hAnsi="Times New Roman" w:cs="Times New Roman"/>
          <w:sz w:val="24"/>
          <w:lang w:bidi="ar-SA"/>
        </w:rPr>
        <w:t>---------------------------</w:t>
      </w:r>
    </w:p>
    <w:p w:rsidR="006D2FED" w:rsidRPr="006D2FED" w:rsidRDefault="006D2FED" w:rsidP="006D2FED">
      <w:pPr>
        <w:spacing w:after="0"/>
        <w:jc w:val="both"/>
        <w:rPr>
          <w:rFonts w:ascii="Times New Roman" w:eastAsia="Times New Roman" w:hAnsi="Times New Roman" w:cs="Times New Roman"/>
          <w:sz w:val="24"/>
          <w:lang w:bidi="ar-SA"/>
        </w:rPr>
      </w:pPr>
      <w:proofErr w:type="spellStart"/>
      <w:r w:rsidRPr="006D2FED">
        <w:rPr>
          <w:rFonts w:ascii="Times New Roman" w:eastAsia="Times New Roman" w:hAnsi="Times New Roman" w:cs="Times New Roman"/>
          <w:sz w:val="24"/>
          <w:lang w:bidi="ar-SA"/>
        </w:rPr>
        <w:t>Radwan</w:t>
      </w:r>
      <w:proofErr w:type="spellEnd"/>
      <w:r w:rsidRPr="006D2FED">
        <w:rPr>
          <w:rFonts w:ascii="Times New Roman" w:eastAsia="Times New Roman" w:hAnsi="Times New Roman" w:cs="Times New Roman"/>
          <w:sz w:val="24"/>
          <w:lang w:bidi="ar-SA"/>
        </w:rPr>
        <w:t xml:space="preserve"> </w:t>
      </w:r>
      <w:proofErr w:type="spellStart"/>
      <w:r w:rsidRPr="006D2FED">
        <w:rPr>
          <w:rFonts w:ascii="Times New Roman" w:eastAsia="Times New Roman" w:hAnsi="Times New Roman" w:cs="Times New Roman"/>
          <w:sz w:val="24"/>
          <w:lang w:bidi="ar-SA"/>
        </w:rPr>
        <w:t>Sikder</w:t>
      </w:r>
      <w:proofErr w:type="spellEnd"/>
      <w:r w:rsidRPr="006D2FED">
        <w:rPr>
          <w:rFonts w:ascii="Times New Roman" w:eastAsia="Times New Roman" w:hAnsi="Times New Roman" w:cs="Times New Roman"/>
          <w:sz w:val="24"/>
          <w:lang w:bidi="ar-SA"/>
        </w:rPr>
        <w:t xml:space="preserve"> </w:t>
      </w:r>
      <w:proofErr w:type="spellStart"/>
      <w:r w:rsidRPr="006D2FED">
        <w:rPr>
          <w:rFonts w:ascii="Times New Roman" w:eastAsia="Times New Roman" w:hAnsi="Times New Roman" w:cs="Times New Roman"/>
          <w:sz w:val="24"/>
          <w:lang w:bidi="ar-SA"/>
        </w:rPr>
        <w:t>Sifat</w:t>
      </w:r>
      <w:proofErr w:type="spellEnd"/>
    </w:p>
    <w:p w:rsidR="006D2FED" w:rsidRPr="006D2FED" w:rsidRDefault="006D2FED" w:rsidP="006D2FED">
      <w:pPr>
        <w:spacing w:after="0"/>
        <w:jc w:val="both"/>
        <w:rPr>
          <w:rFonts w:ascii="Times New Roman" w:eastAsia="Times New Roman" w:hAnsi="Times New Roman" w:cs="Times New Roman"/>
          <w:sz w:val="24"/>
          <w:lang w:bidi="ar-SA"/>
        </w:rPr>
      </w:pPr>
      <w:r w:rsidRPr="006D2FED">
        <w:rPr>
          <w:rFonts w:ascii="Times New Roman" w:eastAsia="Times New Roman" w:hAnsi="Times New Roman" w:cs="Times New Roman"/>
          <w:sz w:val="24"/>
          <w:lang w:bidi="ar-SA"/>
        </w:rPr>
        <w:t>Roll No: 1172462</w:t>
      </w:r>
    </w:p>
    <w:p w:rsidR="006D2FED" w:rsidRPr="006D2FED" w:rsidRDefault="006D2FED" w:rsidP="006D2FED">
      <w:pPr>
        <w:spacing w:after="0"/>
        <w:jc w:val="both"/>
        <w:rPr>
          <w:rFonts w:ascii="Times New Roman" w:eastAsia="Times New Roman" w:hAnsi="Times New Roman" w:cs="Times New Roman"/>
          <w:sz w:val="24"/>
          <w:lang w:bidi="ar-SA"/>
        </w:rPr>
      </w:pPr>
      <w:proofErr w:type="spellStart"/>
      <w:r w:rsidRPr="006D2FED">
        <w:rPr>
          <w:rFonts w:ascii="Times New Roman" w:eastAsia="Times New Roman" w:hAnsi="Times New Roman" w:cs="Times New Roman"/>
          <w:sz w:val="24"/>
          <w:lang w:bidi="ar-SA"/>
        </w:rPr>
        <w:t>Reg</w:t>
      </w:r>
      <w:proofErr w:type="spellEnd"/>
      <w:r w:rsidRPr="006D2FED">
        <w:rPr>
          <w:rFonts w:ascii="Times New Roman" w:eastAsia="Times New Roman" w:hAnsi="Times New Roman" w:cs="Times New Roman"/>
          <w:sz w:val="24"/>
          <w:lang w:bidi="ar-SA"/>
        </w:rPr>
        <w:t xml:space="preserve"> No: 1177007</w:t>
      </w:r>
    </w:p>
    <w:p w:rsidR="006D2FED" w:rsidRPr="006D2FED" w:rsidRDefault="006D2FED" w:rsidP="006D2FED">
      <w:pPr>
        <w:spacing w:after="0"/>
        <w:jc w:val="both"/>
        <w:rPr>
          <w:rFonts w:ascii="Times New Roman" w:eastAsia="Times New Roman" w:hAnsi="Times New Roman" w:cs="Times New Roman"/>
          <w:sz w:val="24"/>
          <w:lang w:bidi="ar-SA"/>
        </w:rPr>
      </w:pPr>
      <w:r w:rsidRPr="006D2FED">
        <w:rPr>
          <w:rFonts w:ascii="Times New Roman" w:eastAsia="Times New Roman" w:hAnsi="Times New Roman" w:cs="Times New Roman"/>
          <w:sz w:val="24"/>
          <w:lang w:bidi="ar-SA"/>
        </w:rPr>
        <w:t>Session: 2010-2011</w:t>
      </w:r>
    </w:p>
    <w:p w:rsidR="006D2FED" w:rsidRPr="006D2FED" w:rsidRDefault="006D2FED" w:rsidP="006D2FED">
      <w:pPr>
        <w:spacing w:after="0"/>
        <w:jc w:val="both"/>
        <w:rPr>
          <w:rFonts w:ascii="Times New Roman" w:eastAsia="Times New Roman" w:hAnsi="Times New Roman" w:cs="Times New Roman"/>
          <w:sz w:val="24"/>
          <w:lang w:bidi="ar-SA"/>
        </w:rPr>
      </w:pPr>
      <w:r w:rsidRPr="006D2FED">
        <w:rPr>
          <w:rFonts w:ascii="Times New Roman" w:eastAsia="Times New Roman" w:hAnsi="Times New Roman" w:cs="Times New Roman"/>
          <w:sz w:val="24"/>
          <w:lang w:bidi="ar-SA"/>
        </w:rPr>
        <w:t>BBA Program</w:t>
      </w:r>
    </w:p>
    <w:p w:rsidR="006D2FED" w:rsidRPr="006D2FED" w:rsidRDefault="006D2FED" w:rsidP="006D2FED">
      <w:pPr>
        <w:spacing w:after="0"/>
        <w:jc w:val="both"/>
        <w:rPr>
          <w:rFonts w:ascii="Times New Roman" w:eastAsia="Times New Roman" w:hAnsi="Times New Roman" w:cs="Times New Roman"/>
          <w:sz w:val="24"/>
          <w:lang w:bidi="ar-SA"/>
        </w:rPr>
      </w:pPr>
      <w:r w:rsidRPr="006D2FED">
        <w:rPr>
          <w:rFonts w:ascii="Times New Roman" w:eastAsia="Times New Roman" w:hAnsi="Times New Roman" w:cs="Times New Roman"/>
          <w:sz w:val="24"/>
          <w:lang w:bidi="ar-SA"/>
        </w:rPr>
        <w:t>Major in Finance</w:t>
      </w:r>
    </w:p>
    <w:p w:rsidR="006D2FED" w:rsidRPr="006D2FED" w:rsidRDefault="006D2FED" w:rsidP="006D2FED">
      <w:pPr>
        <w:tabs>
          <w:tab w:val="center" w:pos="4320"/>
        </w:tabs>
        <w:spacing w:after="0"/>
        <w:jc w:val="both"/>
        <w:rPr>
          <w:rFonts w:ascii="Times New Roman" w:eastAsia="Times New Roman" w:hAnsi="Times New Roman" w:cs="Times New Roman"/>
          <w:bCs/>
          <w:sz w:val="24"/>
          <w:lang w:bidi="ar-SA"/>
        </w:rPr>
      </w:pPr>
    </w:p>
    <w:p w:rsidR="006D2FED" w:rsidRPr="006D2FED" w:rsidRDefault="006D2FED" w:rsidP="006D2FED">
      <w:pPr>
        <w:tabs>
          <w:tab w:val="center" w:pos="4320"/>
        </w:tabs>
        <w:spacing w:after="0" w:line="240" w:lineRule="auto"/>
        <w:rPr>
          <w:rFonts w:ascii="Times New Roman" w:eastAsia="Times New Roman" w:hAnsi="Times New Roman" w:cs="Times New Roman"/>
          <w:b/>
          <w:sz w:val="28"/>
          <w:lang w:bidi="ar-SA"/>
        </w:rPr>
      </w:pPr>
    </w:p>
    <w:p w:rsidR="006D2FED" w:rsidRPr="006D2FED" w:rsidRDefault="006D2FED" w:rsidP="006D2FED">
      <w:pPr>
        <w:tabs>
          <w:tab w:val="center" w:pos="4320"/>
        </w:tabs>
        <w:spacing w:after="0" w:line="240" w:lineRule="auto"/>
        <w:rPr>
          <w:rFonts w:ascii="Times New Roman" w:eastAsia="Times New Roman" w:hAnsi="Times New Roman" w:cs="Times New Roman"/>
          <w:b/>
          <w:sz w:val="28"/>
          <w:lang w:bidi="ar-SA"/>
        </w:rPr>
      </w:pPr>
    </w:p>
    <w:p w:rsidR="006D2FED" w:rsidRPr="006D2FED" w:rsidRDefault="006D2FED" w:rsidP="006D2FED">
      <w:pPr>
        <w:tabs>
          <w:tab w:val="center" w:pos="4320"/>
        </w:tabs>
        <w:spacing w:after="0" w:line="240" w:lineRule="auto"/>
        <w:rPr>
          <w:rFonts w:ascii="Times New Roman" w:eastAsia="Times New Roman" w:hAnsi="Times New Roman" w:cs="Times New Roman"/>
          <w:b/>
          <w:sz w:val="28"/>
          <w:lang w:bidi="ar-SA"/>
        </w:rPr>
      </w:pPr>
    </w:p>
    <w:p w:rsidR="006D2FED" w:rsidRPr="006D2FED" w:rsidRDefault="006D2FED" w:rsidP="006D2FED">
      <w:pPr>
        <w:tabs>
          <w:tab w:val="center" w:pos="4320"/>
        </w:tabs>
        <w:spacing w:after="0" w:line="240" w:lineRule="auto"/>
        <w:jc w:val="center"/>
        <w:rPr>
          <w:rFonts w:ascii="Times New Roman" w:eastAsia="Times New Roman" w:hAnsi="Times New Roman" w:cs="Times New Roman"/>
          <w:b/>
          <w:color w:val="365F91"/>
          <w:sz w:val="32"/>
          <w:szCs w:val="32"/>
          <w:lang w:bidi="ar-SA"/>
        </w:rPr>
      </w:pPr>
      <w:r w:rsidRPr="006D2FED">
        <w:rPr>
          <w:rFonts w:ascii="Times New Roman" w:eastAsia="Times New Roman" w:hAnsi="Times New Roman" w:cs="Times New Roman"/>
          <w:b/>
          <w:sz w:val="32"/>
          <w:szCs w:val="32"/>
          <w:lang w:bidi="ar-SA"/>
        </w:rPr>
        <w:br w:type="page"/>
      </w:r>
      <w:r w:rsidRPr="006D2FED">
        <w:rPr>
          <w:rFonts w:ascii="Times New Roman" w:eastAsia="Times New Roman" w:hAnsi="Times New Roman" w:cs="Times New Roman"/>
          <w:b/>
          <w:color w:val="365F91"/>
          <w:sz w:val="32"/>
          <w:szCs w:val="32"/>
          <w:lang w:bidi="ar-SA"/>
        </w:rPr>
        <w:lastRenderedPageBreak/>
        <w:t>Supervisor’s Declaration</w:t>
      </w:r>
    </w:p>
    <w:p w:rsidR="006D2FED" w:rsidRPr="006D2FED" w:rsidRDefault="006D2FED" w:rsidP="006D2FED">
      <w:pPr>
        <w:tabs>
          <w:tab w:val="center" w:pos="4320"/>
        </w:tabs>
        <w:spacing w:after="0" w:line="240" w:lineRule="auto"/>
        <w:jc w:val="center"/>
        <w:rPr>
          <w:rFonts w:ascii="Times New Roman" w:eastAsia="Times New Roman" w:hAnsi="Times New Roman" w:cs="Times New Roman"/>
          <w:sz w:val="28"/>
          <w:lang w:bidi="ar-SA"/>
        </w:rPr>
      </w:pPr>
    </w:p>
    <w:p w:rsidR="006D2FED" w:rsidRPr="006D2FED" w:rsidRDefault="006D2FED" w:rsidP="006D2FED">
      <w:pPr>
        <w:tabs>
          <w:tab w:val="center" w:pos="4320"/>
        </w:tabs>
        <w:spacing w:after="0" w:line="240" w:lineRule="auto"/>
        <w:jc w:val="center"/>
        <w:rPr>
          <w:rFonts w:ascii="Times New Roman" w:eastAsia="Times New Roman" w:hAnsi="Times New Roman" w:cs="Times New Roman"/>
          <w:sz w:val="28"/>
          <w:lang w:bidi="ar-SA"/>
        </w:rPr>
      </w:pPr>
    </w:p>
    <w:p w:rsidR="006D2FED" w:rsidRPr="006D2FED" w:rsidRDefault="006D2FED" w:rsidP="006D2FED">
      <w:pPr>
        <w:spacing w:after="0"/>
        <w:jc w:val="both"/>
        <w:rPr>
          <w:rFonts w:ascii="Times New Roman" w:eastAsia="Times New Roman" w:hAnsi="Times New Roman" w:cs="Times New Roman"/>
          <w:sz w:val="24"/>
          <w:lang w:bidi="ar-SA"/>
        </w:rPr>
      </w:pPr>
      <w:r w:rsidRPr="006D2FED">
        <w:rPr>
          <w:rFonts w:ascii="Times New Roman" w:eastAsia="Times New Roman" w:hAnsi="Times New Roman" w:cs="Times New Roman"/>
          <w:sz w:val="24"/>
          <w:lang w:bidi="ar-SA"/>
        </w:rPr>
        <w:t xml:space="preserve">This is to certify that the internship report on An Evaluation of Financial Performance of Southeast Bank Limited, </w:t>
      </w:r>
      <w:proofErr w:type="spellStart"/>
      <w:r w:rsidRPr="006D2FED">
        <w:rPr>
          <w:rFonts w:ascii="Times New Roman" w:eastAsia="Times New Roman" w:hAnsi="Times New Roman" w:cs="Times New Roman"/>
          <w:sz w:val="24"/>
          <w:lang w:bidi="ar-SA"/>
        </w:rPr>
        <w:t>Motijheel</w:t>
      </w:r>
      <w:proofErr w:type="spellEnd"/>
      <w:r w:rsidRPr="006D2FED">
        <w:rPr>
          <w:rFonts w:ascii="Times New Roman" w:eastAsia="Times New Roman" w:hAnsi="Times New Roman" w:cs="Times New Roman"/>
          <w:sz w:val="24"/>
          <w:lang w:bidi="ar-SA"/>
        </w:rPr>
        <w:t xml:space="preserve"> Branch Submitted for the partial completion of Bachelors of Business of Administration (BBA) at Daffodil Institute of IT.</w:t>
      </w:r>
    </w:p>
    <w:p w:rsidR="006D2FED" w:rsidRPr="006D2FED" w:rsidRDefault="006D2FED" w:rsidP="006D2FED">
      <w:pPr>
        <w:spacing w:after="0"/>
        <w:jc w:val="both"/>
        <w:rPr>
          <w:rFonts w:ascii="Times New Roman" w:eastAsia="Times New Roman" w:hAnsi="Times New Roman" w:cs="Times New Roman"/>
          <w:sz w:val="24"/>
          <w:lang w:bidi="ar-SA"/>
        </w:rPr>
      </w:pPr>
    </w:p>
    <w:p w:rsidR="006D2FED" w:rsidRPr="006D2FED" w:rsidRDefault="006D2FED" w:rsidP="006D2FED">
      <w:pPr>
        <w:spacing w:after="0"/>
        <w:jc w:val="both"/>
        <w:rPr>
          <w:rFonts w:ascii="Times New Roman" w:eastAsia="Times New Roman" w:hAnsi="Times New Roman" w:cs="Times New Roman"/>
          <w:sz w:val="24"/>
          <w:lang w:bidi="ar-SA"/>
        </w:rPr>
      </w:pPr>
      <w:proofErr w:type="spellStart"/>
      <w:r w:rsidRPr="006D2FED">
        <w:rPr>
          <w:rFonts w:ascii="Times New Roman" w:eastAsia="Times New Roman" w:hAnsi="Times New Roman" w:cs="Times New Roman"/>
          <w:sz w:val="24"/>
          <w:lang w:bidi="ar-SA"/>
        </w:rPr>
        <w:t>Radwan</w:t>
      </w:r>
      <w:proofErr w:type="spellEnd"/>
      <w:r w:rsidRPr="006D2FED">
        <w:rPr>
          <w:rFonts w:ascii="Times New Roman" w:eastAsia="Times New Roman" w:hAnsi="Times New Roman" w:cs="Times New Roman"/>
          <w:sz w:val="24"/>
          <w:lang w:bidi="ar-SA"/>
        </w:rPr>
        <w:t xml:space="preserve"> </w:t>
      </w:r>
      <w:proofErr w:type="spellStart"/>
      <w:r w:rsidRPr="006D2FED">
        <w:rPr>
          <w:rFonts w:ascii="Times New Roman" w:eastAsia="Times New Roman" w:hAnsi="Times New Roman" w:cs="Times New Roman"/>
          <w:sz w:val="24"/>
          <w:lang w:bidi="ar-SA"/>
        </w:rPr>
        <w:t>Sikder</w:t>
      </w:r>
      <w:proofErr w:type="spellEnd"/>
      <w:r w:rsidRPr="006D2FED">
        <w:rPr>
          <w:rFonts w:ascii="Times New Roman" w:eastAsia="Times New Roman" w:hAnsi="Times New Roman" w:cs="Times New Roman"/>
          <w:sz w:val="24"/>
          <w:lang w:bidi="ar-SA"/>
        </w:rPr>
        <w:t xml:space="preserve"> </w:t>
      </w:r>
      <w:proofErr w:type="spellStart"/>
      <w:r w:rsidRPr="006D2FED">
        <w:rPr>
          <w:rFonts w:ascii="Times New Roman" w:eastAsia="Times New Roman" w:hAnsi="Times New Roman" w:cs="Times New Roman"/>
          <w:sz w:val="24"/>
          <w:lang w:bidi="ar-SA"/>
        </w:rPr>
        <w:t>Sifat</w:t>
      </w:r>
      <w:proofErr w:type="spellEnd"/>
      <w:r w:rsidRPr="006D2FED">
        <w:rPr>
          <w:rFonts w:ascii="Times New Roman" w:eastAsia="Times New Roman" w:hAnsi="Times New Roman" w:cs="Times New Roman"/>
          <w:sz w:val="24"/>
          <w:lang w:bidi="ar-SA"/>
        </w:rPr>
        <w:t xml:space="preserve">, Roll No: 1172462, </w:t>
      </w:r>
      <w:proofErr w:type="spellStart"/>
      <w:r w:rsidRPr="006D2FED">
        <w:rPr>
          <w:rFonts w:ascii="Times New Roman" w:eastAsia="Times New Roman" w:hAnsi="Times New Roman" w:cs="Times New Roman"/>
          <w:sz w:val="24"/>
          <w:lang w:bidi="ar-SA"/>
        </w:rPr>
        <w:t>Reg</w:t>
      </w:r>
      <w:proofErr w:type="spellEnd"/>
      <w:r w:rsidRPr="006D2FED">
        <w:rPr>
          <w:rFonts w:ascii="Times New Roman" w:eastAsia="Times New Roman" w:hAnsi="Times New Roman" w:cs="Times New Roman"/>
          <w:sz w:val="24"/>
          <w:lang w:bidi="ar-SA"/>
        </w:rPr>
        <w:t xml:space="preserve"> No: 1177007, BBA Program, Major in Finance has submitted for any degree or other purposes before. The report is accepted in quality and form.</w:t>
      </w: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w:t>
      </w:r>
    </w:p>
    <w:p w:rsidR="006D2FED" w:rsidRPr="006D2FED" w:rsidRDefault="006D2FED" w:rsidP="006D2FED">
      <w:pPr>
        <w:spacing w:after="0" w:line="360" w:lineRule="auto"/>
        <w:jc w:val="both"/>
        <w:rPr>
          <w:rFonts w:ascii="Times New Roman" w:eastAsia="Times New Roman" w:hAnsi="Times New Roman" w:cs="Times New Roman"/>
          <w:sz w:val="24"/>
          <w:lang w:bidi="ar-SA"/>
        </w:rPr>
      </w:pPr>
      <w:proofErr w:type="spellStart"/>
      <w:r w:rsidRPr="006D2FED">
        <w:rPr>
          <w:rFonts w:ascii="Times New Roman" w:eastAsia="Times New Roman" w:hAnsi="Times New Roman" w:cs="Times New Roman"/>
          <w:sz w:val="24"/>
          <w:lang w:bidi="ar-SA"/>
        </w:rPr>
        <w:t>Aminul</w:t>
      </w:r>
      <w:proofErr w:type="spellEnd"/>
      <w:r w:rsidRPr="006D2FED">
        <w:rPr>
          <w:rFonts w:ascii="Times New Roman" w:eastAsia="Times New Roman" w:hAnsi="Times New Roman" w:cs="Times New Roman"/>
          <w:sz w:val="24"/>
          <w:lang w:bidi="ar-SA"/>
        </w:rPr>
        <w:t xml:space="preserve"> </w:t>
      </w:r>
      <w:proofErr w:type="spellStart"/>
      <w:r w:rsidRPr="006D2FED">
        <w:rPr>
          <w:rFonts w:ascii="Times New Roman" w:eastAsia="Times New Roman" w:hAnsi="Times New Roman" w:cs="Times New Roman"/>
          <w:sz w:val="24"/>
          <w:lang w:bidi="ar-SA"/>
        </w:rPr>
        <w:t>Haque</w:t>
      </w:r>
      <w:proofErr w:type="spellEnd"/>
      <w:r w:rsidRPr="006D2FED">
        <w:rPr>
          <w:rFonts w:ascii="Times New Roman" w:eastAsia="Times New Roman" w:hAnsi="Times New Roman" w:cs="Times New Roman"/>
          <w:sz w:val="24"/>
          <w:lang w:bidi="ar-SA"/>
        </w:rPr>
        <w:t xml:space="preserve"> </w:t>
      </w:r>
      <w:proofErr w:type="spellStart"/>
      <w:r w:rsidRPr="006D2FED">
        <w:rPr>
          <w:rFonts w:ascii="Times New Roman" w:eastAsia="Times New Roman" w:hAnsi="Times New Roman" w:cs="Times New Roman"/>
          <w:sz w:val="24"/>
          <w:lang w:bidi="ar-SA"/>
        </w:rPr>
        <w:t>Russel</w:t>
      </w:r>
      <w:proofErr w:type="spellEnd"/>
    </w:p>
    <w:p w:rsidR="006D2FED" w:rsidRPr="006D2FED" w:rsidRDefault="006D2FED" w:rsidP="006D2FED">
      <w:pPr>
        <w:spacing w:after="0" w:line="360" w:lineRule="auto"/>
        <w:jc w:val="both"/>
        <w:rPr>
          <w:rFonts w:ascii="Times New Roman" w:eastAsia="Times New Roman" w:hAnsi="Times New Roman" w:cs="Times New Roman"/>
          <w:color w:val="000000"/>
          <w:sz w:val="24"/>
          <w:lang w:bidi="ar-SA"/>
        </w:rPr>
      </w:pPr>
      <w:r w:rsidRPr="006D2FED">
        <w:rPr>
          <w:rFonts w:ascii="Times New Roman" w:eastAsia="Times New Roman" w:hAnsi="Times New Roman" w:cs="Times New Roman"/>
          <w:color w:val="000000"/>
          <w:sz w:val="24"/>
          <w:lang w:bidi="ar-SA"/>
        </w:rPr>
        <w:t xml:space="preserve">Lecturer </w:t>
      </w:r>
    </w:p>
    <w:p w:rsidR="006D2FED" w:rsidRPr="006D2FED" w:rsidRDefault="006D2FED" w:rsidP="006D2FED">
      <w:pPr>
        <w:spacing w:after="0" w:line="360" w:lineRule="auto"/>
        <w:jc w:val="both"/>
        <w:rPr>
          <w:rFonts w:ascii="Times New Roman" w:eastAsia="Times New Roman" w:hAnsi="Times New Roman" w:cs="Times New Roman"/>
          <w:color w:val="000000"/>
          <w:sz w:val="24"/>
          <w:lang w:bidi="ar-SA"/>
        </w:rPr>
      </w:pPr>
      <w:r w:rsidRPr="006D2FED">
        <w:rPr>
          <w:rFonts w:ascii="Times New Roman" w:eastAsia="Times New Roman" w:hAnsi="Times New Roman" w:cs="Times New Roman"/>
          <w:color w:val="000000"/>
          <w:sz w:val="24"/>
          <w:lang w:bidi="ar-SA"/>
        </w:rPr>
        <w:t>Department of Business Administration</w:t>
      </w:r>
    </w:p>
    <w:p w:rsidR="006D2FED" w:rsidRPr="006D2FED" w:rsidRDefault="006D2FED" w:rsidP="006D2FED">
      <w:pPr>
        <w:spacing w:after="0" w:line="360" w:lineRule="auto"/>
        <w:jc w:val="both"/>
        <w:rPr>
          <w:rFonts w:ascii="Times New Roman" w:eastAsia="Times New Roman" w:hAnsi="Times New Roman" w:cs="Times New Roman"/>
          <w:color w:val="000000"/>
          <w:sz w:val="24"/>
          <w:lang w:bidi="ar-SA"/>
        </w:rPr>
      </w:pPr>
      <w:r w:rsidRPr="006D2FED">
        <w:rPr>
          <w:rFonts w:ascii="Times New Roman" w:eastAsia="Times New Roman" w:hAnsi="Times New Roman" w:cs="Times New Roman"/>
          <w:color w:val="000000"/>
          <w:sz w:val="24"/>
          <w:lang w:bidi="ar-SA"/>
        </w:rPr>
        <w:t>Daffodil Institute of IT (DIIT)</w:t>
      </w: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jc w:val="center"/>
        <w:rPr>
          <w:rFonts w:ascii="Times New Roman" w:eastAsia="Times New Roman" w:hAnsi="Times New Roman" w:cs="Times New Roman"/>
          <w:sz w:val="28"/>
          <w:lang w:bidi="ar-SA"/>
        </w:rPr>
      </w:pPr>
    </w:p>
    <w:p w:rsidR="006D2FED" w:rsidRPr="006D2FED" w:rsidRDefault="006D2FED" w:rsidP="006D2FED">
      <w:pPr>
        <w:spacing w:after="0" w:line="240" w:lineRule="auto"/>
        <w:jc w:val="center"/>
        <w:rPr>
          <w:rFonts w:ascii="Times New Roman" w:eastAsia="Times New Roman" w:hAnsi="Times New Roman" w:cs="Times New Roman"/>
          <w:sz w:val="28"/>
          <w:lang w:bidi="ar-SA"/>
        </w:rPr>
      </w:pPr>
    </w:p>
    <w:p w:rsidR="006D2FED" w:rsidRPr="006D2FED" w:rsidRDefault="006D2FED" w:rsidP="006D2FED">
      <w:pPr>
        <w:spacing w:after="0" w:line="240" w:lineRule="auto"/>
        <w:jc w:val="center"/>
        <w:rPr>
          <w:rFonts w:ascii="Times New Roman" w:eastAsia="Times New Roman" w:hAnsi="Times New Roman" w:cs="Times New Roman"/>
          <w:sz w:val="28"/>
          <w:lang w:bidi="ar-SA"/>
        </w:rPr>
      </w:pPr>
    </w:p>
    <w:p w:rsidR="006D2FED" w:rsidRPr="006D2FED" w:rsidRDefault="006D2FED" w:rsidP="006D2FED">
      <w:pPr>
        <w:spacing w:after="0" w:line="240" w:lineRule="auto"/>
        <w:jc w:val="center"/>
        <w:rPr>
          <w:rFonts w:ascii="Times New Roman" w:eastAsia="Times New Roman" w:hAnsi="Times New Roman" w:cs="Times New Roman"/>
          <w:sz w:val="28"/>
          <w:lang w:bidi="ar-SA"/>
        </w:rPr>
      </w:pPr>
    </w:p>
    <w:p w:rsidR="006D2FED" w:rsidRPr="006D2FED" w:rsidRDefault="006D2FED" w:rsidP="006D2FED">
      <w:pPr>
        <w:spacing w:after="0" w:line="240" w:lineRule="auto"/>
        <w:jc w:val="center"/>
        <w:rPr>
          <w:rFonts w:ascii="Times New Roman" w:eastAsia="Times New Roman" w:hAnsi="Times New Roman" w:cs="Times New Roman"/>
          <w:sz w:val="28"/>
          <w:lang w:bidi="ar-SA"/>
        </w:rPr>
      </w:pPr>
    </w:p>
    <w:p w:rsidR="006D2FED" w:rsidRPr="006D2FED" w:rsidRDefault="006D2FED" w:rsidP="006D2FED">
      <w:pPr>
        <w:spacing w:after="0" w:line="240" w:lineRule="auto"/>
        <w:jc w:val="center"/>
        <w:rPr>
          <w:rFonts w:ascii="Times New Roman" w:eastAsia="Times New Roman" w:hAnsi="Times New Roman" w:cs="Times New Roman"/>
          <w:sz w:val="28"/>
          <w:lang w:bidi="ar-SA"/>
        </w:rPr>
      </w:pPr>
    </w:p>
    <w:p w:rsidR="006D2FED" w:rsidRPr="006D2FED" w:rsidRDefault="006D2FED" w:rsidP="006D2FED">
      <w:pPr>
        <w:spacing w:after="0" w:line="240" w:lineRule="auto"/>
        <w:jc w:val="center"/>
        <w:rPr>
          <w:rFonts w:ascii="Times New Roman" w:eastAsia="Times New Roman" w:hAnsi="Times New Roman" w:cs="Times New Roman"/>
          <w:sz w:val="28"/>
          <w:lang w:bidi="ar-SA"/>
        </w:rPr>
      </w:pPr>
    </w:p>
    <w:p w:rsidR="006D2FED" w:rsidRPr="006D2FED" w:rsidRDefault="006D2FED" w:rsidP="006D2FED">
      <w:pPr>
        <w:spacing w:after="0" w:line="240" w:lineRule="auto"/>
        <w:jc w:val="center"/>
        <w:rPr>
          <w:rFonts w:ascii="Times New Roman" w:eastAsia="Times New Roman" w:hAnsi="Times New Roman" w:cs="Times New Roman"/>
          <w:sz w:val="28"/>
          <w:lang w:bidi="ar-SA"/>
        </w:rPr>
      </w:pPr>
    </w:p>
    <w:p w:rsidR="006D2FED" w:rsidRPr="006D2FED" w:rsidRDefault="006D2FED" w:rsidP="006D2FED">
      <w:pPr>
        <w:spacing w:after="0" w:line="240" w:lineRule="auto"/>
        <w:jc w:val="center"/>
        <w:rPr>
          <w:rFonts w:ascii="Times New Roman" w:eastAsia="Times New Roman" w:hAnsi="Times New Roman" w:cs="Times New Roman"/>
          <w:sz w:val="28"/>
          <w:lang w:bidi="ar-SA"/>
        </w:rPr>
      </w:pPr>
    </w:p>
    <w:p w:rsidR="006D2FED" w:rsidRPr="006D2FED" w:rsidRDefault="006D2FED" w:rsidP="006D2FED">
      <w:pPr>
        <w:spacing w:after="0" w:line="240" w:lineRule="auto"/>
        <w:jc w:val="center"/>
        <w:rPr>
          <w:rFonts w:ascii="Times New Roman" w:eastAsia="Times New Roman" w:hAnsi="Times New Roman" w:cs="Times New Roman"/>
          <w:sz w:val="28"/>
          <w:lang w:bidi="ar-SA"/>
        </w:rPr>
      </w:pPr>
    </w:p>
    <w:p w:rsidR="006D2FED" w:rsidRPr="006D2FED" w:rsidRDefault="006D2FED" w:rsidP="006D2FED">
      <w:pPr>
        <w:spacing w:after="0" w:line="240" w:lineRule="auto"/>
        <w:jc w:val="center"/>
        <w:rPr>
          <w:rFonts w:ascii="Times New Roman" w:eastAsia="Times New Roman" w:hAnsi="Times New Roman" w:cs="Times New Roman"/>
          <w:sz w:val="28"/>
          <w:lang w:bidi="ar-SA"/>
        </w:rPr>
      </w:pPr>
    </w:p>
    <w:p w:rsidR="006D2FED" w:rsidRPr="006D2FED" w:rsidRDefault="006D2FED" w:rsidP="006D2FED">
      <w:pPr>
        <w:spacing w:after="0" w:line="240" w:lineRule="auto"/>
        <w:jc w:val="center"/>
        <w:rPr>
          <w:rFonts w:ascii="Times New Roman" w:eastAsia="Times New Roman" w:hAnsi="Times New Roman" w:cs="Times New Roman"/>
          <w:sz w:val="28"/>
          <w:lang w:bidi="ar-SA"/>
        </w:rPr>
      </w:pPr>
    </w:p>
    <w:p w:rsidR="006D2FED" w:rsidRPr="006D2FED" w:rsidRDefault="006D2FED" w:rsidP="006D2FED">
      <w:pPr>
        <w:spacing w:after="0" w:line="240" w:lineRule="auto"/>
        <w:jc w:val="center"/>
        <w:rPr>
          <w:rFonts w:ascii="Times New Roman" w:eastAsia="Times New Roman" w:hAnsi="Times New Roman" w:cs="Times New Roman"/>
          <w:sz w:val="28"/>
          <w:lang w:bidi="ar-SA"/>
        </w:rPr>
      </w:pPr>
    </w:p>
    <w:p w:rsidR="006D2FED" w:rsidRPr="006D2FED" w:rsidRDefault="006D2FED" w:rsidP="006D2FED">
      <w:pPr>
        <w:spacing w:after="0" w:line="240" w:lineRule="auto"/>
        <w:jc w:val="center"/>
        <w:rPr>
          <w:rFonts w:ascii="Times New Roman" w:eastAsia="Times New Roman" w:hAnsi="Times New Roman" w:cs="Times New Roman"/>
          <w:sz w:val="28"/>
          <w:lang w:bidi="ar-SA"/>
        </w:rPr>
      </w:pPr>
    </w:p>
    <w:p w:rsidR="006D2FED" w:rsidRPr="006D2FED" w:rsidRDefault="006D2FED" w:rsidP="006D2FED">
      <w:pPr>
        <w:spacing w:after="0" w:line="240" w:lineRule="auto"/>
        <w:jc w:val="both"/>
        <w:rPr>
          <w:rFonts w:ascii="Times New Roman" w:eastAsia="Times New Roman" w:hAnsi="Times New Roman" w:cs="Times New Roman"/>
          <w:b/>
          <w:sz w:val="28"/>
          <w:lang w:bidi="ar-SA"/>
        </w:rPr>
      </w:pPr>
    </w:p>
    <w:p w:rsidR="006D2FED" w:rsidRPr="006D2FED" w:rsidRDefault="006D2FED" w:rsidP="006D2FED">
      <w:pPr>
        <w:spacing w:after="0" w:line="240" w:lineRule="auto"/>
        <w:jc w:val="both"/>
        <w:rPr>
          <w:rFonts w:ascii="Times New Roman" w:eastAsia="Times New Roman" w:hAnsi="Times New Roman" w:cs="Times New Roman"/>
          <w:b/>
          <w:sz w:val="28"/>
          <w:lang w:bidi="ar-SA"/>
        </w:rPr>
      </w:pPr>
    </w:p>
    <w:p w:rsidR="006D2FED" w:rsidRPr="006D2FED" w:rsidRDefault="006D2FED" w:rsidP="006D2FED">
      <w:pPr>
        <w:spacing w:after="0" w:line="240" w:lineRule="auto"/>
        <w:jc w:val="center"/>
        <w:rPr>
          <w:rFonts w:ascii="Times New Roman" w:eastAsia="Times New Roman" w:hAnsi="Times New Roman" w:cs="Times New Roman"/>
          <w:b/>
          <w:color w:val="365F91"/>
          <w:sz w:val="28"/>
          <w:lang w:bidi="ar-SA"/>
        </w:rPr>
      </w:pPr>
      <w:r w:rsidRPr="006D2FED">
        <w:rPr>
          <w:rFonts w:ascii="Times New Roman" w:eastAsia="Times New Roman" w:hAnsi="Times New Roman" w:cs="Times New Roman"/>
          <w:b/>
          <w:sz w:val="28"/>
          <w:lang w:bidi="ar-SA"/>
        </w:rPr>
        <w:br w:type="page"/>
      </w:r>
      <w:r w:rsidRPr="006D2FED">
        <w:rPr>
          <w:rFonts w:ascii="Times New Roman" w:eastAsia="Times New Roman" w:hAnsi="Times New Roman" w:cs="Times New Roman"/>
          <w:b/>
          <w:color w:val="365F91"/>
          <w:sz w:val="28"/>
          <w:lang w:bidi="ar-SA"/>
        </w:rPr>
        <w:lastRenderedPageBreak/>
        <w:t>Acknowledgement</w:t>
      </w:r>
    </w:p>
    <w:p w:rsidR="006D2FED" w:rsidRPr="006D2FED" w:rsidRDefault="006D2FED" w:rsidP="006D2FED">
      <w:pPr>
        <w:spacing w:after="0" w:line="240" w:lineRule="auto"/>
        <w:jc w:val="both"/>
        <w:rPr>
          <w:rFonts w:ascii="Times New Roman" w:eastAsia="Times New Roman" w:hAnsi="Times New Roman" w:cs="Times New Roman"/>
          <w:sz w:val="24"/>
          <w:szCs w:val="24"/>
          <w:lang w:bidi="ar-SA"/>
        </w:rPr>
      </w:pPr>
    </w:p>
    <w:p w:rsidR="006D2FED" w:rsidRPr="006D2FED" w:rsidRDefault="006D2FED" w:rsidP="006D2FED">
      <w:pPr>
        <w:spacing w:after="0" w:line="240" w:lineRule="auto"/>
        <w:jc w:val="both"/>
        <w:rPr>
          <w:rFonts w:ascii="Times New Roman" w:eastAsia="Times New Roman" w:hAnsi="Times New Roman" w:cs="Times New Roman"/>
          <w:sz w:val="24"/>
          <w:szCs w:val="24"/>
          <w:lang w:bidi="ar-SA"/>
        </w:rPr>
      </w:pPr>
    </w:p>
    <w:p w:rsidR="006D2FED" w:rsidRPr="006D2FED" w:rsidRDefault="006D2FED" w:rsidP="006D2FED">
      <w:pPr>
        <w:spacing w:after="0"/>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At first I would like to express my deepest gratitude to Almighty Allah for giving me the opportunity with strength, ability and patience to carry on this work. In conducting this study, I have received generous help and assistance from my colleagues, customers and I would like to mention with profound gratitude and pleasure.</w:t>
      </w:r>
    </w:p>
    <w:p w:rsidR="006D2FED" w:rsidRPr="006D2FED" w:rsidRDefault="006D2FED" w:rsidP="006D2FED">
      <w:pPr>
        <w:spacing w:after="0"/>
        <w:jc w:val="both"/>
        <w:rPr>
          <w:rFonts w:ascii="Times New Roman" w:eastAsia="Times New Roman" w:hAnsi="Times New Roman" w:cs="Times New Roman"/>
          <w:sz w:val="24"/>
          <w:szCs w:val="24"/>
          <w:lang w:bidi="ar-SA"/>
        </w:rPr>
      </w:pPr>
    </w:p>
    <w:p w:rsidR="006D2FED" w:rsidRPr="006D2FED" w:rsidRDefault="006D2FED" w:rsidP="006D2FED">
      <w:pPr>
        <w:spacing w:after="0"/>
        <w:jc w:val="both"/>
        <w:rPr>
          <w:rFonts w:ascii="Times New Roman" w:eastAsia="Times New Roman" w:hAnsi="Times New Roman" w:cs="Times New Roman"/>
          <w:color w:val="000000"/>
          <w:sz w:val="24"/>
          <w:szCs w:val="24"/>
          <w:lang w:bidi="ar-SA"/>
        </w:rPr>
      </w:pPr>
      <w:r w:rsidRPr="006D2FED">
        <w:rPr>
          <w:rFonts w:ascii="Times New Roman" w:eastAsia="Times New Roman" w:hAnsi="Times New Roman" w:cs="Times New Roman"/>
          <w:sz w:val="24"/>
          <w:szCs w:val="24"/>
          <w:lang w:bidi="ar-SA"/>
        </w:rPr>
        <w:t xml:space="preserve">First and foremost, I am highly to my supervisor, </w:t>
      </w:r>
      <w:proofErr w:type="spellStart"/>
      <w:r w:rsidRPr="006D2FED">
        <w:rPr>
          <w:rFonts w:ascii="Times New Roman" w:eastAsia="Times New Roman" w:hAnsi="Times New Roman" w:cs="Times New Roman"/>
          <w:sz w:val="24"/>
          <w:szCs w:val="24"/>
          <w:lang w:bidi="ar-SA"/>
        </w:rPr>
        <w:t>Aminul</w:t>
      </w:r>
      <w:proofErr w:type="spellEnd"/>
      <w:r w:rsidRPr="006D2FED">
        <w:rPr>
          <w:rFonts w:ascii="Times New Roman" w:eastAsia="Times New Roman" w:hAnsi="Times New Roman" w:cs="Times New Roman"/>
          <w:sz w:val="24"/>
          <w:szCs w:val="24"/>
          <w:lang w:bidi="ar-SA"/>
        </w:rPr>
        <w:t xml:space="preserve"> </w:t>
      </w:r>
      <w:proofErr w:type="spellStart"/>
      <w:r w:rsidRPr="006D2FED">
        <w:rPr>
          <w:rFonts w:ascii="Times New Roman" w:eastAsia="Times New Roman" w:hAnsi="Times New Roman" w:cs="Times New Roman"/>
          <w:sz w:val="24"/>
          <w:szCs w:val="24"/>
          <w:lang w:bidi="ar-SA"/>
        </w:rPr>
        <w:t>Haque</w:t>
      </w:r>
      <w:proofErr w:type="spellEnd"/>
      <w:r w:rsidRPr="006D2FED">
        <w:rPr>
          <w:rFonts w:ascii="Times New Roman" w:eastAsia="Times New Roman" w:hAnsi="Times New Roman" w:cs="Times New Roman"/>
          <w:sz w:val="24"/>
          <w:szCs w:val="24"/>
          <w:lang w:bidi="ar-SA"/>
        </w:rPr>
        <w:t xml:space="preserve"> </w:t>
      </w:r>
      <w:proofErr w:type="spellStart"/>
      <w:r w:rsidRPr="006D2FED">
        <w:rPr>
          <w:rFonts w:ascii="Times New Roman" w:eastAsia="Times New Roman" w:hAnsi="Times New Roman" w:cs="Times New Roman"/>
          <w:sz w:val="24"/>
          <w:szCs w:val="24"/>
          <w:lang w:bidi="ar-SA"/>
        </w:rPr>
        <w:t>Russel</w:t>
      </w:r>
      <w:proofErr w:type="spellEnd"/>
      <w:r w:rsidRPr="006D2FED">
        <w:rPr>
          <w:rFonts w:ascii="Times New Roman" w:eastAsia="Times New Roman" w:hAnsi="Times New Roman" w:cs="Times New Roman"/>
          <w:sz w:val="24"/>
          <w:szCs w:val="24"/>
          <w:lang w:bidi="ar-SA"/>
        </w:rPr>
        <w:t xml:space="preserve">, </w:t>
      </w:r>
      <w:r w:rsidRPr="006D2FED">
        <w:rPr>
          <w:rFonts w:ascii="Times New Roman" w:eastAsia="Times New Roman" w:hAnsi="Times New Roman" w:cs="Times New Roman"/>
          <w:color w:val="000000"/>
          <w:sz w:val="24"/>
          <w:szCs w:val="24"/>
          <w:lang w:bidi="ar-SA"/>
        </w:rPr>
        <w:t>Lecturer of Daffodil Institute of IT. His instructive suggestion and comment have largely inspired me to prepare the Internship Report successfully.</w:t>
      </w:r>
    </w:p>
    <w:p w:rsidR="006D2FED" w:rsidRPr="006D2FED" w:rsidRDefault="006D2FED" w:rsidP="006D2FED">
      <w:pPr>
        <w:spacing w:before="100" w:beforeAutospacing="1" w:after="100" w:afterAutospacing="1"/>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 xml:space="preserve">It is my radiant sentiment to place on record my best regards, deepest sense of gratitude to Mr. </w:t>
      </w:r>
      <w:proofErr w:type="spellStart"/>
      <w:r w:rsidRPr="006D2FED">
        <w:rPr>
          <w:rFonts w:ascii="Times New Roman" w:eastAsia="Times New Roman" w:hAnsi="Times New Roman" w:cs="Times New Roman"/>
          <w:sz w:val="24"/>
          <w:szCs w:val="24"/>
          <w:lang w:bidi="ar-SA"/>
        </w:rPr>
        <w:t>Nuruddin</w:t>
      </w:r>
      <w:proofErr w:type="spellEnd"/>
      <w:r w:rsidRPr="006D2FED">
        <w:rPr>
          <w:rFonts w:ascii="Times New Roman" w:eastAsia="Times New Roman" w:hAnsi="Times New Roman" w:cs="Times New Roman"/>
          <w:sz w:val="24"/>
          <w:szCs w:val="24"/>
          <w:lang w:bidi="ar-SA"/>
        </w:rPr>
        <w:t xml:space="preserve"> Md. </w:t>
      </w:r>
      <w:proofErr w:type="spellStart"/>
      <w:r w:rsidRPr="006D2FED">
        <w:rPr>
          <w:rFonts w:ascii="Times New Roman" w:eastAsia="Times New Roman" w:hAnsi="Times New Roman" w:cs="Times New Roman"/>
          <w:sz w:val="24"/>
          <w:szCs w:val="24"/>
          <w:lang w:bidi="ar-SA"/>
        </w:rPr>
        <w:t>Sadeque</w:t>
      </w:r>
      <w:proofErr w:type="spellEnd"/>
      <w:r w:rsidRPr="006D2FED">
        <w:rPr>
          <w:rFonts w:ascii="Times New Roman" w:eastAsia="Times New Roman" w:hAnsi="Times New Roman" w:cs="Times New Roman"/>
          <w:sz w:val="24"/>
          <w:szCs w:val="24"/>
          <w:lang w:bidi="ar-SA"/>
        </w:rPr>
        <w:t xml:space="preserve"> </w:t>
      </w:r>
      <w:proofErr w:type="spellStart"/>
      <w:r w:rsidRPr="006D2FED">
        <w:rPr>
          <w:rFonts w:ascii="Times New Roman" w:eastAsia="Times New Roman" w:hAnsi="Times New Roman" w:cs="Times New Roman"/>
          <w:sz w:val="24"/>
          <w:szCs w:val="24"/>
          <w:lang w:bidi="ar-SA"/>
        </w:rPr>
        <w:t>Hussain</w:t>
      </w:r>
      <w:proofErr w:type="spellEnd"/>
      <w:r w:rsidRPr="006D2FED">
        <w:rPr>
          <w:rFonts w:ascii="Times New Roman" w:eastAsia="Times New Roman" w:hAnsi="Times New Roman" w:cs="Times New Roman"/>
          <w:sz w:val="24"/>
          <w:szCs w:val="24"/>
          <w:lang w:bidi="ar-SA"/>
        </w:rPr>
        <w:t xml:space="preserve"> (Executive Vice President &amp; Head of Branch) and </w:t>
      </w:r>
      <w:proofErr w:type="spellStart"/>
      <w:r w:rsidRPr="006D2FED">
        <w:rPr>
          <w:rFonts w:ascii="Times New Roman" w:eastAsia="Times New Roman" w:hAnsi="Times New Roman" w:cs="Times New Roman"/>
          <w:sz w:val="24"/>
          <w:szCs w:val="24"/>
          <w:lang w:bidi="ar-SA"/>
        </w:rPr>
        <w:t>Saiful</w:t>
      </w:r>
      <w:proofErr w:type="spellEnd"/>
      <w:r w:rsidRPr="006D2FED">
        <w:rPr>
          <w:rFonts w:ascii="Times New Roman" w:eastAsia="Times New Roman" w:hAnsi="Times New Roman" w:cs="Times New Roman"/>
          <w:sz w:val="24"/>
          <w:szCs w:val="24"/>
          <w:lang w:bidi="ar-SA"/>
        </w:rPr>
        <w:t xml:space="preserve"> Islam </w:t>
      </w:r>
      <w:proofErr w:type="spellStart"/>
      <w:r w:rsidRPr="006D2FED">
        <w:rPr>
          <w:rFonts w:ascii="Times New Roman" w:eastAsia="Times New Roman" w:hAnsi="Times New Roman" w:cs="Times New Roman"/>
          <w:sz w:val="24"/>
          <w:szCs w:val="24"/>
          <w:lang w:bidi="ar-SA"/>
        </w:rPr>
        <w:t>Chowdhury</w:t>
      </w:r>
      <w:proofErr w:type="spellEnd"/>
      <w:r w:rsidRPr="006D2FED">
        <w:rPr>
          <w:rFonts w:ascii="Times New Roman" w:eastAsia="Times New Roman" w:hAnsi="Times New Roman" w:cs="Times New Roman"/>
          <w:sz w:val="24"/>
          <w:szCs w:val="24"/>
          <w:lang w:bidi="ar-SA"/>
        </w:rPr>
        <w:t xml:space="preserve"> (Vice President &amp; Manager Operation) for their careful and precious guidance which were extremely valuable for my internship both theoretically and practically.</w:t>
      </w:r>
    </w:p>
    <w:p w:rsidR="006D2FED" w:rsidRPr="006D2FED" w:rsidRDefault="006D2FED" w:rsidP="006D2FED">
      <w:pPr>
        <w:spacing w:after="0"/>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I perceive as this opportunity as a big milestone in my career development. I will strive to use gained skills and knowledge in the best possible way, and I will continue to work on their improvement, in order to attain desired career objectives. Hope to continue cooperation with all of you in the future,</w:t>
      </w: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 xml:space="preserve">Sincerely Yours </w:t>
      </w: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p>
    <w:p w:rsidR="006D2FED" w:rsidRPr="006D2FED" w:rsidRDefault="006D2FED" w:rsidP="006D2FED">
      <w:pPr>
        <w:spacing w:after="0" w:line="240" w:lineRule="auto"/>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w:t>
      </w:r>
    </w:p>
    <w:p w:rsidR="006D2FED" w:rsidRPr="006D2FED" w:rsidRDefault="006D2FED" w:rsidP="006D2FED">
      <w:pPr>
        <w:spacing w:after="0" w:line="360" w:lineRule="auto"/>
        <w:jc w:val="both"/>
        <w:rPr>
          <w:rFonts w:ascii="Times New Roman" w:eastAsia="Times New Roman" w:hAnsi="Times New Roman" w:cs="Times New Roman"/>
          <w:sz w:val="24"/>
          <w:lang w:bidi="ar-SA"/>
        </w:rPr>
      </w:pPr>
      <w:proofErr w:type="spellStart"/>
      <w:r w:rsidRPr="006D2FED">
        <w:rPr>
          <w:rFonts w:ascii="Times New Roman" w:eastAsia="Times New Roman" w:hAnsi="Times New Roman" w:cs="Times New Roman"/>
          <w:sz w:val="24"/>
          <w:lang w:bidi="ar-SA"/>
        </w:rPr>
        <w:t>Radwan</w:t>
      </w:r>
      <w:proofErr w:type="spellEnd"/>
      <w:r w:rsidRPr="006D2FED">
        <w:rPr>
          <w:rFonts w:ascii="Times New Roman" w:eastAsia="Times New Roman" w:hAnsi="Times New Roman" w:cs="Times New Roman"/>
          <w:sz w:val="24"/>
          <w:lang w:bidi="ar-SA"/>
        </w:rPr>
        <w:t xml:space="preserve"> </w:t>
      </w:r>
      <w:proofErr w:type="spellStart"/>
      <w:r w:rsidRPr="006D2FED">
        <w:rPr>
          <w:rFonts w:ascii="Times New Roman" w:eastAsia="Times New Roman" w:hAnsi="Times New Roman" w:cs="Times New Roman"/>
          <w:sz w:val="24"/>
          <w:lang w:bidi="ar-SA"/>
        </w:rPr>
        <w:t>SIkder</w:t>
      </w:r>
      <w:proofErr w:type="spellEnd"/>
      <w:r w:rsidRPr="006D2FED">
        <w:rPr>
          <w:rFonts w:ascii="Times New Roman" w:eastAsia="Times New Roman" w:hAnsi="Times New Roman" w:cs="Times New Roman"/>
          <w:sz w:val="24"/>
          <w:lang w:bidi="ar-SA"/>
        </w:rPr>
        <w:t xml:space="preserve"> </w:t>
      </w:r>
      <w:proofErr w:type="spellStart"/>
      <w:r w:rsidRPr="006D2FED">
        <w:rPr>
          <w:rFonts w:ascii="Times New Roman" w:eastAsia="Times New Roman" w:hAnsi="Times New Roman" w:cs="Times New Roman"/>
          <w:sz w:val="24"/>
          <w:lang w:bidi="ar-SA"/>
        </w:rPr>
        <w:t>Sifat</w:t>
      </w:r>
      <w:proofErr w:type="spellEnd"/>
    </w:p>
    <w:p w:rsidR="006D2FED" w:rsidRPr="006D2FED" w:rsidRDefault="006D2FED" w:rsidP="006D2FED">
      <w:pPr>
        <w:spacing w:after="0" w:line="360" w:lineRule="auto"/>
        <w:jc w:val="both"/>
        <w:rPr>
          <w:rFonts w:ascii="Times New Roman" w:eastAsia="Times New Roman" w:hAnsi="Times New Roman" w:cs="Times New Roman"/>
          <w:sz w:val="24"/>
          <w:lang w:bidi="ar-SA"/>
        </w:rPr>
      </w:pPr>
      <w:r w:rsidRPr="006D2FED">
        <w:rPr>
          <w:rFonts w:ascii="Times New Roman" w:eastAsia="Times New Roman" w:hAnsi="Times New Roman" w:cs="Times New Roman"/>
          <w:sz w:val="24"/>
          <w:lang w:bidi="ar-SA"/>
        </w:rPr>
        <w:t>Roll No: 1172462</w:t>
      </w:r>
    </w:p>
    <w:p w:rsidR="006D2FED" w:rsidRPr="006D2FED" w:rsidRDefault="006D2FED" w:rsidP="006D2FED">
      <w:pPr>
        <w:spacing w:after="0" w:line="360" w:lineRule="auto"/>
        <w:jc w:val="both"/>
        <w:rPr>
          <w:rFonts w:ascii="Times New Roman" w:eastAsia="Times New Roman" w:hAnsi="Times New Roman" w:cs="Times New Roman"/>
          <w:sz w:val="24"/>
          <w:lang w:bidi="ar-SA"/>
        </w:rPr>
      </w:pPr>
      <w:proofErr w:type="spellStart"/>
      <w:r w:rsidRPr="006D2FED">
        <w:rPr>
          <w:rFonts w:ascii="Times New Roman" w:eastAsia="Times New Roman" w:hAnsi="Times New Roman" w:cs="Times New Roman"/>
          <w:sz w:val="24"/>
          <w:lang w:bidi="ar-SA"/>
        </w:rPr>
        <w:t>Reg</w:t>
      </w:r>
      <w:proofErr w:type="spellEnd"/>
      <w:r w:rsidRPr="006D2FED">
        <w:rPr>
          <w:rFonts w:ascii="Times New Roman" w:eastAsia="Times New Roman" w:hAnsi="Times New Roman" w:cs="Times New Roman"/>
          <w:sz w:val="24"/>
          <w:lang w:bidi="ar-SA"/>
        </w:rPr>
        <w:t xml:space="preserve"> No: 1177007</w:t>
      </w:r>
    </w:p>
    <w:p w:rsidR="006D2FED" w:rsidRPr="006D2FED" w:rsidRDefault="006D2FED" w:rsidP="006D2FED">
      <w:pPr>
        <w:spacing w:after="0" w:line="360" w:lineRule="auto"/>
        <w:jc w:val="both"/>
        <w:rPr>
          <w:rFonts w:ascii="Times New Roman" w:eastAsia="Times New Roman" w:hAnsi="Times New Roman" w:cs="Times New Roman"/>
          <w:sz w:val="24"/>
          <w:lang w:bidi="ar-SA"/>
        </w:rPr>
      </w:pPr>
      <w:r w:rsidRPr="006D2FED">
        <w:rPr>
          <w:rFonts w:ascii="Times New Roman" w:eastAsia="Times New Roman" w:hAnsi="Times New Roman" w:cs="Times New Roman"/>
          <w:sz w:val="24"/>
          <w:lang w:bidi="ar-SA"/>
        </w:rPr>
        <w:t>Session: 2010-2011</w:t>
      </w:r>
    </w:p>
    <w:p w:rsidR="006D2FED" w:rsidRPr="006D2FED" w:rsidRDefault="006D2FED" w:rsidP="006D2FED">
      <w:pPr>
        <w:spacing w:after="0" w:line="360" w:lineRule="auto"/>
        <w:jc w:val="both"/>
        <w:rPr>
          <w:rFonts w:ascii="Times New Roman" w:eastAsia="Times New Roman" w:hAnsi="Times New Roman" w:cs="Times New Roman"/>
          <w:sz w:val="24"/>
          <w:lang w:bidi="ar-SA"/>
        </w:rPr>
      </w:pPr>
      <w:r w:rsidRPr="006D2FED">
        <w:rPr>
          <w:rFonts w:ascii="Times New Roman" w:eastAsia="Times New Roman" w:hAnsi="Times New Roman" w:cs="Times New Roman"/>
          <w:sz w:val="24"/>
          <w:lang w:bidi="ar-SA"/>
        </w:rPr>
        <w:t>BBA Program</w:t>
      </w:r>
    </w:p>
    <w:p w:rsidR="006D2FED" w:rsidRPr="006D2FED" w:rsidRDefault="006D2FED" w:rsidP="006D2FED">
      <w:pPr>
        <w:spacing w:after="0" w:line="360" w:lineRule="auto"/>
        <w:jc w:val="both"/>
        <w:rPr>
          <w:rFonts w:ascii="Times New Roman" w:eastAsia="Times New Roman" w:hAnsi="Times New Roman" w:cs="Times New Roman"/>
          <w:sz w:val="24"/>
          <w:lang w:bidi="ar-SA"/>
        </w:rPr>
      </w:pPr>
      <w:r w:rsidRPr="006D2FED">
        <w:rPr>
          <w:rFonts w:ascii="Times New Roman" w:eastAsia="Times New Roman" w:hAnsi="Times New Roman" w:cs="Times New Roman"/>
          <w:sz w:val="24"/>
          <w:lang w:bidi="ar-SA"/>
        </w:rPr>
        <w:lastRenderedPageBreak/>
        <w:t>Major in Finance</w:t>
      </w:r>
    </w:p>
    <w:p w:rsidR="006D2FED" w:rsidRPr="006D2FED" w:rsidRDefault="006D2FED" w:rsidP="006D2FED">
      <w:pPr>
        <w:spacing w:after="0" w:line="360" w:lineRule="auto"/>
        <w:jc w:val="both"/>
        <w:rPr>
          <w:rFonts w:ascii="Times New Roman" w:eastAsia="Times New Roman" w:hAnsi="Times New Roman" w:cs="Times New Roman"/>
          <w:b/>
          <w:sz w:val="28"/>
          <w:lang w:bidi="ar-SA"/>
        </w:rPr>
      </w:pPr>
    </w:p>
    <w:p w:rsidR="006D2FED" w:rsidRPr="006D2FED" w:rsidRDefault="006D2FED" w:rsidP="006D2FED">
      <w:pPr>
        <w:spacing w:after="0" w:line="360" w:lineRule="auto"/>
        <w:jc w:val="center"/>
        <w:rPr>
          <w:rFonts w:ascii="Times New Roman" w:eastAsia="Times New Roman" w:hAnsi="Times New Roman" w:cs="Times New Roman"/>
          <w:color w:val="365F91"/>
          <w:sz w:val="24"/>
          <w:lang w:bidi="ar-SA"/>
        </w:rPr>
      </w:pPr>
      <w:r w:rsidRPr="006D2FED">
        <w:rPr>
          <w:rFonts w:ascii="Times New Roman" w:eastAsia="Times New Roman" w:hAnsi="Times New Roman" w:cs="Times New Roman"/>
          <w:b/>
          <w:sz w:val="28"/>
          <w:lang w:bidi="ar-SA"/>
        </w:rPr>
        <w:br w:type="page"/>
      </w:r>
      <w:r w:rsidRPr="006D2FED">
        <w:rPr>
          <w:rFonts w:ascii="Times New Roman" w:eastAsia="Times New Roman" w:hAnsi="Times New Roman" w:cs="Times New Roman"/>
          <w:b/>
          <w:color w:val="365F91"/>
          <w:sz w:val="28"/>
          <w:lang w:bidi="ar-SA"/>
        </w:rPr>
        <w:lastRenderedPageBreak/>
        <w:t>Executive Summary</w:t>
      </w:r>
    </w:p>
    <w:p w:rsidR="006D2FED" w:rsidRPr="006D2FED" w:rsidRDefault="006D2FED" w:rsidP="006D2FED">
      <w:pPr>
        <w:spacing w:after="0"/>
        <w:jc w:val="both"/>
        <w:rPr>
          <w:rFonts w:ascii="Times New Roman" w:eastAsia="Times New Roman" w:hAnsi="Times New Roman" w:cs="Times New Roman"/>
          <w:sz w:val="24"/>
          <w:szCs w:val="24"/>
          <w:u w:val="single"/>
          <w:lang w:bidi="ar-SA"/>
        </w:rPr>
      </w:pPr>
    </w:p>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With a low per capital GDP Bangladesh is a developing country. The prosperity of a country depends on its economic activities. Like any other sphere of modern economic activities, banking is a powerful medium of bring about socio-economic changes of a country. Without adequate banking facility agriculture, commerce and industry cannot flourish. A suitable developed banking system can provide the necessary boost for the economic growth of the country. Because banking system is linked with the whole economy.</w:t>
      </w:r>
    </w:p>
    <w:p w:rsidR="006D2FED" w:rsidRPr="006D2FED" w:rsidRDefault="006D2FED" w:rsidP="006D2FED">
      <w:pPr>
        <w:spacing w:after="0" w:line="360" w:lineRule="auto"/>
        <w:jc w:val="both"/>
        <w:rPr>
          <w:rFonts w:ascii="Times New Roman" w:eastAsia="Times New Roman" w:hAnsi="Times New Roman" w:cs="Times New Roman"/>
          <w:sz w:val="10"/>
          <w:szCs w:val="24"/>
          <w:lang w:bidi="ar-SA"/>
        </w:rPr>
      </w:pPr>
    </w:p>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This report is prepared to analyze the overall financial performance of southeast bank limited which contains six chapters. Chapter one named Introduction describes about background, significance, scope, objective, methodology and limitation of the report. Chapter two contain about the organizational overview of southeast bank limited. Chapter three named theoretical aspect where some financial ratios are discussed which helps to analyze the financial performance. Chapter four states the financial analysis of south east bank limited with graphical presentation of some financial ratios. Chapter five states the quantitative analysis of SEBL with banking industry. Last chapter is a particular of findings recommendations and conclusion.</w:t>
      </w:r>
    </w:p>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br/>
        <w:t>Southeast bank create and generate an environment of trust and discipline that encourages and motivates everyone in the bank together the objectives of the bank with a commitment to quality and excellence in services The Southeast Bank Limited makes a great contribution for the banking industry with full of ideal commercial activities through authentic performance. Southeast bank performs the entire banking role as a result one can easily get all the simple and intricate banking operations. In a word, this bank was appropriate for me my internship. Southeast bank serves the people by the three sections namely General Banking, Investment and Foreign Exchange operation.</w:t>
      </w:r>
    </w:p>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p>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p>
    <w:p w:rsidR="006D2FED" w:rsidRPr="006D2FED" w:rsidRDefault="006D2FED" w:rsidP="006D2FED">
      <w:pPr>
        <w:spacing w:after="0"/>
        <w:jc w:val="both"/>
        <w:rPr>
          <w:rFonts w:ascii="Times New Roman" w:eastAsia="Times New Roman" w:hAnsi="Times New Roman" w:cs="Times New Roman"/>
          <w:sz w:val="24"/>
          <w:szCs w:val="24"/>
          <w:lang w:bidi="ar-SA"/>
        </w:rPr>
      </w:pPr>
    </w:p>
    <w:p w:rsidR="006D2FED" w:rsidRPr="006D2FED" w:rsidRDefault="006D2FED" w:rsidP="006D2FED">
      <w:pPr>
        <w:spacing w:after="0" w:line="360" w:lineRule="auto"/>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br w:type="page"/>
      </w:r>
    </w:p>
    <w:tbl>
      <w:tblPr>
        <w:tblW w:w="8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8"/>
        <w:gridCol w:w="5400"/>
        <w:gridCol w:w="1850"/>
      </w:tblGrid>
      <w:tr w:rsidR="006D2FED" w:rsidRPr="006D2FED" w:rsidTr="00213432">
        <w:tc>
          <w:tcPr>
            <w:tcW w:w="8528" w:type="dxa"/>
            <w:gridSpan w:val="3"/>
            <w:shd w:val="clear" w:color="auto" w:fill="95B3D7"/>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lastRenderedPageBreak/>
              <w:br w:type="page"/>
            </w:r>
            <w:r w:rsidRPr="006D2FED">
              <w:rPr>
                <w:rFonts w:ascii="Times New Roman" w:eastAsia="Times New Roman" w:hAnsi="Times New Roman" w:cs="Times New Roman"/>
                <w:sz w:val="28"/>
                <w:lang w:bidi="ar-SA"/>
              </w:rPr>
              <w:br w:type="page"/>
              <w:t xml:space="preserve">                                         Table Of Contents</w:t>
            </w:r>
          </w:p>
        </w:tc>
      </w:tr>
      <w:tr w:rsidR="006D2FED" w:rsidRPr="006D2FED" w:rsidTr="00213432">
        <w:tc>
          <w:tcPr>
            <w:tcW w:w="1278" w:type="dxa"/>
            <w:shd w:val="clear" w:color="auto" w:fill="B2A1C7"/>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SL.</w:t>
            </w:r>
          </w:p>
        </w:tc>
        <w:tc>
          <w:tcPr>
            <w:tcW w:w="5400" w:type="dxa"/>
            <w:shd w:val="clear" w:color="auto" w:fill="B2A1C7"/>
          </w:tcPr>
          <w:p w:rsidR="006D2FED" w:rsidRPr="006D2FED" w:rsidRDefault="006D2FED" w:rsidP="006D2FED">
            <w:pPr>
              <w:spacing w:after="0" w:line="360" w:lineRule="auto"/>
              <w:jc w:val="both"/>
              <w:rPr>
                <w:rFonts w:ascii="Times New Roman" w:eastAsia="Times New Roman" w:hAnsi="Times New Roman" w:cs="Times New Roman"/>
                <w:b/>
                <w:sz w:val="28"/>
                <w:lang w:bidi="ar-SA"/>
              </w:rPr>
            </w:pPr>
            <w:r w:rsidRPr="006D2FED">
              <w:rPr>
                <w:rFonts w:ascii="Times New Roman" w:eastAsia="Times New Roman" w:hAnsi="Times New Roman" w:cs="Times New Roman"/>
                <w:sz w:val="28"/>
                <w:lang w:bidi="ar-SA"/>
              </w:rPr>
              <w:t xml:space="preserve">                             </w:t>
            </w:r>
            <w:r w:rsidRPr="006D2FED">
              <w:rPr>
                <w:rFonts w:ascii="Times New Roman" w:eastAsia="Times New Roman" w:hAnsi="Times New Roman" w:cs="Times New Roman"/>
                <w:b/>
                <w:sz w:val="28"/>
                <w:lang w:bidi="ar-SA"/>
              </w:rPr>
              <w:t>Particular</w:t>
            </w:r>
          </w:p>
        </w:tc>
        <w:tc>
          <w:tcPr>
            <w:tcW w:w="1850" w:type="dxa"/>
            <w:shd w:val="clear" w:color="auto" w:fill="B2A1C7"/>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Page No.</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Letter of transmittal</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I</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2.</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Certificate of approval</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II</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3.</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Acknowledgement</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III</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4.</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Executive Summary</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IV</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5.</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List of acronyms</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VII</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6.</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List of Table and Figures</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VIII</w:t>
            </w:r>
          </w:p>
        </w:tc>
      </w:tr>
      <w:tr w:rsidR="006D2FED" w:rsidRPr="006D2FED" w:rsidTr="00213432">
        <w:tc>
          <w:tcPr>
            <w:tcW w:w="8528" w:type="dxa"/>
            <w:gridSpan w:val="3"/>
            <w:shd w:val="clear" w:color="auto" w:fill="B8CCE4"/>
          </w:tcPr>
          <w:p w:rsidR="006D2FED" w:rsidRPr="006D2FED" w:rsidRDefault="006D2FED" w:rsidP="006D2FED">
            <w:pPr>
              <w:spacing w:after="0" w:line="360" w:lineRule="auto"/>
              <w:jc w:val="both"/>
              <w:rPr>
                <w:rFonts w:ascii="Times New Roman" w:eastAsia="Times New Roman" w:hAnsi="Times New Roman" w:cs="Times New Roman"/>
                <w:b/>
                <w:sz w:val="28"/>
                <w:lang w:bidi="ar-SA"/>
              </w:rPr>
            </w:pPr>
            <w:r w:rsidRPr="006D2FED">
              <w:rPr>
                <w:rFonts w:ascii="Times New Roman" w:eastAsia="Times New Roman" w:hAnsi="Times New Roman" w:cs="Times New Roman"/>
                <w:sz w:val="28"/>
                <w:lang w:bidi="ar-SA"/>
              </w:rPr>
              <w:t xml:space="preserve">                                     </w:t>
            </w:r>
            <w:r w:rsidRPr="006D2FED">
              <w:rPr>
                <w:rFonts w:ascii="Times New Roman" w:eastAsia="Times New Roman" w:hAnsi="Times New Roman" w:cs="Times New Roman"/>
                <w:b/>
                <w:sz w:val="28"/>
                <w:lang w:bidi="ar-SA"/>
              </w:rPr>
              <w:t>Chapter 1: Introduction</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1.1</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Introduction</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1.2</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Background of the report</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1-2</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1.3</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Significance of the report</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2</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1.4</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Scope of the report</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2</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1.5</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Objective of the report</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3</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1.6</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Methodology of the report</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3-4</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1.7</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Limitation of the report</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4</w:t>
            </w:r>
          </w:p>
        </w:tc>
      </w:tr>
      <w:tr w:rsidR="006D2FED" w:rsidRPr="006D2FED" w:rsidTr="00213432">
        <w:tc>
          <w:tcPr>
            <w:tcW w:w="8528" w:type="dxa"/>
            <w:gridSpan w:val="3"/>
            <w:shd w:val="clear" w:color="auto" w:fill="B6DDE8"/>
          </w:tcPr>
          <w:p w:rsidR="006D2FED" w:rsidRPr="006D2FED" w:rsidRDefault="006D2FED" w:rsidP="006D2FED">
            <w:pPr>
              <w:spacing w:after="0" w:line="360" w:lineRule="auto"/>
              <w:jc w:val="both"/>
              <w:rPr>
                <w:rFonts w:ascii="Times New Roman" w:eastAsia="Times New Roman" w:hAnsi="Times New Roman" w:cs="Times New Roman"/>
                <w:b/>
                <w:sz w:val="28"/>
                <w:lang w:bidi="ar-SA"/>
              </w:rPr>
            </w:pPr>
            <w:r w:rsidRPr="006D2FED">
              <w:rPr>
                <w:rFonts w:ascii="Times New Roman" w:eastAsia="Times New Roman" w:hAnsi="Times New Roman" w:cs="Times New Roman"/>
                <w:sz w:val="28"/>
                <w:lang w:bidi="ar-SA"/>
              </w:rPr>
              <w:t xml:space="preserve">                           </w:t>
            </w:r>
            <w:r w:rsidRPr="006D2FED">
              <w:rPr>
                <w:rFonts w:ascii="Times New Roman" w:eastAsia="Times New Roman" w:hAnsi="Times New Roman" w:cs="Times New Roman"/>
                <w:b/>
                <w:sz w:val="28"/>
                <w:lang w:bidi="ar-SA"/>
              </w:rPr>
              <w:t xml:space="preserve">Chapter 2 : Organizational Overview </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2.1</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iCs/>
                <w:sz w:val="28"/>
                <w:szCs w:val="24"/>
                <w:lang w:bidi="ar-SA"/>
              </w:rPr>
              <w:t>Profile of SEBL</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5</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2.2</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iCs/>
                <w:sz w:val="28"/>
                <w:szCs w:val="24"/>
                <w:lang w:bidi="ar-SA"/>
              </w:rPr>
              <w:t>Operational  Areas</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5</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2.3</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iCs/>
                <w:sz w:val="28"/>
                <w:szCs w:val="24"/>
                <w:lang w:bidi="ar-SA"/>
              </w:rPr>
              <w:t>Customer Commitments</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6</w:t>
            </w:r>
          </w:p>
        </w:tc>
      </w:tr>
      <w:tr w:rsidR="006D2FED" w:rsidRPr="006D2FED" w:rsidTr="00213432">
        <w:trPr>
          <w:trHeight w:val="485"/>
        </w:trPr>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iCs/>
                <w:sz w:val="28"/>
                <w:szCs w:val="24"/>
                <w:lang w:bidi="ar-SA"/>
              </w:rPr>
              <w:t>2.4</w:t>
            </w:r>
          </w:p>
        </w:tc>
        <w:tc>
          <w:tcPr>
            <w:tcW w:w="5400" w:type="dxa"/>
          </w:tcPr>
          <w:p w:rsidR="006D2FED" w:rsidRPr="006D2FED" w:rsidRDefault="006D2FED" w:rsidP="006D2FED">
            <w:pPr>
              <w:tabs>
                <w:tab w:val="left" w:pos="4051"/>
              </w:tabs>
              <w:spacing w:after="0" w:line="240" w:lineRule="auto"/>
              <w:jc w:val="both"/>
              <w:rPr>
                <w:rFonts w:ascii="Times New Roman" w:eastAsia="Times New Roman" w:hAnsi="Times New Roman" w:cs="Times New Roman"/>
                <w:sz w:val="12"/>
                <w:szCs w:val="24"/>
                <w:lang w:bidi="ar-SA"/>
              </w:rPr>
            </w:pPr>
            <w:r w:rsidRPr="006D2FED">
              <w:rPr>
                <w:rFonts w:ascii="Times New Roman" w:eastAsia="Times New Roman" w:hAnsi="Times New Roman" w:cs="Times New Roman"/>
                <w:bCs/>
                <w:iCs/>
                <w:sz w:val="28"/>
                <w:szCs w:val="24"/>
                <w:lang w:bidi="ar-SA"/>
              </w:rPr>
              <w:t>Organizational  Structure</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6</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2.4.1</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szCs w:val="24"/>
                <w:lang w:bidi="ar-SA"/>
              </w:rPr>
              <w:t>Objectives of the Bank</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8</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2.4.2</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iCs/>
                <w:sz w:val="28"/>
                <w:szCs w:val="24"/>
                <w:lang w:bidi="ar-SA"/>
              </w:rPr>
              <w:t>Vision of SEBL</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8</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2.4.3</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iCs/>
                <w:sz w:val="28"/>
                <w:szCs w:val="24"/>
                <w:lang w:bidi="ar-SA"/>
              </w:rPr>
              <w:t>SLOGAN</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8</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2.4.4</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iCs/>
                <w:sz w:val="28"/>
                <w:szCs w:val="24"/>
                <w:lang w:bidi="ar-SA"/>
              </w:rPr>
              <w:t>Mission of SEBL</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8</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2.4.5</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iCs/>
                <w:sz w:val="28"/>
                <w:szCs w:val="24"/>
                <w:lang w:bidi="ar-SA"/>
              </w:rPr>
              <w:t>Function of SEBL</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8</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lastRenderedPageBreak/>
              <w:t>2.4.6</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iCs/>
                <w:sz w:val="28"/>
                <w:szCs w:val="24"/>
                <w:lang w:bidi="ar-SA"/>
              </w:rPr>
              <w:t>Core Values</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9</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2.4.7</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iCs/>
                <w:sz w:val="28"/>
                <w:szCs w:val="24"/>
                <w:lang w:bidi="ar-SA"/>
              </w:rPr>
              <w:t xml:space="preserve">Core Strengths </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9</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2.5</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iCs/>
                <w:sz w:val="28"/>
                <w:szCs w:val="24"/>
                <w:lang w:bidi="ar-SA"/>
              </w:rPr>
              <w:t>Banking Operation of SEBL</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9-11</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2.6</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iCs/>
                <w:sz w:val="28"/>
                <w:szCs w:val="24"/>
                <w:lang w:bidi="ar-SA"/>
              </w:rPr>
              <w:t>SEBL’S Corporate Profile</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12</w:t>
            </w:r>
          </w:p>
        </w:tc>
      </w:tr>
      <w:tr w:rsidR="006D2FED" w:rsidRPr="006D2FED" w:rsidTr="00213432">
        <w:tc>
          <w:tcPr>
            <w:tcW w:w="8528" w:type="dxa"/>
            <w:gridSpan w:val="3"/>
            <w:shd w:val="clear" w:color="auto" w:fill="FBD4B4"/>
          </w:tcPr>
          <w:p w:rsidR="006D2FED" w:rsidRPr="006D2FED" w:rsidRDefault="006D2FED" w:rsidP="006D2FED">
            <w:pPr>
              <w:spacing w:after="0" w:line="360" w:lineRule="auto"/>
              <w:jc w:val="both"/>
              <w:rPr>
                <w:rFonts w:ascii="Times New Roman" w:eastAsia="Times New Roman" w:hAnsi="Times New Roman" w:cs="Times New Roman"/>
                <w:b/>
                <w:sz w:val="28"/>
                <w:lang w:bidi="ar-SA"/>
              </w:rPr>
            </w:pPr>
            <w:r w:rsidRPr="006D2FED">
              <w:rPr>
                <w:rFonts w:ascii="Times New Roman" w:eastAsia="Times New Roman" w:hAnsi="Times New Roman" w:cs="Times New Roman"/>
                <w:sz w:val="28"/>
                <w:lang w:bidi="ar-SA"/>
              </w:rPr>
              <w:t xml:space="preserve">                                   </w:t>
            </w:r>
            <w:r w:rsidRPr="006D2FED">
              <w:rPr>
                <w:rFonts w:ascii="Times New Roman" w:eastAsia="Times New Roman" w:hAnsi="Times New Roman" w:cs="Times New Roman"/>
                <w:b/>
                <w:sz w:val="28"/>
                <w:lang w:bidi="ar-SA"/>
              </w:rPr>
              <w:t>Chapter 3 : Theoretical Aspects</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3.1</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iCs/>
                <w:sz w:val="28"/>
                <w:szCs w:val="24"/>
                <w:lang w:bidi="ar-SA"/>
              </w:rPr>
              <w:t>Financial Performance Analysis</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13</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3.2</w:t>
            </w:r>
          </w:p>
        </w:tc>
        <w:tc>
          <w:tcPr>
            <w:tcW w:w="5400" w:type="dxa"/>
          </w:tcPr>
          <w:p w:rsidR="006D2FED" w:rsidRPr="006D2FED" w:rsidRDefault="006D2FED" w:rsidP="006D2FED">
            <w:pPr>
              <w:spacing w:after="0" w:line="360" w:lineRule="auto"/>
              <w:rPr>
                <w:rFonts w:ascii="Times New Roman" w:eastAsia="Times New Roman" w:hAnsi="Times New Roman" w:cs="Times New Roman"/>
                <w:sz w:val="28"/>
                <w:lang w:bidi="ar-SA"/>
              </w:rPr>
            </w:pPr>
            <w:r w:rsidRPr="006D2FED">
              <w:rPr>
                <w:rFonts w:ascii="Times New Roman" w:eastAsia="Times New Roman" w:hAnsi="Times New Roman" w:cs="Times New Roman"/>
                <w:bCs/>
                <w:iCs/>
                <w:sz w:val="28"/>
                <w:szCs w:val="24"/>
                <w:lang w:bidi="ar-SA"/>
              </w:rPr>
              <w:t xml:space="preserve">Tools of  Financial Statement Analysis </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13</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3.3</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iCs/>
                <w:sz w:val="28"/>
                <w:szCs w:val="24"/>
                <w:lang w:bidi="ar-SA"/>
              </w:rPr>
              <w:t>Importance of Financial Ratio</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13</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3.4</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iCs/>
                <w:sz w:val="28"/>
                <w:szCs w:val="24"/>
                <w:lang w:bidi="ar-SA"/>
              </w:rPr>
              <w:t>Groups of Financial Ratio</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13-14</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3.5</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sz w:val="28"/>
                <w:szCs w:val="24"/>
                <w:lang w:bidi="ar-SA"/>
              </w:rPr>
              <w:t>Analyzing Liquidity</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15</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3.5.1</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iCs/>
                <w:sz w:val="28"/>
                <w:szCs w:val="24"/>
                <w:lang w:bidi="ar-SA"/>
              </w:rPr>
              <w:t>Analyzing Activity</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15</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3.5.2</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szCs w:val="24"/>
                <w:lang w:bidi="ar-SA"/>
              </w:rPr>
              <w:t>Analyzing Debt</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15-16</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3.5.3</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iCs/>
                <w:sz w:val="28"/>
                <w:szCs w:val="24"/>
                <w:lang w:bidi="ar-SA"/>
              </w:rPr>
              <w:t>Analyzing Profitability</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17</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3.5.4</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iCs/>
                <w:sz w:val="28"/>
                <w:szCs w:val="24"/>
                <w:lang w:bidi="ar-SA"/>
              </w:rPr>
              <w:t>Market Ratio</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17-18</w:t>
            </w:r>
          </w:p>
        </w:tc>
      </w:tr>
      <w:tr w:rsidR="006D2FED" w:rsidRPr="006D2FED" w:rsidTr="00213432">
        <w:tc>
          <w:tcPr>
            <w:tcW w:w="8528" w:type="dxa"/>
            <w:gridSpan w:val="3"/>
            <w:shd w:val="clear" w:color="auto" w:fill="E5B8B7"/>
          </w:tcPr>
          <w:p w:rsidR="006D2FED" w:rsidRPr="006D2FED" w:rsidRDefault="006D2FED" w:rsidP="006D2FED">
            <w:pPr>
              <w:spacing w:after="0" w:line="360" w:lineRule="auto"/>
              <w:jc w:val="both"/>
              <w:rPr>
                <w:rFonts w:ascii="Times New Roman" w:eastAsia="Times New Roman" w:hAnsi="Times New Roman" w:cs="Times New Roman"/>
                <w:b/>
                <w:sz w:val="28"/>
                <w:lang w:bidi="ar-SA"/>
              </w:rPr>
            </w:pPr>
            <w:r w:rsidRPr="006D2FED">
              <w:rPr>
                <w:rFonts w:ascii="Times New Roman" w:eastAsia="Times New Roman" w:hAnsi="Times New Roman" w:cs="Times New Roman"/>
                <w:sz w:val="28"/>
                <w:lang w:bidi="ar-SA"/>
              </w:rPr>
              <w:t xml:space="preserve">                </w:t>
            </w:r>
            <w:r w:rsidRPr="006D2FED">
              <w:rPr>
                <w:rFonts w:ascii="Times New Roman" w:eastAsia="Times New Roman" w:hAnsi="Times New Roman" w:cs="Times New Roman"/>
                <w:b/>
                <w:sz w:val="28"/>
                <w:lang w:bidi="ar-SA"/>
              </w:rPr>
              <w:t>Chapter 4 : Financial Analysis of Southeast Bank Ltd.</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4.1</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iCs/>
                <w:sz w:val="28"/>
                <w:szCs w:val="24"/>
                <w:lang w:bidi="ar-SA"/>
              </w:rPr>
              <w:t>Analyzing Liquidity Ratio</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19-22</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4.2</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sz w:val="28"/>
                <w:szCs w:val="24"/>
                <w:lang w:bidi="ar-SA"/>
              </w:rPr>
              <w:t>Analyzing Activity Ratio</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22-23</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4.3</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iCs/>
                <w:sz w:val="28"/>
                <w:szCs w:val="24"/>
                <w:lang w:bidi="ar-SA"/>
              </w:rPr>
              <w:t>Analyzing Debt Ratio</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24-25</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4.4</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iCs/>
                <w:sz w:val="28"/>
                <w:szCs w:val="24"/>
                <w:lang w:bidi="ar-SA"/>
              </w:rPr>
              <w:t>Analyzing Profitability</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25-28</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4.5</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sz w:val="28"/>
                <w:szCs w:val="24"/>
                <w:lang w:bidi="ar-SA"/>
              </w:rPr>
              <w:t>Market Ratio</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29-30</w:t>
            </w:r>
          </w:p>
        </w:tc>
      </w:tr>
      <w:tr w:rsidR="006D2FED" w:rsidRPr="006D2FED" w:rsidTr="00213432">
        <w:tc>
          <w:tcPr>
            <w:tcW w:w="8528" w:type="dxa"/>
            <w:gridSpan w:val="3"/>
            <w:shd w:val="clear" w:color="auto" w:fill="CCC0D9"/>
          </w:tcPr>
          <w:p w:rsidR="006D2FED" w:rsidRPr="006D2FED" w:rsidRDefault="006D2FED" w:rsidP="006D2FED">
            <w:pPr>
              <w:spacing w:after="0" w:line="360" w:lineRule="auto"/>
              <w:jc w:val="both"/>
              <w:rPr>
                <w:rFonts w:ascii="Times New Roman" w:eastAsia="Times New Roman" w:hAnsi="Times New Roman" w:cs="Times New Roman"/>
                <w:b/>
                <w:sz w:val="28"/>
                <w:lang w:bidi="ar-SA"/>
              </w:rPr>
            </w:pPr>
            <w:r w:rsidRPr="006D2FED">
              <w:rPr>
                <w:rFonts w:ascii="Times New Roman" w:eastAsia="Times New Roman" w:hAnsi="Times New Roman" w:cs="Times New Roman"/>
                <w:sz w:val="28"/>
                <w:lang w:bidi="ar-SA"/>
              </w:rPr>
              <w:t xml:space="preserve">                                            </w:t>
            </w:r>
            <w:r w:rsidRPr="006D2FED">
              <w:rPr>
                <w:rFonts w:ascii="Times New Roman" w:eastAsia="Times New Roman" w:hAnsi="Times New Roman" w:cs="Times New Roman"/>
                <w:b/>
                <w:sz w:val="28"/>
                <w:lang w:bidi="ar-SA"/>
              </w:rPr>
              <w:t xml:space="preserve">Chapter 5 : </w:t>
            </w:r>
          </w:p>
          <w:p w:rsidR="006D2FED" w:rsidRPr="006D2FED" w:rsidRDefault="006D2FED" w:rsidP="006D2FED">
            <w:pPr>
              <w:spacing w:after="0" w:line="360" w:lineRule="auto"/>
              <w:jc w:val="both"/>
              <w:rPr>
                <w:rFonts w:ascii="Times New Roman" w:eastAsia="Times New Roman" w:hAnsi="Times New Roman" w:cs="Times New Roman"/>
                <w:b/>
                <w:sz w:val="28"/>
                <w:lang w:bidi="ar-SA"/>
              </w:rPr>
            </w:pPr>
            <w:r w:rsidRPr="006D2FED">
              <w:rPr>
                <w:rFonts w:ascii="Times New Roman" w:eastAsia="Times New Roman" w:hAnsi="Times New Roman" w:cs="Times New Roman"/>
                <w:b/>
                <w:sz w:val="28"/>
                <w:lang w:bidi="ar-SA"/>
              </w:rPr>
              <w:t>Comparative Quantitative Analysis of SEBL with Industry Average</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5.1</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sz w:val="28"/>
                <w:szCs w:val="24"/>
                <w:lang w:bidi="ar-SA"/>
              </w:rPr>
              <w:t>Return on Asset(ROA) Comparison</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31</w:t>
            </w:r>
          </w:p>
        </w:tc>
      </w:tr>
      <w:tr w:rsidR="006D2FED" w:rsidRPr="006D2FED" w:rsidTr="00213432">
        <w:tc>
          <w:tcPr>
            <w:tcW w:w="1278"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5.2</w:t>
            </w:r>
          </w:p>
        </w:tc>
        <w:tc>
          <w:tcPr>
            <w:tcW w:w="5400" w:type="dxa"/>
          </w:tcPr>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bCs/>
                <w:sz w:val="28"/>
                <w:szCs w:val="24"/>
                <w:lang w:bidi="ar-SA"/>
              </w:rPr>
              <w:t>Return on Equity (ROE) Comparison</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32</w:t>
            </w:r>
          </w:p>
        </w:tc>
      </w:tr>
      <w:tr w:rsidR="006D2FED" w:rsidRPr="006D2FED" w:rsidTr="00213432">
        <w:tc>
          <w:tcPr>
            <w:tcW w:w="6678" w:type="dxa"/>
            <w:gridSpan w:val="2"/>
            <w:tcBorders>
              <w:right w:val="single" w:sz="4" w:space="0" w:color="auto"/>
            </w:tcBorders>
          </w:tcPr>
          <w:p w:rsidR="006D2FED" w:rsidRPr="006D2FED" w:rsidRDefault="006D2FED" w:rsidP="006D2FED">
            <w:pPr>
              <w:spacing w:after="0" w:line="360" w:lineRule="auto"/>
              <w:jc w:val="both"/>
              <w:rPr>
                <w:rFonts w:ascii="Times New Roman" w:eastAsia="Times New Roman" w:hAnsi="Times New Roman" w:cs="Times New Roman"/>
                <w:b/>
                <w:sz w:val="28"/>
                <w:lang w:bidi="ar-SA"/>
              </w:rPr>
            </w:pPr>
            <w:r w:rsidRPr="006D2FED">
              <w:rPr>
                <w:rFonts w:ascii="Times New Roman" w:eastAsia="Times New Roman" w:hAnsi="Times New Roman" w:cs="Times New Roman"/>
                <w:b/>
                <w:sz w:val="28"/>
                <w:lang w:bidi="ar-SA"/>
              </w:rPr>
              <w:t>Chapter 6 : Findings Recommendation &amp; Conclusion</w:t>
            </w:r>
          </w:p>
        </w:tc>
        <w:tc>
          <w:tcPr>
            <w:tcW w:w="1850" w:type="dxa"/>
            <w:tcBorders>
              <w:left w:val="single" w:sz="4" w:space="0" w:color="auto"/>
            </w:tcBorders>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33-35</w:t>
            </w:r>
          </w:p>
        </w:tc>
      </w:tr>
      <w:tr w:rsidR="006D2FED" w:rsidRPr="006D2FED" w:rsidTr="00213432">
        <w:tc>
          <w:tcPr>
            <w:tcW w:w="6678" w:type="dxa"/>
            <w:gridSpan w:val="2"/>
          </w:tcPr>
          <w:p w:rsidR="006D2FED" w:rsidRPr="006D2FED" w:rsidRDefault="006D2FED" w:rsidP="006D2FED">
            <w:pPr>
              <w:spacing w:after="0" w:line="360" w:lineRule="auto"/>
              <w:jc w:val="both"/>
              <w:rPr>
                <w:rFonts w:ascii="Times New Roman" w:eastAsia="Times New Roman" w:hAnsi="Times New Roman" w:cs="Times New Roman"/>
                <w:b/>
                <w:sz w:val="28"/>
                <w:lang w:bidi="ar-SA"/>
              </w:rPr>
            </w:pPr>
            <w:r w:rsidRPr="006D2FED">
              <w:rPr>
                <w:rFonts w:ascii="Times New Roman" w:eastAsia="Times New Roman" w:hAnsi="Times New Roman" w:cs="Times New Roman"/>
                <w:sz w:val="28"/>
                <w:lang w:bidi="ar-SA"/>
              </w:rPr>
              <w:t xml:space="preserve">                                        </w:t>
            </w:r>
            <w:r w:rsidRPr="006D2FED">
              <w:rPr>
                <w:rFonts w:ascii="Times New Roman" w:eastAsia="Times New Roman" w:hAnsi="Times New Roman" w:cs="Times New Roman"/>
                <w:b/>
                <w:sz w:val="28"/>
                <w:lang w:bidi="ar-SA"/>
              </w:rPr>
              <w:t>Bibliography</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36</w:t>
            </w:r>
          </w:p>
        </w:tc>
      </w:tr>
      <w:tr w:rsidR="006D2FED" w:rsidRPr="006D2FED" w:rsidTr="00213432">
        <w:tc>
          <w:tcPr>
            <w:tcW w:w="6678" w:type="dxa"/>
            <w:gridSpan w:val="2"/>
          </w:tcPr>
          <w:p w:rsidR="006D2FED" w:rsidRPr="006D2FED" w:rsidRDefault="006D2FED" w:rsidP="006D2FED">
            <w:pPr>
              <w:spacing w:after="0" w:line="360" w:lineRule="auto"/>
              <w:jc w:val="both"/>
              <w:rPr>
                <w:rFonts w:ascii="Times New Roman" w:eastAsia="Times New Roman" w:hAnsi="Times New Roman" w:cs="Times New Roman"/>
                <w:b/>
                <w:sz w:val="28"/>
                <w:lang w:bidi="ar-SA"/>
              </w:rPr>
            </w:pPr>
            <w:r w:rsidRPr="006D2FED">
              <w:rPr>
                <w:rFonts w:ascii="Times New Roman" w:eastAsia="Times New Roman" w:hAnsi="Times New Roman" w:cs="Times New Roman"/>
                <w:sz w:val="28"/>
                <w:lang w:bidi="ar-SA"/>
              </w:rPr>
              <w:lastRenderedPageBreak/>
              <w:t xml:space="preserve">                                            </w:t>
            </w:r>
            <w:r w:rsidRPr="006D2FED">
              <w:rPr>
                <w:rFonts w:ascii="Times New Roman" w:eastAsia="Times New Roman" w:hAnsi="Times New Roman" w:cs="Times New Roman"/>
                <w:b/>
                <w:sz w:val="28"/>
                <w:lang w:bidi="ar-SA"/>
              </w:rPr>
              <w:t>Appendix</w:t>
            </w:r>
          </w:p>
        </w:tc>
        <w:tc>
          <w:tcPr>
            <w:tcW w:w="1850" w:type="dxa"/>
          </w:tcPr>
          <w:p w:rsidR="006D2FED" w:rsidRPr="006D2FED" w:rsidRDefault="006D2FED" w:rsidP="006D2FED">
            <w:pPr>
              <w:spacing w:after="0" w:line="360" w:lineRule="auto"/>
              <w:ind w:left="522"/>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t>37-53</w:t>
            </w:r>
          </w:p>
        </w:tc>
      </w:tr>
    </w:tbl>
    <w:p w:rsidR="006D2FED" w:rsidRPr="006D2FED" w:rsidRDefault="006D2FED" w:rsidP="006D2FED">
      <w:pPr>
        <w:spacing w:after="0" w:line="360" w:lineRule="auto"/>
        <w:jc w:val="both"/>
        <w:rPr>
          <w:rFonts w:ascii="Times New Roman" w:eastAsia="Times New Roman" w:hAnsi="Times New Roman" w:cs="Times New Roman"/>
          <w:sz w:val="28"/>
          <w:lang w:bidi="ar-SA"/>
        </w:rPr>
      </w:pPr>
    </w:p>
    <w:p w:rsidR="006D2FED" w:rsidRPr="006D2FED" w:rsidRDefault="006D2FED" w:rsidP="006D2FED">
      <w:pPr>
        <w:spacing w:after="0" w:line="360" w:lineRule="auto"/>
        <w:jc w:val="both"/>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3"/>
        <w:gridCol w:w="4620"/>
      </w:tblGrid>
      <w:tr w:rsidR="006D2FED" w:rsidRPr="006D2FED" w:rsidTr="00213432">
        <w:trPr>
          <w:trHeight w:val="530"/>
          <w:jc w:val="center"/>
        </w:trPr>
        <w:tc>
          <w:tcPr>
            <w:tcW w:w="7743" w:type="dxa"/>
            <w:gridSpan w:val="2"/>
            <w:shd w:val="clear" w:color="auto" w:fill="C6D9F1"/>
          </w:tcPr>
          <w:p w:rsidR="006D2FED" w:rsidRPr="006D2FED" w:rsidRDefault="006D2FED" w:rsidP="006D2FED">
            <w:pPr>
              <w:tabs>
                <w:tab w:val="left" w:pos="6390"/>
              </w:tabs>
              <w:spacing w:after="0" w:line="360" w:lineRule="auto"/>
              <w:jc w:val="center"/>
              <w:rPr>
                <w:rFonts w:ascii="Times New Roman" w:eastAsia="Times New Roman" w:hAnsi="Times New Roman" w:cs="Times New Roman"/>
                <w:b/>
                <w:sz w:val="32"/>
                <w:szCs w:val="32"/>
                <w:lang w:bidi="ar-SA"/>
              </w:rPr>
            </w:pPr>
            <w:r w:rsidRPr="006D2FED">
              <w:rPr>
                <w:rFonts w:ascii="Times New Roman" w:eastAsia="Times New Roman" w:hAnsi="Times New Roman" w:cs="Times New Roman"/>
                <w:b/>
                <w:sz w:val="32"/>
                <w:szCs w:val="32"/>
                <w:lang w:bidi="ar-SA"/>
              </w:rPr>
              <w:lastRenderedPageBreak/>
              <w:t>List of acronyms</w:t>
            </w:r>
          </w:p>
        </w:tc>
      </w:tr>
      <w:tr w:rsidR="006D2FED" w:rsidRPr="006D2FED" w:rsidTr="00213432">
        <w:trPr>
          <w:trHeight w:val="554"/>
          <w:jc w:val="center"/>
        </w:trPr>
        <w:tc>
          <w:tcPr>
            <w:tcW w:w="3123" w:type="dxa"/>
          </w:tcPr>
          <w:p w:rsidR="006D2FED" w:rsidRPr="006D2FED" w:rsidRDefault="006D2FED" w:rsidP="006D2FED">
            <w:pPr>
              <w:spacing w:after="0" w:line="360" w:lineRule="auto"/>
              <w:jc w:val="center"/>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GDP</w:t>
            </w:r>
          </w:p>
        </w:tc>
        <w:tc>
          <w:tcPr>
            <w:tcW w:w="462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Gross Domestic Product</w:t>
            </w:r>
          </w:p>
        </w:tc>
      </w:tr>
      <w:tr w:rsidR="006D2FED" w:rsidRPr="006D2FED" w:rsidTr="00213432">
        <w:trPr>
          <w:trHeight w:val="474"/>
          <w:jc w:val="center"/>
        </w:trPr>
        <w:tc>
          <w:tcPr>
            <w:tcW w:w="3123" w:type="dxa"/>
          </w:tcPr>
          <w:p w:rsidR="006D2FED" w:rsidRPr="006D2FED" w:rsidRDefault="006D2FED" w:rsidP="006D2FED">
            <w:pPr>
              <w:spacing w:after="0" w:line="360" w:lineRule="auto"/>
              <w:jc w:val="center"/>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ATM</w:t>
            </w:r>
          </w:p>
        </w:tc>
        <w:tc>
          <w:tcPr>
            <w:tcW w:w="462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Automated Teller Machine</w:t>
            </w:r>
          </w:p>
        </w:tc>
      </w:tr>
      <w:tr w:rsidR="006D2FED" w:rsidRPr="006D2FED" w:rsidTr="00213432">
        <w:trPr>
          <w:trHeight w:val="474"/>
          <w:jc w:val="center"/>
        </w:trPr>
        <w:tc>
          <w:tcPr>
            <w:tcW w:w="3123" w:type="dxa"/>
          </w:tcPr>
          <w:p w:rsidR="006D2FED" w:rsidRPr="006D2FED" w:rsidRDefault="006D2FED" w:rsidP="006D2FED">
            <w:pPr>
              <w:spacing w:after="0" w:line="360" w:lineRule="auto"/>
              <w:jc w:val="center"/>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AD</w:t>
            </w:r>
          </w:p>
        </w:tc>
        <w:tc>
          <w:tcPr>
            <w:tcW w:w="462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Authorized Dealer</w:t>
            </w:r>
          </w:p>
        </w:tc>
      </w:tr>
      <w:tr w:rsidR="006D2FED" w:rsidRPr="006D2FED" w:rsidTr="00213432">
        <w:trPr>
          <w:trHeight w:val="474"/>
          <w:jc w:val="center"/>
        </w:trPr>
        <w:tc>
          <w:tcPr>
            <w:tcW w:w="3123" w:type="dxa"/>
          </w:tcPr>
          <w:p w:rsidR="006D2FED" w:rsidRPr="006D2FED" w:rsidRDefault="006D2FED" w:rsidP="006D2FED">
            <w:pPr>
              <w:spacing w:after="0" w:line="360" w:lineRule="auto"/>
              <w:jc w:val="center"/>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EBIT</w:t>
            </w:r>
          </w:p>
        </w:tc>
        <w:tc>
          <w:tcPr>
            <w:tcW w:w="462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Earnings before Income Tax</w:t>
            </w:r>
          </w:p>
        </w:tc>
      </w:tr>
      <w:tr w:rsidR="006D2FED" w:rsidRPr="006D2FED" w:rsidTr="00213432">
        <w:trPr>
          <w:trHeight w:val="474"/>
          <w:jc w:val="center"/>
        </w:trPr>
        <w:tc>
          <w:tcPr>
            <w:tcW w:w="3123" w:type="dxa"/>
          </w:tcPr>
          <w:p w:rsidR="006D2FED" w:rsidRPr="006D2FED" w:rsidRDefault="006D2FED" w:rsidP="006D2FED">
            <w:pPr>
              <w:spacing w:after="0" w:line="360" w:lineRule="auto"/>
              <w:jc w:val="center"/>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ROA</w:t>
            </w:r>
          </w:p>
        </w:tc>
        <w:tc>
          <w:tcPr>
            <w:tcW w:w="462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Return on Asset</w:t>
            </w:r>
          </w:p>
        </w:tc>
      </w:tr>
      <w:tr w:rsidR="006D2FED" w:rsidRPr="006D2FED" w:rsidTr="00213432">
        <w:trPr>
          <w:trHeight w:val="474"/>
          <w:jc w:val="center"/>
        </w:trPr>
        <w:tc>
          <w:tcPr>
            <w:tcW w:w="3123" w:type="dxa"/>
          </w:tcPr>
          <w:p w:rsidR="006D2FED" w:rsidRPr="006D2FED" w:rsidRDefault="006D2FED" w:rsidP="006D2FED">
            <w:pPr>
              <w:spacing w:after="0" w:line="360" w:lineRule="auto"/>
              <w:jc w:val="center"/>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CL</w:t>
            </w:r>
          </w:p>
        </w:tc>
        <w:tc>
          <w:tcPr>
            <w:tcW w:w="462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Current Liabilities</w:t>
            </w:r>
          </w:p>
        </w:tc>
      </w:tr>
      <w:tr w:rsidR="006D2FED" w:rsidRPr="006D2FED" w:rsidTr="00213432">
        <w:trPr>
          <w:trHeight w:val="474"/>
          <w:jc w:val="center"/>
        </w:trPr>
        <w:tc>
          <w:tcPr>
            <w:tcW w:w="3123" w:type="dxa"/>
          </w:tcPr>
          <w:p w:rsidR="006D2FED" w:rsidRPr="006D2FED" w:rsidRDefault="006D2FED" w:rsidP="006D2FED">
            <w:pPr>
              <w:spacing w:after="0" w:line="360" w:lineRule="auto"/>
              <w:jc w:val="center"/>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ROE</w:t>
            </w:r>
          </w:p>
        </w:tc>
        <w:tc>
          <w:tcPr>
            <w:tcW w:w="462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Return on Equity</w:t>
            </w:r>
          </w:p>
        </w:tc>
      </w:tr>
      <w:tr w:rsidR="006D2FED" w:rsidRPr="006D2FED" w:rsidTr="00213432">
        <w:trPr>
          <w:trHeight w:val="474"/>
          <w:jc w:val="center"/>
        </w:trPr>
        <w:tc>
          <w:tcPr>
            <w:tcW w:w="3123" w:type="dxa"/>
          </w:tcPr>
          <w:p w:rsidR="006D2FED" w:rsidRPr="006D2FED" w:rsidRDefault="006D2FED" w:rsidP="006D2FED">
            <w:pPr>
              <w:spacing w:after="0" w:line="360" w:lineRule="auto"/>
              <w:jc w:val="center"/>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EPS</w:t>
            </w:r>
          </w:p>
        </w:tc>
        <w:tc>
          <w:tcPr>
            <w:tcW w:w="462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Earnings per share</w:t>
            </w:r>
          </w:p>
        </w:tc>
      </w:tr>
      <w:tr w:rsidR="006D2FED" w:rsidRPr="006D2FED" w:rsidTr="00213432">
        <w:trPr>
          <w:trHeight w:val="474"/>
          <w:jc w:val="center"/>
        </w:trPr>
        <w:tc>
          <w:tcPr>
            <w:tcW w:w="3123" w:type="dxa"/>
          </w:tcPr>
          <w:p w:rsidR="006D2FED" w:rsidRPr="006D2FED" w:rsidRDefault="006D2FED" w:rsidP="006D2FED">
            <w:pPr>
              <w:spacing w:after="0" w:line="360" w:lineRule="auto"/>
              <w:jc w:val="center"/>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CA</w:t>
            </w:r>
          </w:p>
        </w:tc>
        <w:tc>
          <w:tcPr>
            <w:tcW w:w="462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Current Asset</w:t>
            </w:r>
          </w:p>
        </w:tc>
      </w:tr>
      <w:tr w:rsidR="006D2FED" w:rsidRPr="006D2FED" w:rsidTr="00213432">
        <w:trPr>
          <w:trHeight w:val="554"/>
          <w:jc w:val="center"/>
        </w:trPr>
        <w:tc>
          <w:tcPr>
            <w:tcW w:w="3123" w:type="dxa"/>
          </w:tcPr>
          <w:p w:rsidR="006D2FED" w:rsidRPr="006D2FED" w:rsidRDefault="006D2FED" w:rsidP="006D2FED">
            <w:pPr>
              <w:spacing w:after="0" w:line="360" w:lineRule="auto"/>
              <w:jc w:val="center"/>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DSE</w:t>
            </w:r>
          </w:p>
        </w:tc>
        <w:tc>
          <w:tcPr>
            <w:tcW w:w="462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Dhaka Stock Exchange</w:t>
            </w:r>
          </w:p>
        </w:tc>
      </w:tr>
      <w:tr w:rsidR="006D2FED" w:rsidRPr="006D2FED" w:rsidTr="00213432">
        <w:trPr>
          <w:trHeight w:val="554"/>
          <w:jc w:val="center"/>
        </w:trPr>
        <w:tc>
          <w:tcPr>
            <w:tcW w:w="3123" w:type="dxa"/>
          </w:tcPr>
          <w:p w:rsidR="006D2FED" w:rsidRPr="006D2FED" w:rsidRDefault="006D2FED" w:rsidP="006D2FED">
            <w:pPr>
              <w:spacing w:after="0" w:line="360" w:lineRule="auto"/>
              <w:jc w:val="center"/>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BB</w:t>
            </w:r>
          </w:p>
        </w:tc>
        <w:tc>
          <w:tcPr>
            <w:tcW w:w="462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Bangladesh Bank</w:t>
            </w:r>
          </w:p>
        </w:tc>
      </w:tr>
      <w:tr w:rsidR="006D2FED" w:rsidRPr="006D2FED" w:rsidTr="00213432">
        <w:trPr>
          <w:trHeight w:val="554"/>
          <w:jc w:val="center"/>
        </w:trPr>
        <w:tc>
          <w:tcPr>
            <w:tcW w:w="3123" w:type="dxa"/>
          </w:tcPr>
          <w:p w:rsidR="006D2FED" w:rsidRPr="006D2FED" w:rsidRDefault="006D2FED" w:rsidP="006D2FED">
            <w:pPr>
              <w:spacing w:after="0" w:line="360" w:lineRule="auto"/>
              <w:jc w:val="center"/>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CR</w:t>
            </w:r>
          </w:p>
        </w:tc>
        <w:tc>
          <w:tcPr>
            <w:tcW w:w="462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Current Ratio</w:t>
            </w:r>
          </w:p>
        </w:tc>
      </w:tr>
      <w:tr w:rsidR="006D2FED" w:rsidRPr="006D2FED" w:rsidTr="00213432">
        <w:trPr>
          <w:trHeight w:val="554"/>
          <w:jc w:val="center"/>
        </w:trPr>
        <w:tc>
          <w:tcPr>
            <w:tcW w:w="3123" w:type="dxa"/>
          </w:tcPr>
          <w:p w:rsidR="006D2FED" w:rsidRPr="006D2FED" w:rsidRDefault="006D2FED" w:rsidP="006D2FED">
            <w:pPr>
              <w:spacing w:after="0" w:line="360" w:lineRule="auto"/>
              <w:jc w:val="center"/>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EPS</w:t>
            </w:r>
          </w:p>
        </w:tc>
        <w:tc>
          <w:tcPr>
            <w:tcW w:w="462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Earnings Per Share</w:t>
            </w:r>
          </w:p>
        </w:tc>
      </w:tr>
    </w:tbl>
    <w:p w:rsidR="006D2FED" w:rsidRPr="006D2FED" w:rsidRDefault="006D2FED" w:rsidP="006D2FED">
      <w:pPr>
        <w:spacing w:after="0" w:line="360" w:lineRule="auto"/>
        <w:jc w:val="both"/>
        <w:rPr>
          <w:rFonts w:ascii="Times New Roman" w:eastAsia="Times New Roman" w:hAnsi="Times New Roman" w:cs="Times New Roman"/>
          <w:sz w:val="28"/>
          <w:lang w:bidi="ar-SA"/>
        </w:rPr>
      </w:pPr>
    </w:p>
    <w:p w:rsidR="006D2FED" w:rsidRPr="006D2FED" w:rsidRDefault="006D2FED" w:rsidP="006D2FED">
      <w:pPr>
        <w:spacing w:after="0" w:line="360" w:lineRule="auto"/>
        <w:jc w:val="both"/>
        <w:rPr>
          <w:rFonts w:ascii="Times New Roman" w:eastAsia="Times New Roman" w:hAnsi="Times New Roman" w:cs="Times New Roman"/>
          <w:sz w:val="28"/>
          <w:lang w:bidi="ar-SA"/>
        </w:rPr>
      </w:pPr>
    </w:p>
    <w:p w:rsidR="006D2FED" w:rsidRPr="006D2FED" w:rsidRDefault="006D2FED" w:rsidP="006D2FED">
      <w:pPr>
        <w:spacing w:after="0" w:line="360" w:lineRule="auto"/>
        <w:jc w:val="both"/>
        <w:rPr>
          <w:rFonts w:ascii="Times New Roman" w:eastAsia="Times New Roman" w:hAnsi="Times New Roman" w:cs="Times New Roman"/>
          <w:sz w:val="28"/>
          <w:lang w:bidi="ar-SA"/>
        </w:rPr>
      </w:pPr>
    </w:p>
    <w:p w:rsidR="006D2FED" w:rsidRPr="006D2FED" w:rsidRDefault="006D2FED" w:rsidP="006D2FED">
      <w:pPr>
        <w:spacing w:after="0" w:line="360" w:lineRule="auto"/>
        <w:jc w:val="both"/>
        <w:rPr>
          <w:rFonts w:ascii="Times New Roman" w:eastAsia="Times New Roman" w:hAnsi="Times New Roman" w:cs="Times New Roman"/>
          <w:sz w:val="28"/>
          <w:lang w:bidi="ar-SA"/>
        </w:rPr>
      </w:pPr>
    </w:p>
    <w:p w:rsidR="006D2FED" w:rsidRPr="006D2FED" w:rsidRDefault="006D2FED" w:rsidP="006D2FED">
      <w:pPr>
        <w:spacing w:after="0" w:line="360" w:lineRule="auto"/>
        <w:jc w:val="both"/>
        <w:rPr>
          <w:rFonts w:ascii="Times New Roman" w:eastAsia="Times New Roman" w:hAnsi="Times New Roman" w:cs="Times New Roman"/>
          <w:sz w:val="28"/>
          <w:lang w:bidi="ar-SA"/>
        </w:rPr>
      </w:pPr>
    </w:p>
    <w:p w:rsidR="006D2FED" w:rsidRPr="006D2FED" w:rsidRDefault="006D2FED" w:rsidP="006D2FED">
      <w:pPr>
        <w:spacing w:after="0" w:line="360" w:lineRule="auto"/>
        <w:jc w:val="both"/>
        <w:rPr>
          <w:rFonts w:ascii="Times New Roman" w:eastAsia="Times New Roman" w:hAnsi="Times New Roman" w:cs="Times New Roman"/>
          <w:sz w:val="28"/>
          <w:lang w:bidi="ar-SA"/>
        </w:rPr>
      </w:pPr>
    </w:p>
    <w:p w:rsidR="006D2FED" w:rsidRPr="006D2FED" w:rsidRDefault="006D2FED" w:rsidP="006D2FED">
      <w:pPr>
        <w:spacing w:after="0" w:line="360" w:lineRule="auto"/>
        <w:jc w:val="both"/>
        <w:rPr>
          <w:rFonts w:ascii="Times New Roman" w:eastAsia="Times New Roman" w:hAnsi="Times New Roman" w:cs="Times New Roman"/>
          <w:sz w:val="28"/>
          <w:lang w:bidi="ar-SA"/>
        </w:rPr>
      </w:pPr>
    </w:p>
    <w:p w:rsidR="006D2FED" w:rsidRPr="006D2FED" w:rsidRDefault="006D2FED" w:rsidP="006D2FED">
      <w:pPr>
        <w:spacing w:after="0" w:line="360" w:lineRule="auto"/>
        <w:jc w:val="both"/>
        <w:rPr>
          <w:rFonts w:ascii="Times New Roman" w:eastAsia="Times New Roman" w:hAnsi="Times New Roman" w:cs="Times New Roman"/>
          <w:sz w:val="28"/>
          <w:lang w:bidi="ar-SA"/>
        </w:rPr>
      </w:pPr>
    </w:p>
    <w:p w:rsidR="006D2FED" w:rsidRPr="006D2FED" w:rsidRDefault="006D2FED" w:rsidP="006D2FED">
      <w:pPr>
        <w:spacing w:after="0" w:line="360" w:lineRule="auto"/>
        <w:jc w:val="both"/>
        <w:rPr>
          <w:rFonts w:ascii="Times New Roman" w:eastAsia="Times New Roman" w:hAnsi="Times New Roman" w:cs="Times New Roman"/>
          <w:sz w:val="28"/>
          <w:lang w:bidi="ar-SA"/>
        </w:rPr>
      </w:pPr>
    </w:p>
    <w:p w:rsidR="006D2FED" w:rsidRPr="006D2FED" w:rsidRDefault="006D2FED" w:rsidP="006D2FED">
      <w:pPr>
        <w:spacing w:after="0" w:line="360" w:lineRule="auto"/>
        <w:jc w:val="both"/>
        <w:rPr>
          <w:rFonts w:ascii="Times New Roman" w:eastAsia="Times New Roman" w:hAnsi="Times New Roman" w:cs="Times New Roman"/>
          <w:sz w:val="28"/>
          <w:lang w:bidi="ar-SA"/>
        </w:rPr>
      </w:pPr>
    </w:p>
    <w:p w:rsidR="006D2FED" w:rsidRPr="006D2FED" w:rsidRDefault="006D2FED" w:rsidP="006D2FED">
      <w:pPr>
        <w:spacing w:after="0" w:line="360" w:lineRule="auto"/>
        <w:jc w:val="both"/>
        <w:rPr>
          <w:rFonts w:ascii="Times New Roman" w:eastAsia="Times New Roman" w:hAnsi="Times New Roman" w:cs="Times New Roman"/>
          <w:sz w:val="28"/>
          <w:lang w:bidi="ar-SA"/>
        </w:rPr>
      </w:pPr>
    </w:p>
    <w:p w:rsidR="006D2FED" w:rsidRPr="006D2FED" w:rsidRDefault="006D2FED" w:rsidP="006D2FED">
      <w:pPr>
        <w:spacing w:after="0" w:line="360" w:lineRule="auto"/>
        <w:jc w:val="both"/>
        <w:rPr>
          <w:rFonts w:ascii="Times New Roman" w:eastAsia="Times New Roman" w:hAnsi="Times New Roman" w:cs="Times New Roman"/>
          <w:sz w:val="28"/>
          <w:lang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8"/>
        <w:gridCol w:w="5580"/>
        <w:gridCol w:w="1487"/>
      </w:tblGrid>
      <w:tr w:rsidR="006D2FED" w:rsidRPr="006D2FED" w:rsidTr="00213432">
        <w:trPr>
          <w:trHeight w:val="422"/>
        </w:trPr>
        <w:tc>
          <w:tcPr>
            <w:tcW w:w="8525" w:type="dxa"/>
            <w:gridSpan w:val="3"/>
            <w:shd w:val="clear" w:color="auto" w:fill="B2A1C7"/>
          </w:tcPr>
          <w:p w:rsidR="006D2FED" w:rsidRPr="006D2FED" w:rsidRDefault="006D2FED" w:rsidP="006D2FED">
            <w:pPr>
              <w:spacing w:after="0" w:line="360" w:lineRule="auto"/>
              <w:jc w:val="center"/>
              <w:rPr>
                <w:rFonts w:ascii="Times New Roman" w:eastAsia="Times New Roman" w:hAnsi="Times New Roman" w:cs="Times New Roman"/>
                <w:sz w:val="28"/>
                <w:lang w:bidi="ar-SA"/>
              </w:rPr>
            </w:pPr>
            <w:r w:rsidRPr="006D2FED">
              <w:rPr>
                <w:rFonts w:ascii="Times New Roman" w:eastAsia="Times New Roman" w:hAnsi="Times New Roman" w:cs="Times New Roman"/>
                <w:sz w:val="28"/>
                <w:lang w:bidi="ar-SA"/>
              </w:rPr>
              <w:lastRenderedPageBreak/>
              <w:br w:type="page"/>
            </w:r>
            <w:r w:rsidRPr="006D2FED">
              <w:rPr>
                <w:rFonts w:ascii="Times New Roman" w:eastAsia="Times New Roman" w:hAnsi="Times New Roman" w:cs="Times New Roman"/>
                <w:b/>
                <w:sz w:val="28"/>
                <w:lang w:bidi="ar-SA"/>
              </w:rPr>
              <w:t>List of Table and Figures</w:t>
            </w:r>
          </w:p>
        </w:tc>
      </w:tr>
      <w:tr w:rsidR="006D2FED" w:rsidRPr="006D2FED" w:rsidTr="00213432">
        <w:trPr>
          <w:trHeight w:val="395"/>
        </w:trPr>
        <w:tc>
          <w:tcPr>
            <w:tcW w:w="1458" w:type="dxa"/>
            <w:shd w:val="clear" w:color="auto" w:fill="E5B8B7"/>
          </w:tcPr>
          <w:p w:rsidR="006D2FED" w:rsidRPr="006D2FED" w:rsidRDefault="006D2FED" w:rsidP="006D2FED">
            <w:pPr>
              <w:spacing w:after="0" w:line="360" w:lineRule="auto"/>
              <w:jc w:val="both"/>
              <w:rPr>
                <w:rFonts w:ascii="Times New Roman" w:eastAsia="Times New Roman" w:hAnsi="Times New Roman" w:cs="Times New Roman"/>
                <w:b/>
                <w:sz w:val="32"/>
                <w:szCs w:val="32"/>
                <w:lang w:bidi="ar-SA"/>
              </w:rPr>
            </w:pPr>
            <w:r w:rsidRPr="006D2FED">
              <w:rPr>
                <w:rFonts w:ascii="Times New Roman" w:eastAsia="Times New Roman" w:hAnsi="Times New Roman" w:cs="Times New Roman"/>
                <w:sz w:val="28"/>
                <w:lang w:bidi="ar-SA"/>
              </w:rPr>
              <w:t xml:space="preserve">      </w:t>
            </w:r>
            <w:r w:rsidRPr="006D2FED">
              <w:rPr>
                <w:rFonts w:ascii="Times New Roman" w:eastAsia="Times New Roman" w:hAnsi="Times New Roman" w:cs="Times New Roman"/>
                <w:b/>
                <w:sz w:val="32"/>
                <w:szCs w:val="32"/>
                <w:lang w:bidi="ar-SA"/>
              </w:rPr>
              <w:t>SL.</w:t>
            </w:r>
          </w:p>
        </w:tc>
        <w:tc>
          <w:tcPr>
            <w:tcW w:w="5580" w:type="dxa"/>
            <w:shd w:val="clear" w:color="auto" w:fill="E5B8B7"/>
          </w:tcPr>
          <w:p w:rsidR="006D2FED" w:rsidRPr="006D2FED" w:rsidRDefault="006D2FED" w:rsidP="006D2FED">
            <w:pPr>
              <w:spacing w:after="0" w:line="360" w:lineRule="auto"/>
              <w:jc w:val="both"/>
              <w:rPr>
                <w:rFonts w:ascii="Times New Roman" w:eastAsia="Times New Roman" w:hAnsi="Times New Roman" w:cs="Times New Roman"/>
                <w:b/>
                <w:sz w:val="28"/>
                <w:lang w:bidi="ar-SA"/>
              </w:rPr>
            </w:pPr>
            <w:r w:rsidRPr="006D2FED">
              <w:rPr>
                <w:rFonts w:ascii="Times New Roman" w:eastAsia="Times New Roman" w:hAnsi="Times New Roman" w:cs="Times New Roman"/>
                <w:sz w:val="28"/>
                <w:lang w:bidi="ar-SA"/>
              </w:rPr>
              <w:t xml:space="preserve">                           </w:t>
            </w:r>
            <w:r w:rsidRPr="006D2FED">
              <w:rPr>
                <w:rFonts w:ascii="Times New Roman" w:eastAsia="Times New Roman" w:hAnsi="Times New Roman" w:cs="Times New Roman"/>
                <w:b/>
                <w:sz w:val="28"/>
                <w:lang w:bidi="ar-SA"/>
              </w:rPr>
              <w:t>Particular</w:t>
            </w:r>
          </w:p>
        </w:tc>
        <w:tc>
          <w:tcPr>
            <w:tcW w:w="1487" w:type="dxa"/>
            <w:shd w:val="clear" w:color="auto" w:fill="E5B8B7"/>
          </w:tcPr>
          <w:p w:rsidR="006D2FED" w:rsidRPr="006D2FED" w:rsidRDefault="006D2FED" w:rsidP="006D2FED">
            <w:pPr>
              <w:spacing w:after="0" w:line="360" w:lineRule="auto"/>
              <w:jc w:val="both"/>
              <w:rPr>
                <w:rFonts w:ascii="Times New Roman" w:eastAsia="Times New Roman" w:hAnsi="Times New Roman" w:cs="Times New Roman"/>
                <w:b/>
                <w:sz w:val="32"/>
                <w:szCs w:val="32"/>
                <w:lang w:bidi="ar-SA"/>
              </w:rPr>
            </w:pPr>
            <w:r w:rsidRPr="006D2FED">
              <w:rPr>
                <w:rFonts w:ascii="Times New Roman" w:eastAsia="Times New Roman" w:hAnsi="Times New Roman" w:cs="Times New Roman"/>
                <w:b/>
                <w:sz w:val="32"/>
                <w:szCs w:val="32"/>
                <w:lang w:bidi="ar-SA"/>
              </w:rPr>
              <w:t>Page No.</w:t>
            </w:r>
          </w:p>
        </w:tc>
      </w:tr>
      <w:tr w:rsidR="006D2FED" w:rsidRPr="006D2FED" w:rsidTr="00213432">
        <w:tc>
          <w:tcPr>
            <w:tcW w:w="1458"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2.1</w:t>
            </w:r>
          </w:p>
        </w:tc>
        <w:tc>
          <w:tcPr>
            <w:tcW w:w="558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Organizational Structure</w:t>
            </w:r>
          </w:p>
        </w:tc>
        <w:tc>
          <w:tcPr>
            <w:tcW w:w="1487"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 xml:space="preserve">      7 </w:t>
            </w:r>
          </w:p>
        </w:tc>
      </w:tr>
      <w:tr w:rsidR="006D2FED" w:rsidRPr="006D2FED" w:rsidTr="00213432">
        <w:tc>
          <w:tcPr>
            <w:tcW w:w="1458"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2.2</w:t>
            </w:r>
          </w:p>
        </w:tc>
        <w:tc>
          <w:tcPr>
            <w:tcW w:w="558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SEBL’S Corporate Profile</w:t>
            </w:r>
          </w:p>
        </w:tc>
        <w:tc>
          <w:tcPr>
            <w:tcW w:w="1487"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 xml:space="preserve">     12</w:t>
            </w:r>
          </w:p>
        </w:tc>
      </w:tr>
      <w:tr w:rsidR="006D2FED" w:rsidRPr="006D2FED" w:rsidTr="00213432">
        <w:tc>
          <w:tcPr>
            <w:tcW w:w="1458"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3.1</w:t>
            </w:r>
          </w:p>
        </w:tc>
        <w:tc>
          <w:tcPr>
            <w:tcW w:w="558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Groups of Financial Ratios</w:t>
            </w:r>
          </w:p>
        </w:tc>
        <w:tc>
          <w:tcPr>
            <w:tcW w:w="1487"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 xml:space="preserve">      14</w:t>
            </w:r>
          </w:p>
        </w:tc>
      </w:tr>
      <w:tr w:rsidR="006D2FED" w:rsidRPr="006D2FED" w:rsidTr="00213432">
        <w:tc>
          <w:tcPr>
            <w:tcW w:w="1458"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4.1(a)</w:t>
            </w:r>
          </w:p>
        </w:tc>
        <w:tc>
          <w:tcPr>
            <w:tcW w:w="558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Current Ratios</w:t>
            </w:r>
          </w:p>
        </w:tc>
        <w:tc>
          <w:tcPr>
            <w:tcW w:w="1487"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 xml:space="preserve">     19 </w:t>
            </w:r>
          </w:p>
        </w:tc>
      </w:tr>
      <w:tr w:rsidR="006D2FED" w:rsidRPr="006D2FED" w:rsidTr="00213432">
        <w:tc>
          <w:tcPr>
            <w:tcW w:w="1458"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4.1(b)</w:t>
            </w:r>
          </w:p>
        </w:tc>
        <w:tc>
          <w:tcPr>
            <w:tcW w:w="558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Net Working Capital</w:t>
            </w:r>
          </w:p>
        </w:tc>
        <w:tc>
          <w:tcPr>
            <w:tcW w:w="1487"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 xml:space="preserve">      20</w:t>
            </w:r>
          </w:p>
        </w:tc>
      </w:tr>
      <w:tr w:rsidR="006D2FED" w:rsidRPr="006D2FED" w:rsidTr="00213432">
        <w:tc>
          <w:tcPr>
            <w:tcW w:w="1458"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4.1(c)</w:t>
            </w:r>
          </w:p>
        </w:tc>
        <w:tc>
          <w:tcPr>
            <w:tcW w:w="558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Cost Income Ratio</w:t>
            </w:r>
          </w:p>
        </w:tc>
        <w:tc>
          <w:tcPr>
            <w:tcW w:w="1487"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 xml:space="preserve">      21</w:t>
            </w:r>
          </w:p>
        </w:tc>
      </w:tr>
      <w:tr w:rsidR="006D2FED" w:rsidRPr="006D2FED" w:rsidTr="00213432">
        <w:tc>
          <w:tcPr>
            <w:tcW w:w="1458"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4.2(a)</w:t>
            </w:r>
          </w:p>
        </w:tc>
        <w:tc>
          <w:tcPr>
            <w:tcW w:w="558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Total Asset Turnover Ratio</w:t>
            </w:r>
          </w:p>
        </w:tc>
        <w:tc>
          <w:tcPr>
            <w:tcW w:w="1487"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 xml:space="preserve">      22</w:t>
            </w:r>
          </w:p>
        </w:tc>
      </w:tr>
      <w:tr w:rsidR="006D2FED" w:rsidRPr="006D2FED" w:rsidTr="00213432">
        <w:tc>
          <w:tcPr>
            <w:tcW w:w="1458"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4.2(b)</w:t>
            </w:r>
          </w:p>
        </w:tc>
        <w:tc>
          <w:tcPr>
            <w:tcW w:w="558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Investment to Deposit Ratio</w:t>
            </w:r>
          </w:p>
        </w:tc>
        <w:tc>
          <w:tcPr>
            <w:tcW w:w="1487"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 xml:space="preserve">      23</w:t>
            </w:r>
          </w:p>
        </w:tc>
      </w:tr>
      <w:tr w:rsidR="006D2FED" w:rsidRPr="006D2FED" w:rsidTr="00213432">
        <w:tc>
          <w:tcPr>
            <w:tcW w:w="1458"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4.3</w:t>
            </w:r>
          </w:p>
        </w:tc>
        <w:tc>
          <w:tcPr>
            <w:tcW w:w="558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Debt Ratio</w:t>
            </w:r>
          </w:p>
        </w:tc>
        <w:tc>
          <w:tcPr>
            <w:tcW w:w="1487"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 xml:space="preserve">      24</w:t>
            </w:r>
          </w:p>
        </w:tc>
      </w:tr>
      <w:tr w:rsidR="006D2FED" w:rsidRPr="006D2FED" w:rsidTr="00213432">
        <w:tc>
          <w:tcPr>
            <w:tcW w:w="1458"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4.4(a)</w:t>
            </w:r>
          </w:p>
        </w:tc>
        <w:tc>
          <w:tcPr>
            <w:tcW w:w="558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Net Profit Margin</w:t>
            </w:r>
          </w:p>
        </w:tc>
        <w:tc>
          <w:tcPr>
            <w:tcW w:w="1487"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 xml:space="preserve">      25</w:t>
            </w:r>
          </w:p>
        </w:tc>
      </w:tr>
      <w:tr w:rsidR="006D2FED" w:rsidRPr="006D2FED" w:rsidTr="00213432">
        <w:tc>
          <w:tcPr>
            <w:tcW w:w="1458"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4.4(b)</w:t>
            </w:r>
          </w:p>
        </w:tc>
        <w:tc>
          <w:tcPr>
            <w:tcW w:w="558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Return On Asset</w:t>
            </w:r>
          </w:p>
        </w:tc>
        <w:tc>
          <w:tcPr>
            <w:tcW w:w="1487"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 xml:space="preserve">      26</w:t>
            </w:r>
          </w:p>
        </w:tc>
      </w:tr>
      <w:tr w:rsidR="006D2FED" w:rsidRPr="006D2FED" w:rsidTr="00213432">
        <w:tc>
          <w:tcPr>
            <w:tcW w:w="1458"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4.4(c)</w:t>
            </w:r>
          </w:p>
        </w:tc>
        <w:tc>
          <w:tcPr>
            <w:tcW w:w="558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Return On Equity</w:t>
            </w:r>
          </w:p>
        </w:tc>
        <w:tc>
          <w:tcPr>
            <w:tcW w:w="1487"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 xml:space="preserve">      27</w:t>
            </w:r>
          </w:p>
        </w:tc>
      </w:tr>
      <w:tr w:rsidR="006D2FED" w:rsidRPr="006D2FED" w:rsidTr="00213432">
        <w:tc>
          <w:tcPr>
            <w:tcW w:w="1458"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4.4(d)</w:t>
            </w:r>
          </w:p>
        </w:tc>
        <w:tc>
          <w:tcPr>
            <w:tcW w:w="558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Earnings per Share</w:t>
            </w:r>
          </w:p>
        </w:tc>
        <w:tc>
          <w:tcPr>
            <w:tcW w:w="1487"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 xml:space="preserve">      28</w:t>
            </w:r>
          </w:p>
        </w:tc>
      </w:tr>
      <w:tr w:rsidR="006D2FED" w:rsidRPr="006D2FED" w:rsidTr="00213432">
        <w:tc>
          <w:tcPr>
            <w:tcW w:w="1458"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4.5(a)</w:t>
            </w:r>
          </w:p>
        </w:tc>
        <w:tc>
          <w:tcPr>
            <w:tcW w:w="558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Price Earnings Ratio</w:t>
            </w:r>
          </w:p>
        </w:tc>
        <w:tc>
          <w:tcPr>
            <w:tcW w:w="1487"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 xml:space="preserve">      29</w:t>
            </w:r>
          </w:p>
        </w:tc>
      </w:tr>
      <w:tr w:rsidR="006D2FED" w:rsidRPr="006D2FED" w:rsidTr="00213432">
        <w:tc>
          <w:tcPr>
            <w:tcW w:w="1458"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4.5(b)</w:t>
            </w:r>
          </w:p>
        </w:tc>
        <w:tc>
          <w:tcPr>
            <w:tcW w:w="558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M/B Ratio</w:t>
            </w:r>
          </w:p>
        </w:tc>
        <w:tc>
          <w:tcPr>
            <w:tcW w:w="1487"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 xml:space="preserve">      30</w:t>
            </w:r>
          </w:p>
        </w:tc>
      </w:tr>
      <w:tr w:rsidR="006D2FED" w:rsidRPr="006D2FED" w:rsidTr="00213432">
        <w:tc>
          <w:tcPr>
            <w:tcW w:w="1458"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5.1</w:t>
            </w:r>
          </w:p>
        </w:tc>
        <w:tc>
          <w:tcPr>
            <w:tcW w:w="558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Return On Asset(ROA)</w:t>
            </w:r>
          </w:p>
        </w:tc>
        <w:tc>
          <w:tcPr>
            <w:tcW w:w="1487"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 xml:space="preserve">      31</w:t>
            </w:r>
          </w:p>
        </w:tc>
      </w:tr>
      <w:tr w:rsidR="006D2FED" w:rsidRPr="006D2FED" w:rsidTr="00213432">
        <w:tc>
          <w:tcPr>
            <w:tcW w:w="1458"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5.2</w:t>
            </w:r>
          </w:p>
        </w:tc>
        <w:tc>
          <w:tcPr>
            <w:tcW w:w="5580"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Return On Equity(ROE)</w:t>
            </w:r>
          </w:p>
        </w:tc>
        <w:tc>
          <w:tcPr>
            <w:tcW w:w="1487" w:type="dxa"/>
          </w:tcPr>
          <w:p w:rsidR="006D2FED" w:rsidRPr="006D2FED" w:rsidRDefault="006D2FED" w:rsidP="006D2FED">
            <w:pPr>
              <w:spacing w:after="0" w:line="360" w:lineRule="auto"/>
              <w:jc w:val="both"/>
              <w:rPr>
                <w:rFonts w:ascii="Times New Roman" w:eastAsia="Times New Roman" w:hAnsi="Times New Roman" w:cs="Times New Roman"/>
                <w:sz w:val="24"/>
                <w:szCs w:val="24"/>
                <w:lang w:bidi="ar-SA"/>
              </w:rPr>
            </w:pPr>
            <w:r w:rsidRPr="006D2FED">
              <w:rPr>
                <w:rFonts w:ascii="Times New Roman" w:eastAsia="Times New Roman" w:hAnsi="Times New Roman" w:cs="Times New Roman"/>
                <w:sz w:val="24"/>
                <w:szCs w:val="24"/>
                <w:lang w:bidi="ar-SA"/>
              </w:rPr>
              <w:t xml:space="preserve">      32</w:t>
            </w:r>
          </w:p>
        </w:tc>
      </w:tr>
    </w:tbl>
    <w:p w:rsidR="006D2FED" w:rsidRPr="006D2FED" w:rsidRDefault="006D2FED" w:rsidP="006D2FED">
      <w:pPr>
        <w:spacing w:after="0" w:line="360" w:lineRule="auto"/>
        <w:jc w:val="both"/>
        <w:rPr>
          <w:rFonts w:ascii="Times New Roman" w:eastAsia="Times New Roman" w:hAnsi="Times New Roman" w:cs="Times New Roman"/>
          <w:sz w:val="28"/>
          <w:lang w:bidi="ar-SA"/>
        </w:rPr>
      </w:pPr>
    </w:p>
    <w:p w:rsidR="0072282A" w:rsidRDefault="0072282A" w:rsidP="00147D7B">
      <w:pPr>
        <w:jc w:val="center"/>
        <w:rPr>
          <w:rFonts w:ascii="Bookman Old Style" w:hAnsi="Bookman Old Style"/>
          <w:b/>
          <w:color w:val="1F497D"/>
          <w:sz w:val="80"/>
          <w:szCs w:val="80"/>
        </w:rPr>
      </w:pPr>
    </w:p>
    <w:p w:rsidR="0072282A" w:rsidRDefault="0072282A" w:rsidP="00147D7B">
      <w:pPr>
        <w:jc w:val="center"/>
        <w:rPr>
          <w:rFonts w:ascii="Bookman Old Style" w:hAnsi="Bookman Old Style"/>
          <w:b/>
          <w:color w:val="1F497D"/>
          <w:sz w:val="80"/>
          <w:szCs w:val="80"/>
        </w:rPr>
      </w:pPr>
    </w:p>
    <w:p w:rsidR="00147D7B" w:rsidRPr="00F26BC1" w:rsidRDefault="00147D7B" w:rsidP="00147D7B">
      <w:pPr>
        <w:jc w:val="center"/>
        <w:rPr>
          <w:rFonts w:ascii="Bookman Old Style" w:hAnsi="Bookman Old Style"/>
          <w:b/>
          <w:color w:val="1F497D"/>
          <w:sz w:val="80"/>
          <w:szCs w:val="80"/>
        </w:rPr>
      </w:pPr>
      <w:r w:rsidRPr="00F26BC1">
        <w:rPr>
          <w:rFonts w:ascii="Bookman Old Style" w:hAnsi="Bookman Old Style"/>
          <w:b/>
          <w:color w:val="1F497D"/>
          <w:sz w:val="80"/>
          <w:szCs w:val="80"/>
        </w:rPr>
        <w:lastRenderedPageBreak/>
        <w:t>Chap</w:t>
      </w:r>
      <w:bookmarkStart w:id="0" w:name="_GoBack"/>
      <w:bookmarkEnd w:id="0"/>
      <w:r w:rsidRPr="00F26BC1">
        <w:rPr>
          <w:rFonts w:ascii="Bookman Old Style" w:hAnsi="Bookman Old Style"/>
          <w:b/>
          <w:color w:val="1F497D"/>
          <w:sz w:val="80"/>
          <w:szCs w:val="80"/>
        </w:rPr>
        <w:t>ter</w:t>
      </w:r>
      <w:r w:rsidR="00493EDE">
        <w:rPr>
          <w:rFonts w:ascii="Bookman Old Style" w:hAnsi="Bookman Old Style"/>
          <w:b/>
          <w:color w:val="1F497D"/>
          <w:sz w:val="80"/>
          <w:szCs w:val="80"/>
        </w:rPr>
        <w:t>:</w:t>
      </w:r>
      <w:r w:rsidRPr="00F26BC1">
        <w:rPr>
          <w:rFonts w:ascii="Algerian" w:hAnsi="Algerian"/>
          <w:b/>
          <w:color w:val="1F497D"/>
          <w:sz w:val="220"/>
          <w:szCs w:val="220"/>
        </w:rPr>
        <w:t>1</w:t>
      </w:r>
    </w:p>
    <w:p w:rsidR="00147D7B" w:rsidRPr="00F26BC1" w:rsidRDefault="00147D7B" w:rsidP="00147D7B">
      <w:pPr>
        <w:jc w:val="center"/>
        <w:rPr>
          <w:rFonts w:ascii="Bookman Old Style" w:hAnsi="Bookman Old Style"/>
          <w:b/>
          <w:color w:val="1F497D"/>
          <w:sz w:val="72"/>
          <w:szCs w:val="72"/>
        </w:rPr>
      </w:pPr>
      <w:r w:rsidRPr="00F26BC1">
        <w:rPr>
          <w:rFonts w:ascii="Bookman Old Style" w:hAnsi="Bookman Old Style"/>
          <w:b/>
          <w:color w:val="1F497D"/>
          <w:sz w:val="72"/>
          <w:szCs w:val="72"/>
        </w:rPr>
        <w:t>Introduction</w:t>
      </w:r>
    </w:p>
    <w:p w:rsidR="00147D7B" w:rsidRDefault="00147D7B" w:rsidP="00B23F30">
      <w:pPr>
        <w:tabs>
          <w:tab w:val="left" w:pos="3323"/>
        </w:tabs>
        <w:rPr>
          <w:rFonts w:ascii="Times New Roman" w:hAnsi="Times New Roman" w:cs="Times New Roman"/>
          <w:b/>
          <w:bCs/>
          <w:iCs/>
          <w:sz w:val="28"/>
        </w:rPr>
      </w:pPr>
    </w:p>
    <w:p w:rsidR="00147D7B" w:rsidRDefault="00147D7B" w:rsidP="00B23F30">
      <w:pPr>
        <w:tabs>
          <w:tab w:val="left" w:pos="3323"/>
        </w:tabs>
        <w:rPr>
          <w:rFonts w:ascii="Times New Roman" w:hAnsi="Times New Roman" w:cs="Times New Roman"/>
          <w:b/>
          <w:bCs/>
          <w:iCs/>
          <w:sz w:val="28"/>
        </w:rPr>
      </w:pPr>
    </w:p>
    <w:p w:rsidR="00147D7B" w:rsidRDefault="00147D7B" w:rsidP="00B23F30">
      <w:pPr>
        <w:tabs>
          <w:tab w:val="left" w:pos="3323"/>
        </w:tabs>
        <w:rPr>
          <w:rFonts w:ascii="Times New Roman" w:hAnsi="Times New Roman" w:cs="Times New Roman"/>
          <w:b/>
          <w:bCs/>
          <w:iCs/>
          <w:sz w:val="28"/>
        </w:rPr>
      </w:pPr>
    </w:p>
    <w:p w:rsidR="00147D7B" w:rsidRDefault="00147D7B" w:rsidP="00B23F30">
      <w:pPr>
        <w:tabs>
          <w:tab w:val="left" w:pos="3323"/>
        </w:tabs>
        <w:rPr>
          <w:rFonts w:ascii="Times New Roman" w:hAnsi="Times New Roman" w:cs="Times New Roman"/>
          <w:b/>
          <w:bCs/>
          <w:iCs/>
          <w:sz w:val="28"/>
        </w:rPr>
      </w:pPr>
    </w:p>
    <w:p w:rsidR="00147D7B" w:rsidRDefault="00147D7B" w:rsidP="00B23F30">
      <w:pPr>
        <w:tabs>
          <w:tab w:val="left" w:pos="3323"/>
        </w:tabs>
        <w:rPr>
          <w:rFonts w:ascii="Times New Roman" w:hAnsi="Times New Roman" w:cs="Times New Roman"/>
          <w:b/>
          <w:bCs/>
          <w:iCs/>
          <w:sz w:val="28"/>
        </w:rPr>
      </w:pPr>
    </w:p>
    <w:p w:rsidR="00147D7B" w:rsidRDefault="00147D7B" w:rsidP="00B23F30">
      <w:pPr>
        <w:tabs>
          <w:tab w:val="left" w:pos="3323"/>
        </w:tabs>
        <w:rPr>
          <w:rFonts w:ascii="Times New Roman" w:hAnsi="Times New Roman" w:cs="Times New Roman"/>
          <w:b/>
          <w:bCs/>
          <w:iCs/>
          <w:sz w:val="28"/>
        </w:rPr>
      </w:pPr>
    </w:p>
    <w:p w:rsidR="00147D7B" w:rsidRDefault="00147D7B" w:rsidP="00B23F30">
      <w:pPr>
        <w:tabs>
          <w:tab w:val="left" w:pos="3323"/>
        </w:tabs>
        <w:rPr>
          <w:rFonts w:ascii="Times New Roman" w:hAnsi="Times New Roman" w:cs="Times New Roman"/>
          <w:b/>
          <w:bCs/>
          <w:iCs/>
          <w:sz w:val="28"/>
        </w:rPr>
      </w:pPr>
    </w:p>
    <w:p w:rsidR="00B10FA2" w:rsidRDefault="00B10FA2">
      <w:pPr>
        <w:rPr>
          <w:rFonts w:ascii="Times New Roman" w:hAnsi="Times New Roman" w:cs="Times New Roman"/>
          <w:b/>
          <w:bCs/>
          <w:iCs/>
          <w:sz w:val="28"/>
        </w:rPr>
      </w:pPr>
      <w:r>
        <w:rPr>
          <w:rFonts w:ascii="Times New Roman" w:hAnsi="Times New Roman" w:cs="Times New Roman"/>
          <w:b/>
          <w:bCs/>
          <w:iCs/>
          <w:sz w:val="28"/>
        </w:rPr>
        <w:br w:type="page"/>
      </w:r>
    </w:p>
    <w:p w:rsidR="00BB6BFF" w:rsidRPr="00BB6BFF" w:rsidRDefault="007C446C" w:rsidP="00BB6BFF">
      <w:pPr>
        <w:shd w:val="clear" w:color="auto" w:fill="8DB3E2" w:themeFill="text2" w:themeFillTint="66"/>
        <w:tabs>
          <w:tab w:val="left" w:pos="3323"/>
        </w:tabs>
        <w:rPr>
          <w:rFonts w:ascii="Times New Roman" w:hAnsi="Times New Roman" w:cs="Times New Roman"/>
          <w:sz w:val="2"/>
          <w:szCs w:val="24"/>
        </w:rPr>
      </w:pPr>
      <w:r w:rsidRPr="007C446C">
        <w:rPr>
          <w:rFonts w:ascii="Times New Roman" w:hAnsi="Times New Roman" w:cs="Times New Roman"/>
          <w:b/>
          <w:bCs/>
          <w:iCs/>
          <w:sz w:val="28"/>
        </w:rPr>
        <w:lastRenderedPageBreak/>
        <w:t>1.1: Introduction</w:t>
      </w:r>
    </w:p>
    <w:p w:rsidR="00BB6BFF" w:rsidRPr="00BB6BFF" w:rsidRDefault="00BB6BFF" w:rsidP="00AD20BF">
      <w:pPr>
        <w:tabs>
          <w:tab w:val="left" w:pos="3323"/>
        </w:tabs>
        <w:jc w:val="both"/>
        <w:rPr>
          <w:rFonts w:ascii="Times New Roman" w:hAnsi="Times New Roman" w:cs="Times New Roman"/>
          <w:sz w:val="2"/>
          <w:szCs w:val="24"/>
        </w:rPr>
      </w:pPr>
    </w:p>
    <w:p w:rsidR="004478C5" w:rsidRPr="007422EE" w:rsidRDefault="004478C5" w:rsidP="00AD20BF">
      <w:pPr>
        <w:tabs>
          <w:tab w:val="left" w:pos="3323"/>
        </w:tabs>
        <w:jc w:val="both"/>
        <w:rPr>
          <w:rFonts w:ascii="Times New Roman" w:hAnsi="Times New Roman" w:cs="Times New Roman"/>
          <w:sz w:val="24"/>
          <w:szCs w:val="24"/>
        </w:rPr>
      </w:pPr>
      <w:r w:rsidRPr="007422EE">
        <w:rPr>
          <w:rFonts w:ascii="Times New Roman" w:hAnsi="Times New Roman" w:cs="Times New Roman"/>
          <w:sz w:val="24"/>
          <w:szCs w:val="24"/>
        </w:rPr>
        <w:t>The prosperity of a country depends on its economic activities. Like any other sphere of modern economic activities, banking is a powerful medium of bringing about socio-economic changes of a country. Without adequate banking facility agriculture, commerce and industry cannot flourish. A suitable developed banking system can provide the necessary boost for the economic growth of the country. Because banking system is linked with the whole economy.</w:t>
      </w:r>
    </w:p>
    <w:p w:rsidR="004478C5" w:rsidRPr="007422EE" w:rsidRDefault="00952975" w:rsidP="00AD20BF">
      <w:pPr>
        <w:tabs>
          <w:tab w:val="left" w:pos="3323"/>
        </w:tabs>
        <w:jc w:val="both"/>
        <w:rPr>
          <w:rFonts w:ascii="Times New Roman" w:hAnsi="Times New Roman" w:cs="Times New Roman"/>
          <w:sz w:val="24"/>
          <w:szCs w:val="24"/>
        </w:rPr>
      </w:pPr>
      <w:r w:rsidRPr="007422EE">
        <w:rPr>
          <w:rFonts w:ascii="Times New Roman" w:hAnsi="Times New Roman" w:cs="Times New Roman"/>
          <w:sz w:val="24"/>
          <w:szCs w:val="24"/>
        </w:rPr>
        <w:t xml:space="preserve">The banking sector more particularly the private sector banks of 1st to 3rd generation made significant progress and growth in terms of specialized services through introduction of new products and switching over to electronic banking keeping pace with developed countries of the world. </w:t>
      </w:r>
    </w:p>
    <w:p w:rsidR="004478C5" w:rsidRPr="007422EE" w:rsidRDefault="004478C5" w:rsidP="00AD20BF">
      <w:pPr>
        <w:tabs>
          <w:tab w:val="left" w:pos="3323"/>
        </w:tabs>
        <w:jc w:val="both"/>
        <w:rPr>
          <w:rFonts w:ascii="Times New Roman" w:hAnsi="Times New Roman" w:cs="Times New Roman"/>
          <w:sz w:val="24"/>
          <w:szCs w:val="24"/>
        </w:rPr>
      </w:pPr>
      <w:r w:rsidRPr="007422EE">
        <w:rPr>
          <w:rFonts w:ascii="Times New Roman" w:hAnsi="Times New Roman" w:cs="Times New Roman"/>
          <w:sz w:val="24"/>
          <w:szCs w:val="24"/>
        </w:rPr>
        <w:t>Originally the banking system operated as full service industry, performing directly or indirectly all financial services. Banks are direct agents to create opportunities for development in a country and also provide large scale of employment opportunities. Banks mobilize savings and make it advances to investors and by this process make profit. As they deal with public money, their form of business is different from others. Banks must refund public’s money when they demand &amp; quality full services either it makes or not. So, overall operation system of bank should be evaluated carefully. Banking sector is expanding its hand in different financial events every day. At the same time the banking system is becoming faster, easier and the banking area is becoming wider. As the demand for better service increases day by day, competitors are coming with different innovative ideas &amp; products. In order to survive in the competitive field of the banking sector, all banking organizations are looking for better service opportunities to provide their fellow clients. As a result, it has become essential for every person to have some idea on the bank and banking system.</w:t>
      </w:r>
    </w:p>
    <w:p w:rsidR="007422EE" w:rsidRPr="006D74E6" w:rsidRDefault="004478C5" w:rsidP="00AD20BF">
      <w:pPr>
        <w:tabs>
          <w:tab w:val="left" w:pos="3323"/>
        </w:tabs>
        <w:jc w:val="both"/>
        <w:rPr>
          <w:rFonts w:ascii="Times New Roman" w:hAnsi="Times New Roman" w:cs="Times New Roman"/>
          <w:bCs/>
          <w:i/>
          <w:iCs/>
          <w:sz w:val="24"/>
          <w:szCs w:val="24"/>
        </w:rPr>
      </w:pPr>
      <w:r w:rsidRPr="007422EE">
        <w:rPr>
          <w:rFonts w:ascii="Times New Roman" w:hAnsi="Times New Roman" w:cs="Times New Roman"/>
          <w:sz w:val="24"/>
          <w:szCs w:val="24"/>
        </w:rPr>
        <w:t>SEB</w:t>
      </w:r>
      <w:r w:rsidR="00487A45" w:rsidRPr="007422EE">
        <w:rPr>
          <w:rFonts w:ascii="Times New Roman" w:hAnsi="Times New Roman" w:cs="Times New Roman"/>
          <w:sz w:val="24"/>
          <w:szCs w:val="24"/>
        </w:rPr>
        <w:t>L</w:t>
      </w:r>
      <w:r w:rsidRPr="007422EE">
        <w:rPr>
          <w:rFonts w:ascii="Times New Roman" w:hAnsi="Times New Roman" w:cs="Times New Roman"/>
          <w:sz w:val="24"/>
          <w:szCs w:val="24"/>
        </w:rPr>
        <w:t xml:space="preserve"> is one of the famous commercial bank in Bangladesh, with years of experience. The topic of my report is </w:t>
      </w:r>
      <w:r w:rsidR="006D74E6">
        <w:rPr>
          <w:rFonts w:ascii="Times New Roman" w:hAnsi="Times New Roman" w:cs="Times New Roman"/>
          <w:sz w:val="24"/>
          <w:szCs w:val="24"/>
        </w:rPr>
        <w:t>a</w:t>
      </w:r>
      <w:r w:rsidR="00071250" w:rsidRPr="006D74E6">
        <w:rPr>
          <w:rFonts w:ascii="Times New Roman" w:hAnsi="Times New Roman" w:cs="Times New Roman"/>
          <w:sz w:val="24"/>
          <w:szCs w:val="24"/>
        </w:rPr>
        <w:t xml:space="preserve">n Evaluation of </w:t>
      </w:r>
      <w:r w:rsidR="00071250" w:rsidRPr="006D74E6">
        <w:rPr>
          <w:rFonts w:ascii="Times New Roman" w:hAnsi="Times New Roman" w:cs="Times New Roman"/>
          <w:bCs/>
          <w:iCs/>
          <w:sz w:val="24"/>
          <w:szCs w:val="24"/>
        </w:rPr>
        <w:t xml:space="preserve">Financial Performance </w:t>
      </w:r>
      <w:r w:rsidR="00616A85" w:rsidRPr="006D74E6">
        <w:rPr>
          <w:rFonts w:ascii="Times New Roman" w:hAnsi="Times New Roman" w:cs="Times New Roman"/>
          <w:bCs/>
          <w:iCs/>
          <w:sz w:val="24"/>
          <w:szCs w:val="24"/>
        </w:rPr>
        <w:t>of Southeast Bank Limited.</w:t>
      </w:r>
    </w:p>
    <w:p w:rsidR="00AD20BF" w:rsidRPr="007C446C" w:rsidRDefault="00B83F9A" w:rsidP="00B83F9A">
      <w:pPr>
        <w:shd w:val="clear" w:color="auto" w:fill="95B3D7" w:themeFill="accent1" w:themeFillTint="99"/>
        <w:tabs>
          <w:tab w:val="left" w:pos="3323"/>
          <w:tab w:val="right" w:pos="9360"/>
        </w:tabs>
        <w:rPr>
          <w:rFonts w:ascii="Times New Roman" w:hAnsi="Times New Roman" w:cs="Times New Roman"/>
          <w:sz w:val="18"/>
          <w:szCs w:val="24"/>
        </w:rPr>
      </w:pPr>
      <w:r>
        <w:rPr>
          <w:rFonts w:ascii="Times New Roman" w:hAnsi="Times New Roman" w:cs="Times New Roman"/>
          <w:b/>
          <w:bCs/>
          <w:iCs/>
          <w:sz w:val="28"/>
          <w:shd w:val="clear" w:color="auto" w:fill="8DB3E2" w:themeFill="text2" w:themeFillTint="66"/>
        </w:rPr>
        <w:t>1.2: Background of the Report</w:t>
      </w:r>
      <w:r>
        <w:rPr>
          <w:rFonts w:ascii="Times New Roman" w:hAnsi="Times New Roman" w:cs="Times New Roman"/>
          <w:b/>
          <w:bCs/>
          <w:iCs/>
          <w:sz w:val="28"/>
          <w:shd w:val="clear" w:color="auto" w:fill="8DB3E2" w:themeFill="text2" w:themeFillTint="66"/>
        </w:rPr>
        <w:tab/>
      </w:r>
    </w:p>
    <w:p w:rsidR="00BB6BFF" w:rsidRPr="00BB6BFF" w:rsidRDefault="00BB6BFF" w:rsidP="00D608E6">
      <w:pPr>
        <w:tabs>
          <w:tab w:val="left" w:pos="3323"/>
        </w:tabs>
        <w:jc w:val="both"/>
        <w:rPr>
          <w:rFonts w:ascii="Times New Roman" w:hAnsi="Times New Roman" w:cs="Times New Roman"/>
          <w:sz w:val="2"/>
          <w:szCs w:val="24"/>
        </w:rPr>
      </w:pPr>
    </w:p>
    <w:p w:rsidR="00B10FA2" w:rsidRDefault="00AD20BF" w:rsidP="00043A7B">
      <w:pPr>
        <w:tabs>
          <w:tab w:val="left" w:pos="3323"/>
        </w:tabs>
        <w:jc w:val="both"/>
        <w:rPr>
          <w:rFonts w:ascii="Times New Roman" w:hAnsi="Times New Roman" w:cs="Times New Roman"/>
          <w:sz w:val="24"/>
          <w:szCs w:val="24"/>
        </w:rPr>
      </w:pPr>
      <w:r w:rsidRPr="007422EE">
        <w:rPr>
          <w:rFonts w:ascii="Times New Roman" w:hAnsi="Times New Roman" w:cs="Times New Roman"/>
          <w:sz w:val="24"/>
          <w:szCs w:val="24"/>
        </w:rPr>
        <w:t>The Bank provides all types of support to trade, commerce, industry and overall business of the country. SEBL are well reputed in the field of trade, commerce, industry and business of the country.</w:t>
      </w:r>
      <w:r w:rsidR="00B10FA2">
        <w:rPr>
          <w:rFonts w:ascii="Times New Roman" w:hAnsi="Times New Roman" w:cs="Times New Roman"/>
          <w:sz w:val="24"/>
          <w:szCs w:val="24"/>
        </w:rPr>
        <w:t xml:space="preserve"> </w:t>
      </w:r>
    </w:p>
    <w:p w:rsidR="00B10FA2" w:rsidRDefault="00AD20BF" w:rsidP="00B10FA2">
      <w:pPr>
        <w:rPr>
          <w:rFonts w:ascii="Times New Roman" w:hAnsi="Times New Roman" w:cs="Times New Roman"/>
          <w:sz w:val="24"/>
          <w:szCs w:val="24"/>
        </w:rPr>
      </w:pPr>
      <w:r w:rsidRPr="007422EE">
        <w:rPr>
          <w:rFonts w:ascii="Times New Roman" w:hAnsi="Times New Roman" w:cs="Times New Roman"/>
          <w:sz w:val="24"/>
          <w:szCs w:val="24"/>
        </w:rPr>
        <w:t>The Bank offers both conventional and Islamic banking through designated branches. The Bank is being managed and operated by a group of highly educated and professional team with diversified experience in finance and banking. The Management of the bank constantly focuses</w:t>
      </w:r>
    </w:p>
    <w:p w:rsidR="00AD20BF" w:rsidRPr="007422EE" w:rsidRDefault="00B10FA2" w:rsidP="00B10FA2">
      <w:pPr>
        <w:rPr>
          <w:rFonts w:ascii="Times New Roman" w:hAnsi="Times New Roman" w:cs="Times New Roman"/>
          <w:sz w:val="24"/>
          <w:szCs w:val="24"/>
        </w:rPr>
      </w:pPr>
      <w:proofErr w:type="gramStart"/>
      <w:r>
        <w:rPr>
          <w:rFonts w:ascii="Times New Roman" w:hAnsi="Times New Roman" w:cs="Times New Roman"/>
          <w:sz w:val="24"/>
          <w:szCs w:val="24"/>
        </w:rPr>
        <w:t>o</w:t>
      </w:r>
      <w:r w:rsidR="00AD20BF" w:rsidRPr="007422EE">
        <w:rPr>
          <w:rFonts w:ascii="Times New Roman" w:hAnsi="Times New Roman" w:cs="Times New Roman"/>
          <w:sz w:val="24"/>
          <w:szCs w:val="24"/>
        </w:rPr>
        <w:t>n</w:t>
      </w:r>
      <w:proofErr w:type="gramEnd"/>
      <w:r w:rsidR="00AD20BF" w:rsidRPr="007422EE">
        <w:rPr>
          <w:rFonts w:ascii="Times New Roman" w:hAnsi="Times New Roman" w:cs="Times New Roman"/>
          <w:sz w:val="24"/>
          <w:szCs w:val="24"/>
        </w:rPr>
        <w:t xml:space="preserve"> understanding and anticipating customers' needs. Since the need of customers is changing day by day with the changes of time, the bank endeavors its best to device strategies and introduce </w:t>
      </w:r>
      <w:r w:rsidR="00AD20BF" w:rsidRPr="007422EE">
        <w:rPr>
          <w:rFonts w:ascii="Times New Roman" w:hAnsi="Times New Roman" w:cs="Times New Roman"/>
          <w:sz w:val="24"/>
          <w:szCs w:val="24"/>
        </w:rPr>
        <w:lastRenderedPageBreak/>
        <w:t xml:space="preserve">new products to cope with the change. </w:t>
      </w:r>
      <w:r w:rsidR="00C51EC9" w:rsidRPr="007422EE">
        <w:rPr>
          <w:rFonts w:ascii="Times New Roman" w:hAnsi="Times New Roman" w:cs="Times New Roman"/>
          <w:sz w:val="24"/>
          <w:szCs w:val="24"/>
        </w:rPr>
        <w:t>Southeast Bank</w:t>
      </w:r>
      <w:r w:rsidR="00AD20BF" w:rsidRPr="007422EE">
        <w:rPr>
          <w:rFonts w:ascii="Times New Roman" w:hAnsi="Times New Roman" w:cs="Times New Roman"/>
          <w:sz w:val="24"/>
          <w:szCs w:val="24"/>
        </w:rPr>
        <w:t xml:space="preserve"> Ltd. has already achieved tremendous progress within its past 10 years of operation. The bank has already built up reputation as one of quality service providers of the country. </w:t>
      </w:r>
    </w:p>
    <w:p w:rsidR="00AD20BF" w:rsidRPr="007422EE" w:rsidRDefault="00AD20BF" w:rsidP="00043A7B">
      <w:pPr>
        <w:tabs>
          <w:tab w:val="left" w:pos="3323"/>
        </w:tabs>
        <w:jc w:val="both"/>
        <w:rPr>
          <w:rFonts w:ascii="Times New Roman" w:hAnsi="Times New Roman" w:cs="Times New Roman"/>
          <w:sz w:val="24"/>
          <w:szCs w:val="24"/>
        </w:rPr>
      </w:pPr>
      <w:r w:rsidRPr="007422EE">
        <w:rPr>
          <w:rFonts w:ascii="Times New Roman" w:hAnsi="Times New Roman" w:cs="Times New Roman"/>
          <w:sz w:val="24"/>
          <w:szCs w:val="24"/>
        </w:rPr>
        <w:t xml:space="preserve">At present the Bank has real-time Online banking branches (of both Urban and Rural areas) network throughout the country having smart IT-backbone. Besides traditional delivery points, the bank has ATMs of its own, sharing with other partner banks and consortium throughout the country. The operation hour of the Bank is 10:00 A.M. To 6:00 P.M. from Sunday to Thursday with transaction hour from 10:00 A.M. to 4:00 P.M. The Bank remains closed on Friday, Saturday and government holidays. </w:t>
      </w:r>
    </w:p>
    <w:p w:rsidR="00AD20BF" w:rsidRPr="007422EE" w:rsidRDefault="00AD20BF" w:rsidP="00AD20BF">
      <w:pPr>
        <w:tabs>
          <w:tab w:val="left" w:pos="3323"/>
        </w:tabs>
        <w:jc w:val="both"/>
        <w:rPr>
          <w:rFonts w:ascii="Times New Roman" w:hAnsi="Times New Roman" w:cs="Times New Roman"/>
          <w:sz w:val="24"/>
          <w:szCs w:val="24"/>
        </w:rPr>
      </w:pPr>
      <w:r w:rsidRPr="007422EE">
        <w:rPr>
          <w:rFonts w:ascii="Times New Roman" w:hAnsi="Times New Roman" w:cs="Times New Roman"/>
          <w:sz w:val="24"/>
          <w:szCs w:val="24"/>
        </w:rPr>
        <w:t>To provide clientele services in respect of International Trade is has established wide correspondent banking relationship with local and foreign banks covering major trade and financial centers at home and abroad.</w:t>
      </w:r>
    </w:p>
    <w:p w:rsidR="00AD20BF" w:rsidRPr="007C446C" w:rsidRDefault="007C446C" w:rsidP="00B83F9A">
      <w:pPr>
        <w:shd w:val="clear" w:color="auto" w:fill="8DB3E2" w:themeFill="text2" w:themeFillTint="66"/>
        <w:tabs>
          <w:tab w:val="left" w:pos="3323"/>
        </w:tabs>
        <w:jc w:val="both"/>
        <w:rPr>
          <w:rFonts w:ascii="Times New Roman" w:hAnsi="Times New Roman" w:cs="Times New Roman"/>
          <w:sz w:val="2"/>
          <w:szCs w:val="24"/>
        </w:rPr>
      </w:pPr>
      <w:r w:rsidRPr="007C446C">
        <w:rPr>
          <w:rFonts w:ascii="Times New Roman" w:hAnsi="Times New Roman" w:cs="Times New Roman"/>
          <w:b/>
          <w:bCs/>
          <w:iCs/>
          <w:sz w:val="28"/>
        </w:rPr>
        <w:t>1.3: Significance of the Study</w:t>
      </w:r>
    </w:p>
    <w:p w:rsidR="00BB6BFF" w:rsidRPr="00BB6BFF" w:rsidRDefault="00BB6BFF" w:rsidP="00AD20BF">
      <w:pPr>
        <w:tabs>
          <w:tab w:val="left" w:pos="3323"/>
        </w:tabs>
        <w:jc w:val="both"/>
        <w:rPr>
          <w:rFonts w:ascii="Times New Roman" w:hAnsi="Times New Roman" w:cs="Times New Roman"/>
          <w:sz w:val="2"/>
          <w:szCs w:val="24"/>
        </w:rPr>
      </w:pPr>
    </w:p>
    <w:p w:rsidR="00AD20BF" w:rsidRPr="00043A7B" w:rsidRDefault="00AD20BF" w:rsidP="00AD20BF">
      <w:pPr>
        <w:tabs>
          <w:tab w:val="left" w:pos="3323"/>
        </w:tabs>
        <w:jc w:val="both"/>
        <w:rPr>
          <w:rFonts w:ascii="Times New Roman" w:hAnsi="Times New Roman" w:cs="Times New Roman"/>
          <w:sz w:val="24"/>
          <w:szCs w:val="24"/>
        </w:rPr>
      </w:pPr>
      <w:r w:rsidRPr="00043A7B">
        <w:rPr>
          <w:rFonts w:ascii="Times New Roman" w:hAnsi="Times New Roman" w:cs="Times New Roman"/>
          <w:sz w:val="24"/>
          <w:szCs w:val="24"/>
        </w:rPr>
        <w:t>The significance of this part is that it gives a good idea about the overall knowledge about the Banking sector. It also provides extensive idea about the organizational part of SBL and its performance in comparison with the industry performance and also to the private commercial banking sector of Bangladesh.</w:t>
      </w:r>
      <w:r w:rsidR="00BB3004" w:rsidRPr="00043A7B">
        <w:rPr>
          <w:rFonts w:ascii="Times New Roman" w:hAnsi="Times New Roman" w:cs="Times New Roman"/>
          <w:sz w:val="24"/>
          <w:szCs w:val="24"/>
        </w:rPr>
        <w:t xml:space="preserve"> Therefore, it is obvious that the significance of internship is clearly justified as the crucial requirement of four years BBA graduation. </w:t>
      </w:r>
    </w:p>
    <w:p w:rsidR="002A5E6C" w:rsidRPr="00B227B2" w:rsidRDefault="002A5E6C" w:rsidP="00AD20BF">
      <w:pPr>
        <w:tabs>
          <w:tab w:val="left" w:pos="3323"/>
        </w:tabs>
        <w:jc w:val="both"/>
        <w:rPr>
          <w:rFonts w:ascii="Times New Roman" w:hAnsi="Times New Roman" w:cs="Times New Roman"/>
          <w:sz w:val="2"/>
          <w:szCs w:val="24"/>
        </w:rPr>
      </w:pPr>
    </w:p>
    <w:p w:rsidR="00583292" w:rsidRPr="007C446C" w:rsidRDefault="007C446C" w:rsidP="00B83F9A">
      <w:pPr>
        <w:shd w:val="clear" w:color="auto" w:fill="8DB3E2" w:themeFill="text2" w:themeFillTint="66"/>
        <w:tabs>
          <w:tab w:val="left" w:pos="3323"/>
        </w:tabs>
        <w:jc w:val="both"/>
        <w:rPr>
          <w:rFonts w:ascii="Times New Roman" w:hAnsi="Times New Roman" w:cs="Times New Roman"/>
          <w:sz w:val="2"/>
          <w:szCs w:val="24"/>
        </w:rPr>
      </w:pPr>
      <w:r w:rsidRPr="007C446C">
        <w:rPr>
          <w:rFonts w:ascii="Times New Roman" w:hAnsi="Times New Roman" w:cs="Times New Roman"/>
          <w:b/>
          <w:bCs/>
          <w:iCs/>
          <w:sz w:val="28"/>
        </w:rPr>
        <w:t>1.4: Scope of the Report</w:t>
      </w:r>
    </w:p>
    <w:p w:rsidR="00BB6BFF" w:rsidRPr="00BB6BFF" w:rsidRDefault="00BB6BFF" w:rsidP="00583292">
      <w:pPr>
        <w:tabs>
          <w:tab w:val="left" w:pos="3323"/>
        </w:tabs>
        <w:jc w:val="both"/>
        <w:rPr>
          <w:rFonts w:ascii="Times New Roman" w:hAnsi="Times New Roman" w:cs="Times New Roman"/>
          <w:sz w:val="2"/>
          <w:szCs w:val="24"/>
        </w:rPr>
      </w:pPr>
    </w:p>
    <w:p w:rsidR="0024167A" w:rsidRPr="00043A7B" w:rsidRDefault="00583292" w:rsidP="00583292">
      <w:pPr>
        <w:tabs>
          <w:tab w:val="left" w:pos="3323"/>
        </w:tabs>
        <w:jc w:val="both"/>
        <w:rPr>
          <w:rFonts w:ascii="Times New Roman" w:hAnsi="Times New Roman" w:cs="Times New Roman"/>
          <w:sz w:val="24"/>
          <w:szCs w:val="24"/>
        </w:rPr>
      </w:pPr>
      <w:r w:rsidRPr="00043A7B">
        <w:rPr>
          <w:rFonts w:ascii="Times New Roman" w:hAnsi="Times New Roman" w:cs="Times New Roman"/>
          <w:sz w:val="24"/>
          <w:szCs w:val="24"/>
        </w:rPr>
        <w:t>The scope of this part is limited to the overall scenario of the organization. This part has covered the different divisions of Southeast Bank, the products offered by Southeast Bank Limited and the major functional areas of the bank. The present scenario of the banking industry is also covered in this part. A financial analysis of Southeast Bank Limited is also covered in this par</w:t>
      </w:r>
      <w:r w:rsidR="001E3A85">
        <w:rPr>
          <w:rFonts w:ascii="Times New Roman" w:hAnsi="Times New Roman" w:cs="Times New Roman"/>
          <w:sz w:val="24"/>
          <w:szCs w:val="24"/>
        </w:rPr>
        <w:t>t. Scopes regarding to my top</w:t>
      </w:r>
    </w:p>
    <w:p w:rsidR="002A5E6C" w:rsidRPr="00043A7B" w:rsidRDefault="00583292" w:rsidP="00583292">
      <w:pPr>
        <w:pStyle w:val="ListParagraph"/>
        <w:numPr>
          <w:ilvl w:val="0"/>
          <w:numId w:val="1"/>
        </w:numPr>
        <w:tabs>
          <w:tab w:val="left" w:pos="3323"/>
        </w:tabs>
        <w:jc w:val="both"/>
        <w:rPr>
          <w:rFonts w:ascii="Times New Roman" w:hAnsi="Times New Roman" w:cs="Times New Roman"/>
          <w:sz w:val="24"/>
          <w:szCs w:val="24"/>
        </w:rPr>
      </w:pPr>
      <w:r w:rsidRPr="00043A7B">
        <w:rPr>
          <w:rFonts w:ascii="Times New Roman" w:hAnsi="Times New Roman" w:cs="Times New Roman"/>
          <w:sz w:val="24"/>
          <w:szCs w:val="24"/>
        </w:rPr>
        <w:t>An overview of Southeast Bank Limited</w:t>
      </w:r>
      <w:r w:rsidR="001E3A85">
        <w:rPr>
          <w:rFonts w:ascii="Times New Roman" w:hAnsi="Times New Roman" w:cs="Times New Roman"/>
          <w:sz w:val="24"/>
          <w:szCs w:val="24"/>
        </w:rPr>
        <w:t>.</w:t>
      </w:r>
    </w:p>
    <w:p w:rsidR="00583292" w:rsidRPr="00043A7B" w:rsidRDefault="00583292" w:rsidP="00583292">
      <w:pPr>
        <w:pStyle w:val="ListParagraph"/>
        <w:numPr>
          <w:ilvl w:val="0"/>
          <w:numId w:val="1"/>
        </w:numPr>
        <w:tabs>
          <w:tab w:val="left" w:pos="3323"/>
        </w:tabs>
        <w:jc w:val="both"/>
        <w:rPr>
          <w:rFonts w:ascii="Times New Roman" w:hAnsi="Times New Roman" w:cs="Times New Roman"/>
          <w:sz w:val="24"/>
          <w:szCs w:val="24"/>
        </w:rPr>
      </w:pPr>
      <w:r w:rsidRPr="00043A7B">
        <w:rPr>
          <w:rFonts w:ascii="Times New Roman" w:hAnsi="Times New Roman" w:cs="Times New Roman"/>
          <w:sz w:val="24"/>
          <w:szCs w:val="24"/>
        </w:rPr>
        <w:t>The Financial Procedures of Southeast Bank Limited</w:t>
      </w:r>
      <w:r w:rsidR="001E3A85">
        <w:rPr>
          <w:rFonts w:ascii="Times New Roman" w:hAnsi="Times New Roman" w:cs="Times New Roman"/>
          <w:sz w:val="24"/>
          <w:szCs w:val="24"/>
        </w:rPr>
        <w:t>.</w:t>
      </w:r>
    </w:p>
    <w:p w:rsidR="00583292" w:rsidRDefault="00583292" w:rsidP="00583292">
      <w:pPr>
        <w:pStyle w:val="ListParagraph"/>
        <w:numPr>
          <w:ilvl w:val="0"/>
          <w:numId w:val="1"/>
        </w:numPr>
        <w:tabs>
          <w:tab w:val="left" w:pos="3323"/>
        </w:tabs>
        <w:jc w:val="both"/>
        <w:rPr>
          <w:rFonts w:ascii="Times New Roman" w:hAnsi="Times New Roman" w:cs="Times New Roman"/>
          <w:sz w:val="24"/>
          <w:szCs w:val="24"/>
        </w:rPr>
      </w:pPr>
      <w:r w:rsidRPr="00043A7B">
        <w:rPr>
          <w:rFonts w:ascii="Times New Roman" w:hAnsi="Times New Roman" w:cs="Times New Roman"/>
          <w:sz w:val="24"/>
          <w:szCs w:val="24"/>
        </w:rPr>
        <w:t>The Financial Performance of Southeast Bank Limited</w:t>
      </w:r>
      <w:r w:rsidR="001E3A85">
        <w:rPr>
          <w:rFonts w:ascii="Times New Roman" w:hAnsi="Times New Roman" w:cs="Times New Roman"/>
          <w:sz w:val="24"/>
          <w:szCs w:val="24"/>
        </w:rPr>
        <w:t>.</w:t>
      </w:r>
    </w:p>
    <w:p w:rsidR="004B60C6" w:rsidRPr="007C446C" w:rsidRDefault="00E35515" w:rsidP="00B10FA2">
      <w:pPr>
        <w:shd w:val="clear" w:color="auto" w:fill="8DB3E2" w:themeFill="text2" w:themeFillTint="66"/>
        <w:rPr>
          <w:rFonts w:ascii="Times New Roman" w:hAnsi="Times New Roman" w:cs="Times New Roman"/>
          <w:sz w:val="14"/>
          <w:szCs w:val="24"/>
        </w:rPr>
      </w:pPr>
      <w:r>
        <w:rPr>
          <w:rFonts w:ascii="Times New Roman" w:hAnsi="Times New Roman" w:cs="Times New Roman"/>
          <w:b/>
          <w:bCs/>
          <w:iCs/>
          <w:sz w:val="28"/>
        </w:rPr>
        <w:t>1.5: Objective of the Study</w:t>
      </w:r>
    </w:p>
    <w:p w:rsidR="00583292" w:rsidRDefault="00583292" w:rsidP="00583292">
      <w:pPr>
        <w:tabs>
          <w:tab w:val="left" w:pos="3323"/>
        </w:tabs>
        <w:jc w:val="both"/>
        <w:rPr>
          <w:rFonts w:ascii="Times New Roman" w:hAnsi="Times New Roman" w:cs="Times New Roman"/>
          <w:sz w:val="24"/>
          <w:szCs w:val="24"/>
        </w:rPr>
      </w:pPr>
      <w:r w:rsidRPr="00D240D1">
        <w:rPr>
          <w:rFonts w:ascii="Times New Roman" w:hAnsi="Times New Roman" w:cs="Times New Roman"/>
          <w:b/>
          <w:sz w:val="24"/>
          <w:szCs w:val="24"/>
        </w:rPr>
        <w:t>General objectives</w:t>
      </w:r>
      <w:r w:rsidR="0037788A">
        <w:rPr>
          <w:rFonts w:ascii="Times New Roman" w:hAnsi="Times New Roman" w:cs="Times New Roman"/>
          <w:sz w:val="24"/>
          <w:szCs w:val="24"/>
        </w:rPr>
        <w:t>:</w:t>
      </w:r>
    </w:p>
    <w:p w:rsidR="0037788A" w:rsidRDefault="0037788A" w:rsidP="00583292">
      <w:pPr>
        <w:tabs>
          <w:tab w:val="left" w:pos="3323"/>
        </w:tabs>
        <w:jc w:val="both"/>
        <w:rPr>
          <w:rFonts w:ascii="Times New Roman" w:hAnsi="Times New Roman" w:cs="Times New Roman"/>
          <w:sz w:val="24"/>
          <w:szCs w:val="24"/>
        </w:rPr>
      </w:pPr>
      <w:r>
        <w:rPr>
          <w:rFonts w:ascii="Times New Roman" w:hAnsi="Times New Roman" w:cs="Times New Roman"/>
          <w:sz w:val="24"/>
          <w:szCs w:val="24"/>
        </w:rPr>
        <w:t>The main objective of this study to measure the financial performance of southeast Bank limited.</w:t>
      </w:r>
    </w:p>
    <w:p w:rsidR="00583292" w:rsidRDefault="00583292" w:rsidP="00583292">
      <w:pPr>
        <w:tabs>
          <w:tab w:val="left" w:pos="3323"/>
        </w:tabs>
        <w:jc w:val="both"/>
        <w:rPr>
          <w:rFonts w:ascii="Times New Roman" w:hAnsi="Times New Roman" w:cs="Times New Roman"/>
          <w:b/>
          <w:iCs/>
          <w:sz w:val="24"/>
          <w:szCs w:val="24"/>
        </w:rPr>
      </w:pPr>
      <w:r w:rsidRPr="0037788A">
        <w:rPr>
          <w:rFonts w:ascii="Times New Roman" w:hAnsi="Times New Roman" w:cs="Times New Roman"/>
          <w:b/>
          <w:iCs/>
          <w:sz w:val="24"/>
          <w:szCs w:val="24"/>
        </w:rPr>
        <w:t>Specific objectives:</w:t>
      </w:r>
    </w:p>
    <w:p w:rsidR="0037788A" w:rsidRDefault="0037788A" w:rsidP="0037788A">
      <w:pPr>
        <w:pStyle w:val="ListParagraph"/>
        <w:numPr>
          <w:ilvl w:val="0"/>
          <w:numId w:val="44"/>
        </w:numPr>
        <w:tabs>
          <w:tab w:val="left" w:pos="3323"/>
        </w:tabs>
        <w:jc w:val="both"/>
        <w:rPr>
          <w:rFonts w:ascii="Times New Roman" w:hAnsi="Times New Roman" w:cs="Times New Roman"/>
          <w:iCs/>
          <w:sz w:val="24"/>
          <w:szCs w:val="24"/>
        </w:rPr>
      </w:pPr>
      <w:r w:rsidRPr="0037788A">
        <w:rPr>
          <w:rFonts w:ascii="Times New Roman" w:hAnsi="Times New Roman" w:cs="Times New Roman"/>
          <w:iCs/>
          <w:sz w:val="24"/>
          <w:szCs w:val="24"/>
        </w:rPr>
        <w:lastRenderedPageBreak/>
        <w:t>To fulfill the partial requirement of BBA program under National University.</w:t>
      </w:r>
    </w:p>
    <w:p w:rsidR="0037788A" w:rsidRDefault="0037788A" w:rsidP="0037788A">
      <w:pPr>
        <w:pStyle w:val="ListParagraph"/>
        <w:numPr>
          <w:ilvl w:val="0"/>
          <w:numId w:val="44"/>
        </w:numPr>
        <w:tabs>
          <w:tab w:val="left" w:pos="3323"/>
        </w:tabs>
        <w:jc w:val="both"/>
        <w:rPr>
          <w:rFonts w:ascii="Times New Roman" w:hAnsi="Times New Roman" w:cs="Times New Roman"/>
          <w:iCs/>
          <w:sz w:val="24"/>
          <w:szCs w:val="24"/>
        </w:rPr>
      </w:pPr>
      <w:r>
        <w:rPr>
          <w:rFonts w:ascii="Times New Roman" w:hAnsi="Times New Roman" w:cs="Times New Roman"/>
          <w:iCs/>
          <w:sz w:val="24"/>
          <w:szCs w:val="24"/>
        </w:rPr>
        <w:t>To assess the liquidity position of SEBL.</w:t>
      </w:r>
    </w:p>
    <w:p w:rsidR="0037788A" w:rsidRDefault="0037788A" w:rsidP="0037788A">
      <w:pPr>
        <w:pStyle w:val="ListParagraph"/>
        <w:numPr>
          <w:ilvl w:val="0"/>
          <w:numId w:val="44"/>
        </w:numPr>
        <w:tabs>
          <w:tab w:val="left" w:pos="3323"/>
        </w:tabs>
        <w:jc w:val="both"/>
        <w:rPr>
          <w:rFonts w:ascii="Times New Roman" w:hAnsi="Times New Roman" w:cs="Times New Roman"/>
          <w:iCs/>
          <w:sz w:val="24"/>
          <w:szCs w:val="24"/>
        </w:rPr>
      </w:pPr>
      <w:r>
        <w:rPr>
          <w:rFonts w:ascii="Times New Roman" w:hAnsi="Times New Roman" w:cs="Times New Roman"/>
          <w:iCs/>
          <w:sz w:val="24"/>
          <w:szCs w:val="24"/>
        </w:rPr>
        <w:t>To measure the capability of SEBL to passing its obligations.</w:t>
      </w:r>
    </w:p>
    <w:p w:rsidR="00B04AF9" w:rsidRPr="0037788A" w:rsidRDefault="00B04AF9" w:rsidP="0037788A">
      <w:pPr>
        <w:pStyle w:val="ListParagraph"/>
        <w:numPr>
          <w:ilvl w:val="0"/>
          <w:numId w:val="44"/>
        </w:numPr>
        <w:tabs>
          <w:tab w:val="left" w:pos="3323"/>
        </w:tabs>
        <w:jc w:val="both"/>
        <w:rPr>
          <w:rFonts w:ascii="Times New Roman" w:hAnsi="Times New Roman" w:cs="Times New Roman"/>
          <w:iCs/>
          <w:sz w:val="24"/>
          <w:szCs w:val="24"/>
        </w:rPr>
      </w:pPr>
      <w:r>
        <w:rPr>
          <w:rFonts w:ascii="Times New Roman" w:hAnsi="Times New Roman" w:cs="Times New Roman"/>
          <w:iCs/>
          <w:sz w:val="24"/>
          <w:szCs w:val="24"/>
        </w:rPr>
        <w:t>To assess the profitability of SEBL.</w:t>
      </w:r>
    </w:p>
    <w:p w:rsidR="00583292" w:rsidRPr="007C446C" w:rsidRDefault="00E35515" w:rsidP="00B83F9A">
      <w:pPr>
        <w:shd w:val="clear" w:color="auto" w:fill="8DB3E2" w:themeFill="text2" w:themeFillTint="66"/>
        <w:tabs>
          <w:tab w:val="left" w:pos="3323"/>
        </w:tabs>
        <w:jc w:val="both"/>
        <w:rPr>
          <w:rFonts w:ascii="Times New Roman" w:hAnsi="Times New Roman" w:cs="Times New Roman"/>
          <w:sz w:val="24"/>
          <w:szCs w:val="24"/>
        </w:rPr>
      </w:pPr>
      <w:r>
        <w:rPr>
          <w:rFonts w:ascii="Times New Roman" w:hAnsi="Times New Roman" w:cs="Times New Roman"/>
          <w:b/>
          <w:bCs/>
          <w:iCs/>
          <w:sz w:val="28"/>
        </w:rPr>
        <w:t>1.6: Methodology of the Study</w:t>
      </w:r>
    </w:p>
    <w:p w:rsidR="0039222A" w:rsidRPr="00C07830" w:rsidRDefault="0039222A" w:rsidP="00583292">
      <w:pPr>
        <w:tabs>
          <w:tab w:val="left" w:pos="3323"/>
        </w:tabs>
        <w:jc w:val="both"/>
        <w:rPr>
          <w:rFonts w:ascii="Times New Roman" w:hAnsi="Times New Roman" w:cs="Times New Roman"/>
          <w:b/>
          <w:bCs/>
          <w:i/>
          <w:iCs/>
          <w:sz w:val="28"/>
          <w:u w:val="single"/>
        </w:rPr>
      </w:pPr>
      <w:r w:rsidRPr="00C07830">
        <w:rPr>
          <w:rFonts w:ascii="Times New Roman" w:hAnsi="Times New Roman" w:cs="Times New Roman"/>
          <w:b/>
          <w:bCs/>
          <w:i/>
          <w:iCs/>
          <w:sz w:val="28"/>
          <w:u w:val="single"/>
        </w:rPr>
        <w:t>Research Design:</w:t>
      </w:r>
    </w:p>
    <w:p w:rsidR="00B314F9" w:rsidRPr="00C07830" w:rsidRDefault="00B314F9" w:rsidP="00583292">
      <w:pPr>
        <w:tabs>
          <w:tab w:val="left" w:pos="3323"/>
        </w:tabs>
        <w:jc w:val="both"/>
        <w:rPr>
          <w:rFonts w:ascii="Times New Roman" w:hAnsi="Times New Roman" w:cs="Times New Roman"/>
          <w:b/>
          <w:bCs/>
          <w:sz w:val="24"/>
          <w:szCs w:val="24"/>
        </w:rPr>
      </w:pPr>
      <w:r w:rsidRPr="00C07830">
        <w:rPr>
          <w:rFonts w:ascii="Times New Roman" w:hAnsi="Times New Roman" w:cs="Times New Roman"/>
          <w:sz w:val="24"/>
          <w:szCs w:val="24"/>
        </w:rPr>
        <w:t>The study, Financial Performance</w:t>
      </w:r>
      <w:r w:rsidR="00391A99">
        <w:rPr>
          <w:rFonts w:ascii="Times New Roman" w:hAnsi="Times New Roman" w:cs="Times New Roman"/>
          <w:sz w:val="24"/>
          <w:szCs w:val="24"/>
        </w:rPr>
        <w:t xml:space="preserve"> analysis</w:t>
      </w:r>
      <w:r w:rsidRPr="00C07830">
        <w:rPr>
          <w:rFonts w:ascii="Times New Roman" w:hAnsi="Times New Roman" w:cs="Times New Roman"/>
          <w:sz w:val="24"/>
          <w:szCs w:val="24"/>
        </w:rPr>
        <w:t xml:space="preserve"> of Southe</w:t>
      </w:r>
      <w:r w:rsidR="00554D94">
        <w:rPr>
          <w:rFonts w:ascii="Times New Roman" w:hAnsi="Times New Roman" w:cs="Times New Roman"/>
          <w:sz w:val="24"/>
          <w:szCs w:val="24"/>
        </w:rPr>
        <w:t>ast Bank Limited, is Quantitative</w:t>
      </w:r>
      <w:r w:rsidRPr="00C07830">
        <w:rPr>
          <w:rFonts w:ascii="Times New Roman" w:hAnsi="Times New Roman" w:cs="Times New Roman"/>
          <w:sz w:val="24"/>
          <w:szCs w:val="24"/>
        </w:rPr>
        <w:t xml:space="preserve"> in nature which is </w:t>
      </w:r>
      <w:r w:rsidR="00C368C8">
        <w:rPr>
          <w:rFonts w:ascii="Times New Roman" w:hAnsi="Times New Roman" w:cs="Times New Roman"/>
          <w:sz w:val="24"/>
          <w:szCs w:val="24"/>
        </w:rPr>
        <w:t xml:space="preserve">prepared </w:t>
      </w:r>
      <w:r w:rsidRPr="00C07830">
        <w:rPr>
          <w:rFonts w:ascii="Times New Roman" w:hAnsi="Times New Roman" w:cs="Times New Roman"/>
          <w:sz w:val="24"/>
          <w:szCs w:val="24"/>
        </w:rPr>
        <w:t xml:space="preserve">mainly </w:t>
      </w:r>
      <w:r w:rsidR="00554D94">
        <w:rPr>
          <w:rFonts w:ascii="Times New Roman" w:hAnsi="Times New Roman" w:cs="Times New Roman"/>
          <w:sz w:val="24"/>
          <w:szCs w:val="24"/>
        </w:rPr>
        <w:t>based on secondary data.</w:t>
      </w:r>
    </w:p>
    <w:p w:rsidR="00534A7A" w:rsidRPr="00C07830" w:rsidRDefault="008A23E8" w:rsidP="00583292">
      <w:pPr>
        <w:tabs>
          <w:tab w:val="left" w:pos="3323"/>
        </w:tabs>
        <w:jc w:val="both"/>
        <w:rPr>
          <w:rFonts w:ascii="Times New Roman" w:hAnsi="Times New Roman" w:cs="Times New Roman"/>
          <w:b/>
          <w:bCs/>
          <w:i/>
          <w:iCs/>
          <w:sz w:val="28"/>
          <w:u w:val="single"/>
        </w:rPr>
      </w:pPr>
      <w:r w:rsidRPr="00C07830">
        <w:rPr>
          <w:rFonts w:ascii="Times New Roman" w:hAnsi="Times New Roman" w:cs="Times New Roman"/>
          <w:b/>
          <w:bCs/>
          <w:i/>
          <w:iCs/>
          <w:sz w:val="28"/>
          <w:u w:val="single"/>
        </w:rPr>
        <w:t>Data used in the study:</w:t>
      </w:r>
    </w:p>
    <w:p w:rsidR="00534A7A" w:rsidRPr="00C07830" w:rsidRDefault="00534A7A" w:rsidP="00932680">
      <w:pPr>
        <w:tabs>
          <w:tab w:val="left" w:pos="3323"/>
        </w:tabs>
        <w:jc w:val="both"/>
        <w:rPr>
          <w:rFonts w:ascii="Times New Roman" w:hAnsi="Times New Roman" w:cs="Times New Roman"/>
          <w:sz w:val="24"/>
          <w:szCs w:val="24"/>
        </w:rPr>
      </w:pPr>
      <w:r w:rsidRPr="00C07830">
        <w:rPr>
          <w:rFonts w:ascii="Times New Roman" w:hAnsi="Times New Roman" w:cs="Times New Roman"/>
          <w:sz w:val="24"/>
          <w:szCs w:val="24"/>
        </w:rPr>
        <w:t xml:space="preserve">The study is mainly based on secondary data. </w:t>
      </w:r>
    </w:p>
    <w:p w:rsidR="00932680" w:rsidRPr="00C07830" w:rsidRDefault="00932680" w:rsidP="00932680">
      <w:pPr>
        <w:tabs>
          <w:tab w:val="left" w:pos="3323"/>
        </w:tabs>
        <w:jc w:val="both"/>
        <w:rPr>
          <w:rFonts w:ascii="Times New Roman" w:hAnsi="Times New Roman" w:cs="Times New Roman"/>
          <w:sz w:val="24"/>
          <w:szCs w:val="24"/>
        </w:rPr>
      </w:pPr>
      <w:r w:rsidRPr="00C07830">
        <w:rPr>
          <w:rFonts w:ascii="Times New Roman" w:hAnsi="Times New Roman" w:cs="Times New Roman"/>
          <w:sz w:val="24"/>
          <w:szCs w:val="24"/>
        </w:rPr>
        <w:t>Some secondary sources were also used for the completion of this part. These includes</w:t>
      </w:r>
      <w:r w:rsidRPr="00C07830">
        <w:rPr>
          <w:rFonts w:ascii="Times New Roman" w:hAnsi="Times New Roman" w:cs="Times New Roman"/>
          <w:sz w:val="24"/>
          <w:szCs w:val="24"/>
        </w:rPr>
        <w:tab/>
      </w:r>
    </w:p>
    <w:p w:rsidR="00932680" w:rsidRPr="00C07830" w:rsidRDefault="00932680" w:rsidP="00D2301F">
      <w:pPr>
        <w:pStyle w:val="ListParagraph"/>
        <w:numPr>
          <w:ilvl w:val="0"/>
          <w:numId w:val="4"/>
        </w:numPr>
        <w:tabs>
          <w:tab w:val="left" w:pos="3323"/>
        </w:tabs>
        <w:jc w:val="both"/>
        <w:rPr>
          <w:rFonts w:ascii="Times New Roman" w:hAnsi="Times New Roman" w:cs="Times New Roman"/>
          <w:sz w:val="24"/>
          <w:szCs w:val="24"/>
        </w:rPr>
      </w:pPr>
      <w:r w:rsidRPr="00C07830">
        <w:rPr>
          <w:rFonts w:ascii="Times New Roman" w:hAnsi="Times New Roman" w:cs="Times New Roman"/>
          <w:sz w:val="24"/>
          <w:szCs w:val="24"/>
        </w:rPr>
        <w:t>Annual Reports of Southeast Bank Limited</w:t>
      </w:r>
    </w:p>
    <w:p w:rsidR="00932680" w:rsidRPr="00C07830" w:rsidRDefault="008A23E8" w:rsidP="00D2301F">
      <w:pPr>
        <w:pStyle w:val="ListParagraph"/>
        <w:numPr>
          <w:ilvl w:val="0"/>
          <w:numId w:val="4"/>
        </w:numPr>
        <w:tabs>
          <w:tab w:val="left" w:pos="3323"/>
        </w:tabs>
        <w:jc w:val="both"/>
        <w:rPr>
          <w:rFonts w:ascii="Times New Roman" w:hAnsi="Times New Roman" w:cs="Times New Roman"/>
          <w:sz w:val="24"/>
          <w:szCs w:val="24"/>
        </w:rPr>
      </w:pPr>
      <w:r w:rsidRPr="00C07830">
        <w:rPr>
          <w:rFonts w:ascii="Times New Roman" w:hAnsi="Times New Roman" w:cs="Times New Roman"/>
          <w:sz w:val="24"/>
          <w:szCs w:val="24"/>
        </w:rPr>
        <w:t>Web</w:t>
      </w:r>
      <w:r w:rsidR="00534A7A" w:rsidRPr="00C07830">
        <w:rPr>
          <w:rFonts w:ascii="Times New Roman" w:hAnsi="Times New Roman" w:cs="Times New Roman"/>
          <w:sz w:val="24"/>
          <w:szCs w:val="24"/>
        </w:rPr>
        <w:t xml:space="preserve">site of </w:t>
      </w:r>
      <w:r w:rsidR="00534A7A" w:rsidRPr="00C07830">
        <w:rPr>
          <w:rFonts w:ascii="Times New Roman" w:hAnsi="Times New Roman" w:cs="Times New Roman"/>
          <w:b/>
          <w:bCs/>
          <w:sz w:val="24"/>
          <w:szCs w:val="24"/>
        </w:rPr>
        <w:t>SEBL</w:t>
      </w:r>
    </w:p>
    <w:p w:rsidR="00932680" w:rsidRPr="00C07830" w:rsidRDefault="00932680" w:rsidP="00D2301F">
      <w:pPr>
        <w:pStyle w:val="ListParagraph"/>
        <w:numPr>
          <w:ilvl w:val="0"/>
          <w:numId w:val="4"/>
        </w:numPr>
        <w:tabs>
          <w:tab w:val="left" w:pos="3323"/>
        </w:tabs>
        <w:jc w:val="both"/>
        <w:rPr>
          <w:rFonts w:ascii="Times New Roman" w:hAnsi="Times New Roman" w:cs="Times New Roman"/>
          <w:sz w:val="24"/>
          <w:szCs w:val="24"/>
        </w:rPr>
      </w:pPr>
      <w:r w:rsidRPr="00C07830">
        <w:rPr>
          <w:rFonts w:ascii="Times New Roman" w:hAnsi="Times New Roman" w:cs="Times New Roman"/>
          <w:sz w:val="24"/>
          <w:szCs w:val="24"/>
        </w:rPr>
        <w:t>Internet</w:t>
      </w:r>
    </w:p>
    <w:p w:rsidR="00932680" w:rsidRPr="00C07830" w:rsidRDefault="00932680" w:rsidP="00D2301F">
      <w:pPr>
        <w:pStyle w:val="ListParagraph"/>
        <w:numPr>
          <w:ilvl w:val="0"/>
          <w:numId w:val="4"/>
        </w:numPr>
        <w:tabs>
          <w:tab w:val="left" w:pos="3323"/>
        </w:tabs>
        <w:jc w:val="both"/>
        <w:rPr>
          <w:rFonts w:ascii="Times New Roman" w:hAnsi="Times New Roman" w:cs="Times New Roman"/>
          <w:sz w:val="24"/>
          <w:szCs w:val="24"/>
        </w:rPr>
      </w:pPr>
      <w:r w:rsidRPr="00C07830">
        <w:rPr>
          <w:rFonts w:ascii="Times New Roman" w:hAnsi="Times New Roman" w:cs="Times New Roman"/>
          <w:sz w:val="24"/>
          <w:szCs w:val="24"/>
        </w:rPr>
        <w:t>Other necessary books and materials</w:t>
      </w:r>
    </w:p>
    <w:p w:rsidR="00DD29EA" w:rsidRDefault="00932680" w:rsidP="00D2301F">
      <w:pPr>
        <w:pStyle w:val="ListParagraph"/>
        <w:numPr>
          <w:ilvl w:val="0"/>
          <w:numId w:val="4"/>
        </w:numPr>
        <w:tabs>
          <w:tab w:val="left" w:pos="3323"/>
        </w:tabs>
        <w:jc w:val="both"/>
        <w:rPr>
          <w:rFonts w:ascii="Times New Roman" w:hAnsi="Times New Roman" w:cs="Times New Roman"/>
          <w:sz w:val="24"/>
          <w:szCs w:val="24"/>
        </w:rPr>
      </w:pPr>
      <w:r w:rsidRPr="00C07830">
        <w:rPr>
          <w:rFonts w:ascii="Times New Roman" w:hAnsi="Times New Roman" w:cs="Times New Roman"/>
          <w:sz w:val="24"/>
          <w:szCs w:val="24"/>
        </w:rPr>
        <w:t>Publishing of Ministry of Finance</w:t>
      </w:r>
    </w:p>
    <w:p w:rsidR="00EF2598" w:rsidRDefault="00EF2598" w:rsidP="00D2301F">
      <w:pPr>
        <w:pStyle w:val="ListParagraph"/>
        <w:numPr>
          <w:ilvl w:val="0"/>
          <w:numId w:val="4"/>
        </w:numPr>
        <w:tabs>
          <w:tab w:val="left" w:pos="3323"/>
        </w:tabs>
        <w:jc w:val="both"/>
        <w:rPr>
          <w:rFonts w:ascii="Times New Roman" w:hAnsi="Times New Roman" w:cs="Times New Roman"/>
          <w:sz w:val="24"/>
          <w:szCs w:val="24"/>
        </w:rPr>
      </w:pPr>
      <w:r>
        <w:rPr>
          <w:rFonts w:ascii="Times New Roman" w:hAnsi="Times New Roman" w:cs="Times New Roman"/>
          <w:sz w:val="24"/>
          <w:szCs w:val="24"/>
        </w:rPr>
        <w:t>Bangladesh Bank Report</w:t>
      </w:r>
    </w:p>
    <w:p w:rsidR="00AC323F" w:rsidRDefault="00AC323F" w:rsidP="00AC323F">
      <w:pPr>
        <w:tabs>
          <w:tab w:val="left" w:pos="3323"/>
        </w:tabs>
        <w:jc w:val="both"/>
        <w:rPr>
          <w:rFonts w:ascii="Times New Roman" w:hAnsi="Times New Roman" w:cs="Times New Roman"/>
          <w:sz w:val="24"/>
          <w:szCs w:val="24"/>
        </w:rPr>
      </w:pPr>
    </w:p>
    <w:p w:rsidR="00AC323F" w:rsidRDefault="00AC323F" w:rsidP="00AC323F">
      <w:pPr>
        <w:tabs>
          <w:tab w:val="left" w:pos="3323"/>
        </w:tabs>
        <w:jc w:val="both"/>
        <w:rPr>
          <w:rFonts w:ascii="Times New Roman" w:hAnsi="Times New Roman" w:cs="Times New Roman"/>
          <w:sz w:val="24"/>
          <w:szCs w:val="24"/>
        </w:rPr>
      </w:pPr>
    </w:p>
    <w:p w:rsidR="00AC323F" w:rsidRDefault="00AC323F" w:rsidP="00AC323F">
      <w:pPr>
        <w:tabs>
          <w:tab w:val="left" w:pos="3323"/>
        </w:tabs>
        <w:jc w:val="both"/>
        <w:rPr>
          <w:rFonts w:ascii="Times New Roman" w:hAnsi="Times New Roman" w:cs="Times New Roman"/>
          <w:sz w:val="24"/>
          <w:szCs w:val="24"/>
        </w:rPr>
      </w:pPr>
    </w:p>
    <w:p w:rsidR="00AC323F" w:rsidRDefault="00AC323F" w:rsidP="00AC323F">
      <w:pPr>
        <w:tabs>
          <w:tab w:val="left" w:pos="3323"/>
        </w:tabs>
        <w:jc w:val="both"/>
        <w:rPr>
          <w:rFonts w:ascii="Times New Roman" w:hAnsi="Times New Roman" w:cs="Times New Roman"/>
          <w:sz w:val="24"/>
          <w:szCs w:val="24"/>
        </w:rPr>
      </w:pPr>
    </w:p>
    <w:p w:rsidR="00AC323F" w:rsidRDefault="00AC323F" w:rsidP="00AC323F">
      <w:pPr>
        <w:tabs>
          <w:tab w:val="left" w:pos="3323"/>
        </w:tabs>
        <w:jc w:val="both"/>
        <w:rPr>
          <w:rFonts w:ascii="Times New Roman" w:hAnsi="Times New Roman" w:cs="Times New Roman"/>
          <w:sz w:val="24"/>
          <w:szCs w:val="24"/>
        </w:rPr>
      </w:pPr>
    </w:p>
    <w:p w:rsidR="00AC323F" w:rsidRDefault="00AC323F" w:rsidP="00AC323F">
      <w:pPr>
        <w:tabs>
          <w:tab w:val="left" w:pos="3323"/>
        </w:tabs>
        <w:jc w:val="both"/>
        <w:rPr>
          <w:rFonts w:ascii="Times New Roman" w:hAnsi="Times New Roman" w:cs="Times New Roman"/>
          <w:sz w:val="24"/>
          <w:szCs w:val="24"/>
        </w:rPr>
      </w:pPr>
    </w:p>
    <w:p w:rsidR="00AC323F" w:rsidRDefault="00AC323F">
      <w:pPr>
        <w:rPr>
          <w:rFonts w:ascii="Times New Roman" w:hAnsi="Times New Roman" w:cs="Times New Roman"/>
          <w:sz w:val="24"/>
          <w:szCs w:val="24"/>
        </w:rPr>
      </w:pPr>
      <w:r>
        <w:rPr>
          <w:rFonts w:ascii="Times New Roman" w:hAnsi="Times New Roman" w:cs="Times New Roman"/>
          <w:sz w:val="24"/>
          <w:szCs w:val="24"/>
        </w:rPr>
        <w:br w:type="page"/>
      </w:r>
    </w:p>
    <w:p w:rsidR="0068496B" w:rsidRPr="00043A7B" w:rsidRDefault="007C446C" w:rsidP="00B83F9A">
      <w:pPr>
        <w:shd w:val="clear" w:color="auto" w:fill="8DB3E2" w:themeFill="text2" w:themeFillTint="66"/>
        <w:tabs>
          <w:tab w:val="left" w:pos="3323"/>
        </w:tabs>
        <w:jc w:val="both"/>
        <w:rPr>
          <w:rFonts w:ascii="Times New Roman" w:hAnsi="Times New Roman" w:cs="Times New Roman"/>
          <w:sz w:val="24"/>
          <w:szCs w:val="24"/>
        </w:rPr>
      </w:pPr>
      <w:r w:rsidRPr="00B83F9A">
        <w:rPr>
          <w:rFonts w:ascii="Times New Roman" w:hAnsi="Times New Roman" w:cs="Times New Roman"/>
          <w:b/>
          <w:bCs/>
          <w:sz w:val="28"/>
        </w:rPr>
        <w:lastRenderedPageBreak/>
        <w:t>1.7</w:t>
      </w:r>
      <w:r w:rsidRPr="00043A7B">
        <w:rPr>
          <w:rFonts w:ascii="Times New Roman" w:hAnsi="Times New Roman" w:cs="Times New Roman"/>
          <w:b/>
          <w:bCs/>
          <w:sz w:val="28"/>
        </w:rPr>
        <w:t>: Limitation of the study</w:t>
      </w:r>
    </w:p>
    <w:p w:rsidR="00BB6BFF" w:rsidRPr="00BB6BFF" w:rsidRDefault="00BB6BFF" w:rsidP="00534A7A">
      <w:pPr>
        <w:tabs>
          <w:tab w:val="left" w:pos="3323"/>
        </w:tabs>
        <w:jc w:val="both"/>
        <w:rPr>
          <w:rFonts w:ascii="Times New Roman" w:hAnsi="Times New Roman" w:cs="Times New Roman"/>
          <w:sz w:val="2"/>
          <w:szCs w:val="24"/>
        </w:rPr>
      </w:pPr>
    </w:p>
    <w:p w:rsidR="00790860" w:rsidRPr="00043A7B" w:rsidRDefault="00790860" w:rsidP="00534A7A">
      <w:pPr>
        <w:tabs>
          <w:tab w:val="left" w:pos="3323"/>
        </w:tabs>
        <w:jc w:val="both"/>
        <w:rPr>
          <w:rFonts w:ascii="Times New Roman" w:hAnsi="Times New Roman" w:cs="Times New Roman"/>
          <w:sz w:val="24"/>
          <w:szCs w:val="24"/>
        </w:rPr>
      </w:pPr>
      <w:r w:rsidRPr="00043A7B">
        <w:rPr>
          <w:rFonts w:ascii="Times New Roman" w:hAnsi="Times New Roman" w:cs="Times New Roman"/>
          <w:sz w:val="24"/>
          <w:szCs w:val="24"/>
        </w:rPr>
        <w:t xml:space="preserve">Three month is not enough time about </w:t>
      </w:r>
      <w:r w:rsidR="00843DD8" w:rsidRPr="00043A7B">
        <w:rPr>
          <w:rFonts w:ascii="Times New Roman" w:hAnsi="Times New Roman" w:cs="Times New Roman"/>
          <w:sz w:val="24"/>
          <w:szCs w:val="24"/>
        </w:rPr>
        <w:t>banking</w:t>
      </w:r>
      <w:r w:rsidRPr="00043A7B">
        <w:rPr>
          <w:rFonts w:ascii="Times New Roman" w:hAnsi="Times New Roman" w:cs="Times New Roman"/>
          <w:sz w:val="24"/>
          <w:szCs w:val="24"/>
        </w:rPr>
        <w:t xml:space="preserve"> operation though have been received maximum assistance from every</w:t>
      </w:r>
      <w:r w:rsidR="006371F8">
        <w:rPr>
          <w:rFonts w:ascii="Times New Roman" w:hAnsi="Times New Roman" w:cs="Times New Roman"/>
          <w:sz w:val="24"/>
          <w:szCs w:val="24"/>
        </w:rPr>
        <w:t xml:space="preserve"> individuals of the SEBL, </w:t>
      </w:r>
      <w:proofErr w:type="spellStart"/>
      <w:r w:rsidR="00C37AF6" w:rsidRPr="006518DD">
        <w:rPr>
          <w:rFonts w:ascii="Times New Roman" w:hAnsi="Times New Roman" w:cs="Times New Roman"/>
          <w:sz w:val="24"/>
        </w:rPr>
        <w:t>Motijheel</w:t>
      </w:r>
      <w:proofErr w:type="spellEnd"/>
      <w:r w:rsidR="002C50E4">
        <w:rPr>
          <w:rFonts w:ascii="Times New Roman" w:hAnsi="Times New Roman" w:cs="Times New Roman"/>
          <w:sz w:val="24"/>
        </w:rPr>
        <w:t xml:space="preserve"> </w:t>
      </w:r>
      <w:r w:rsidR="006371F8" w:rsidRPr="00043A7B">
        <w:rPr>
          <w:rFonts w:ascii="Times New Roman" w:hAnsi="Times New Roman" w:cs="Times New Roman"/>
          <w:sz w:val="24"/>
          <w:szCs w:val="24"/>
        </w:rPr>
        <w:t>Branch</w:t>
      </w:r>
      <w:r w:rsidRPr="00043A7B">
        <w:rPr>
          <w:rFonts w:ascii="Times New Roman" w:hAnsi="Times New Roman" w:cs="Times New Roman"/>
          <w:sz w:val="24"/>
          <w:szCs w:val="24"/>
        </w:rPr>
        <w:t xml:space="preserve">. </w:t>
      </w:r>
      <w:r w:rsidR="00843DD8" w:rsidRPr="00043A7B">
        <w:rPr>
          <w:rFonts w:ascii="Times New Roman" w:hAnsi="Times New Roman" w:cs="Times New Roman"/>
          <w:sz w:val="24"/>
          <w:szCs w:val="24"/>
        </w:rPr>
        <w:t xml:space="preserve">Due to time limit, the scope and dimension of the study has been curtailed. </w:t>
      </w:r>
    </w:p>
    <w:p w:rsidR="00DE3C8D" w:rsidRPr="00043A7B" w:rsidRDefault="00DE3C8D" w:rsidP="00534A7A">
      <w:pPr>
        <w:tabs>
          <w:tab w:val="left" w:pos="3323"/>
        </w:tabs>
        <w:jc w:val="both"/>
        <w:rPr>
          <w:rFonts w:ascii="Times New Roman" w:hAnsi="Times New Roman" w:cs="Times New Roman"/>
          <w:sz w:val="24"/>
          <w:szCs w:val="24"/>
        </w:rPr>
      </w:pPr>
      <w:r w:rsidRPr="00043A7B">
        <w:rPr>
          <w:rFonts w:ascii="Times New Roman" w:hAnsi="Times New Roman" w:cs="Times New Roman"/>
          <w:sz w:val="24"/>
          <w:szCs w:val="24"/>
        </w:rPr>
        <w:t xml:space="preserve">Here are some limitations as follows:  </w:t>
      </w:r>
    </w:p>
    <w:p w:rsidR="00DE3C8D" w:rsidRPr="00043A7B" w:rsidRDefault="00DE3C8D" w:rsidP="00D2301F">
      <w:pPr>
        <w:pStyle w:val="ListParagraph"/>
        <w:numPr>
          <w:ilvl w:val="0"/>
          <w:numId w:val="5"/>
        </w:numPr>
        <w:tabs>
          <w:tab w:val="left" w:pos="3323"/>
        </w:tabs>
        <w:jc w:val="both"/>
        <w:rPr>
          <w:rFonts w:ascii="Times New Roman" w:hAnsi="Times New Roman" w:cs="Times New Roman"/>
          <w:sz w:val="24"/>
          <w:szCs w:val="24"/>
        </w:rPr>
      </w:pPr>
      <w:r w:rsidRPr="00043A7B">
        <w:rPr>
          <w:rFonts w:ascii="Times New Roman" w:hAnsi="Times New Roman" w:cs="Times New Roman"/>
          <w:sz w:val="24"/>
          <w:szCs w:val="24"/>
        </w:rPr>
        <w:t>Like most of the banks, SEBL also does not provide access to all kinds of information for secrecy purposes</w:t>
      </w:r>
      <w:r w:rsidR="00E9426B" w:rsidRPr="00043A7B">
        <w:rPr>
          <w:rFonts w:ascii="Times New Roman" w:hAnsi="Times New Roman" w:cs="Times New Roman"/>
          <w:sz w:val="24"/>
          <w:szCs w:val="24"/>
        </w:rPr>
        <w:t>.</w:t>
      </w:r>
    </w:p>
    <w:p w:rsidR="00E9426B" w:rsidRPr="00043A7B" w:rsidRDefault="00E9426B" w:rsidP="00D2301F">
      <w:pPr>
        <w:pStyle w:val="ListParagraph"/>
        <w:numPr>
          <w:ilvl w:val="0"/>
          <w:numId w:val="5"/>
        </w:numPr>
        <w:tabs>
          <w:tab w:val="left" w:pos="3323"/>
        </w:tabs>
        <w:jc w:val="both"/>
        <w:rPr>
          <w:rFonts w:ascii="Times New Roman" w:hAnsi="Times New Roman" w:cs="Times New Roman"/>
          <w:sz w:val="24"/>
          <w:szCs w:val="24"/>
        </w:rPr>
      </w:pPr>
      <w:r w:rsidRPr="00043A7B">
        <w:rPr>
          <w:rFonts w:ascii="Times New Roman" w:hAnsi="Times New Roman" w:cs="Times New Roman"/>
          <w:sz w:val="24"/>
          <w:szCs w:val="24"/>
        </w:rPr>
        <w:t>Due to lack of job experience, faults may have arisen in the report though maximum effort has been given to avoid any kind of mistake or uncertainty in preparing this report.</w:t>
      </w:r>
    </w:p>
    <w:p w:rsidR="00D90377" w:rsidRPr="00043A7B" w:rsidRDefault="00E9426B" w:rsidP="00D2301F">
      <w:pPr>
        <w:pStyle w:val="ListParagraph"/>
        <w:numPr>
          <w:ilvl w:val="0"/>
          <w:numId w:val="5"/>
        </w:numPr>
        <w:tabs>
          <w:tab w:val="left" w:pos="3323"/>
        </w:tabs>
        <w:jc w:val="both"/>
        <w:rPr>
          <w:rFonts w:ascii="Times New Roman" w:hAnsi="Times New Roman" w:cs="Times New Roman"/>
          <w:sz w:val="24"/>
          <w:szCs w:val="24"/>
        </w:rPr>
      </w:pPr>
      <w:r w:rsidRPr="00043A7B">
        <w:rPr>
          <w:rFonts w:ascii="Times New Roman" w:hAnsi="Times New Roman" w:cs="Times New Roman"/>
          <w:sz w:val="24"/>
          <w:szCs w:val="24"/>
        </w:rPr>
        <w:t xml:space="preserve">Data and information used in this study are mostly secondary sources. </w:t>
      </w:r>
    </w:p>
    <w:p w:rsidR="00E9426B" w:rsidRPr="00043A7B" w:rsidRDefault="00D90377" w:rsidP="00D2301F">
      <w:pPr>
        <w:pStyle w:val="ListParagraph"/>
        <w:numPr>
          <w:ilvl w:val="0"/>
          <w:numId w:val="5"/>
        </w:numPr>
        <w:tabs>
          <w:tab w:val="left" w:pos="3323"/>
        </w:tabs>
        <w:jc w:val="both"/>
        <w:rPr>
          <w:rFonts w:ascii="Times New Roman" w:hAnsi="Times New Roman" w:cs="Times New Roman"/>
          <w:sz w:val="24"/>
          <w:szCs w:val="24"/>
        </w:rPr>
      </w:pPr>
      <w:r w:rsidRPr="00043A7B">
        <w:rPr>
          <w:rFonts w:ascii="Times New Roman" w:hAnsi="Times New Roman" w:cs="Times New Roman"/>
          <w:sz w:val="24"/>
          <w:szCs w:val="24"/>
        </w:rPr>
        <w:t xml:space="preserve">Due to shortage of time, the accuracy of </w:t>
      </w:r>
      <w:r w:rsidR="00CC1692" w:rsidRPr="00043A7B">
        <w:rPr>
          <w:rFonts w:ascii="Times New Roman" w:hAnsi="Times New Roman" w:cs="Times New Roman"/>
          <w:sz w:val="24"/>
          <w:szCs w:val="24"/>
        </w:rPr>
        <w:t>information may</w:t>
      </w:r>
      <w:r w:rsidRPr="00043A7B">
        <w:rPr>
          <w:rFonts w:ascii="Times New Roman" w:hAnsi="Times New Roman" w:cs="Times New Roman"/>
          <w:sz w:val="24"/>
          <w:szCs w:val="24"/>
        </w:rPr>
        <w:t xml:space="preserve"> not have been completely perfect.</w:t>
      </w:r>
    </w:p>
    <w:p w:rsidR="00924A84" w:rsidRPr="00043A7B" w:rsidRDefault="00924A84" w:rsidP="00924A84">
      <w:pPr>
        <w:tabs>
          <w:tab w:val="left" w:pos="3323"/>
        </w:tabs>
        <w:jc w:val="both"/>
        <w:rPr>
          <w:rFonts w:ascii="Times New Roman" w:hAnsi="Times New Roman" w:cs="Times New Roman"/>
          <w:sz w:val="24"/>
          <w:szCs w:val="24"/>
        </w:rPr>
      </w:pPr>
    </w:p>
    <w:p w:rsidR="00924A84" w:rsidRPr="00043A7B" w:rsidRDefault="00924A84" w:rsidP="00924A84">
      <w:pPr>
        <w:tabs>
          <w:tab w:val="left" w:pos="3323"/>
        </w:tabs>
        <w:jc w:val="both"/>
        <w:rPr>
          <w:rFonts w:ascii="Times New Roman" w:hAnsi="Times New Roman" w:cs="Times New Roman"/>
          <w:sz w:val="24"/>
          <w:szCs w:val="24"/>
        </w:rPr>
      </w:pPr>
    </w:p>
    <w:p w:rsidR="00924A84" w:rsidRPr="00043A7B" w:rsidRDefault="00924A84" w:rsidP="00924A84">
      <w:pPr>
        <w:tabs>
          <w:tab w:val="left" w:pos="3323"/>
        </w:tabs>
        <w:jc w:val="both"/>
        <w:rPr>
          <w:rFonts w:ascii="Times New Roman" w:hAnsi="Times New Roman" w:cs="Times New Roman"/>
          <w:sz w:val="24"/>
          <w:szCs w:val="24"/>
        </w:rPr>
      </w:pPr>
    </w:p>
    <w:p w:rsidR="00924A84" w:rsidRPr="00043A7B" w:rsidRDefault="00924A84" w:rsidP="00924A84">
      <w:pPr>
        <w:tabs>
          <w:tab w:val="left" w:pos="3323"/>
        </w:tabs>
        <w:jc w:val="both"/>
        <w:rPr>
          <w:rFonts w:ascii="Times New Roman" w:hAnsi="Times New Roman" w:cs="Times New Roman"/>
          <w:sz w:val="24"/>
          <w:szCs w:val="24"/>
        </w:rPr>
      </w:pPr>
    </w:p>
    <w:p w:rsidR="00924A84" w:rsidRPr="00043A7B" w:rsidRDefault="00924A84" w:rsidP="00924A84">
      <w:pPr>
        <w:tabs>
          <w:tab w:val="left" w:pos="3323"/>
        </w:tabs>
        <w:jc w:val="both"/>
        <w:rPr>
          <w:rFonts w:ascii="Times New Roman" w:hAnsi="Times New Roman" w:cs="Times New Roman"/>
          <w:sz w:val="24"/>
          <w:szCs w:val="24"/>
        </w:rPr>
      </w:pPr>
    </w:p>
    <w:p w:rsidR="00924A84" w:rsidRPr="00043A7B" w:rsidRDefault="00924A84" w:rsidP="00924A84">
      <w:pPr>
        <w:tabs>
          <w:tab w:val="left" w:pos="3323"/>
        </w:tabs>
        <w:jc w:val="both"/>
        <w:rPr>
          <w:rFonts w:ascii="Times New Roman" w:hAnsi="Times New Roman" w:cs="Times New Roman"/>
          <w:sz w:val="24"/>
          <w:szCs w:val="24"/>
        </w:rPr>
      </w:pPr>
    </w:p>
    <w:p w:rsidR="00924A84" w:rsidRPr="00043A7B" w:rsidRDefault="00924A84" w:rsidP="00924A84">
      <w:pPr>
        <w:tabs>
          <w:tab w:val="left" w:pos="3323"/>
        </w:tabs>
        <w:jc w:val="both"/>
        <w:rPr>
          <w:rFonts w:ascii="Times New Roman" w:hAnsi="Times New Roman" w:cs="Times New Roman"/>
          <w:sz w:val="24"/>
          <w:szCs w:val="24"/>
        </w:rPr>
      </w:pPr>
    </w:p>
    <w:p w:rsidR="00924A84" w:rsidRPr="00043A7B" w:rsidRDefault="00924A84" w:rsidP="00924A84">
      <w:pPr>
        <w:tabs>
          <w:tab w:val="left" w:pos="3323"/>
        </w:tabs>
        <w:jc w:val="both"/>
        <w:rPr>
          <w:rFonts w:ascii="Times New Roman" w:hAnsi="Times New Roman" w:cs="Times New Roman"/>
          <w:sz w:val="24"/>
          <w:szCs w:val="24"/>
        </w:rPr>
      </w:pPr>
    </w:p>
    <w:p w:rsidR="00924A84" w:rsidRPr="00043A7B" w:rsidRDefault="00924A84" w:rsidP="00924A84">
      <w:pPr>
        <w:tabs>
          <w:tab w:val="left" w:pos="3323"/>
        </w:tabs>
        <w:jc w:val="both"/>
        <w:rPr>
          <w:rFonts w:ascii="Times New Roman" w:hAnsi="Times New Roman" w:cs="Times New Roman"/>
          <w:sz w:val="24"/>
          <w:szCs w:val="24"/>
        </w:rPr>
      </w:pPr>
    </w:p>
    <w:p w:rsidR="00924A84" w:rsidRPr="00043A7B" w:rsidRDefault="00924A84" w:rsidP="00924A84">
      <w:pPr>
        <w:tabs>
          <w:tab w:val="left" w:pos="3323"/>
        </w:tabs>
        <w:jc w:val="both"/>
        <w:rPr>
          <w:rFonts w:ascii="Times New Roman" w:hAnsi="Times New Roman" w:cs="Times New Roman"/>
          <w:sz w:val="24"/>
          <w:szCs w:val="24"/>
        </w:rPr>
      </w:pPr>
    </w:p>
    <w:p w:rsidR="00924A84" w:rsidRPr="00043A7B" w:rsidRDefault="00924A84" w:rsidP="00924A84">
      <w:pPr>
        <w:tabs>
          <w:tab w:val="left" w:pos="3323"/>
        </w:tabs>
        <w:jc w:val="both"/>
        <w:rPr>
          <w:rFonts w:ascii="Times New Roman" w:hAnsi="Times New Roman" w:cs="Times New Roman"/>
          <w:sz w:val="24"/>
          <w:szCs w:val="24"/>
        </w:rPr>
      </w:pPr>
    </w:p>
    <w:p w:rsidR="00924A84" w:rsidRPr="00043A7B" w:rsidRDefault="00924A84" w:rsidP="00924A84">
      <w:pPr>
        <w:tabs>
          <w:tab w:val="left" w:pos="3323"/>
        </w:tabs>
        <w:jc w:val="both"/>
        <w:rPr>
          <w:rFonts w:ascii="Times New Roman" w:hAnsi="Times New Roman" w:cs="Times New Roman"/>
          <w:sz w:val="24"/>
          <w:szCs w:val="24"/>
        </w:rPr>
      </w:pPr>
    </w:p>
    <w:p w:rsidR="008924E1" w:rsidRDefault="008924E1" w:rsidP="00CC1692">
      <w:pPr>
        <w:tabs>
          <w:tab w:val="left" w:pos="4051"/>
        </w:tabs>
        <w:rPr>
          <w:rFonts w:ascii="Times New Roman" w:hAnsi="Times New Roman" w:cs="Times New Roman"/>
          <w:sz w:val="24"/>
          <w:szCs w:val="24"/>
        </w:rPr>
      </w:pPr>
    </w:p>
    <w:p w:rsidR="007422EE" w:rsidRPr="004C3814" w:rsidRDefault="007422EE" w:rsidP="00CC1692">
      <w:pPr>
        <w:tabs>
          <w:tab w:val="left" w:pos="4051"/>
        </w:tabs>
        <w:rPr>
          <w:rFonts w:ascii="Times New Roman" w:hAnsi="Times New Roman" w:cs="Times New Roman"/>
          <w:sz w:val="4"/>
          <w:szCs w:val="24"/>
        </w:rPr>
      </w:pPr>
    </w:p>
    <w:p w:rsidR="00D050BC" w:rsidRDefault="00D050BC" w:rsidP="00CC1692">
      <w:pPr>
        <w:tabs>
          <w:tab w:val="left" w:pos="4051"/>
        </w:tabs>
        <w:rPr>
          <w:rFonts w:ascii="Times New Roman" w:hAnsi="Times New Roman" w:cs="Times New Roman"/>
          <w:sz w:val="24"/>
          <w:szCs w:val="24"/>
        </w:rPr>
      </w:pPr>
    </w:p>
    <w:p w:rsidR="008924E1" w:rsidRDefault="008924E1" w:rsidP="00CC1692">
      <w:pPr>
        <w:tabs>
          <w:tab w:val="left" w:pos="4051"/>
        </w:tabs>
        <w:rPr>
          <w:rFonts w:ascii="Times New Roman" w:hAnsi="Times New Roman" w:cs="Times New Roman"/>
          <w:sz w:val="24"/>
          <w:szCs w:val="24"/>
        </w:rPr>
      </w:pPr>
    </w:p>
    <w:p w:rsidR="0072282A" w:rsidRDefault="0072282A" w:rsidP="00AC323F">
      <w:pPr>
        <w:rPr>
          <w:rFonts w:ascii="Times New Roman" w:hAnsi="Times New Roman" w:cs="Times New Roman"/>
          <w:sz w:val="24"/>
          <w:szCs w:val="24"/>
        </w:rPr>
      </w:pPr>
    </w:p>
    <w:p w:rsidR="0072282A" w:rsidRDefault="0072282A" w:rsidP="00CC1692">
      <w:pPr>
        <w:tabs>
          <w:tab w:val="left" w:pos="4051"/>
        </w:tabs>
        <w:rPr>
          <w:rFonts w:ascii="Times New Roman" w:hAnsi="Times New Roman" w:cs="Times New Roman"/>
          <w:sz w:val="24"/>
          <w:szCs w:val="24"/>
        </w:rPr>
      </w:pPr>
    </w:p>
    <w:p w:rsidR="0072282A" w:rsidRDefault="0072282A" w:rsidP="00CC1692">
      <w:pPr>
        <w:tabs>
          <w:tab w:val="left" w:pos="4051"/>
        </w:tabs>
        <w:rPr>
          <w:rFonts w:ascii="Times New Roman" w:hAnsi="Times New Roman" w:cs="Times New Roman"/>
          <w:sz w:val="24"/>
          <w:szCs w:val="24"/>
        </w:rPr>
      </w:pPr>
    </w:p>
    <w:p w:rsidR="0072282A" w:rsidRPr="006C19EA" w:rsidRDefault="0072282A" w:rsidP="00907619">
      <w:pPr>
        <w:jc w:val="center"/>
        <w:rPr>
          <w:b/>
          <w:color w:val="1F497D"/>
          <w:sz w:val="80"/>
          <w:szCs w:val="80"/>
        </w:rPr>
      </w:pPr>
      <w:r w:rsidRPr="006C19EA">
        <w:rPr>
          <w:rFonts w:ascii="Bookman Old Style" w:hAnsi="Bookman Old Style"/>
          <w:b/>
          <w:color w:val="1F497D"/>
          <w:sz w:val="80"/>
          <w:szCs w:val="80"/>
        </w:rPr>
        <w:t>Chapter</w:t>
      </w:r>
      <w:r w:rsidR="00493EDE">
        <w:rPr>
          <w:rFonts w:ascii="Bookman Old Style" w:hAnsi="Bookman Old Style"/>
          <w:b/>
          <w:color w:val="1F497D"/>
          <w:sz w:val="80"/>
          <w:szCs w:val="80"/>
        </w:rPr>
        <w:t xml:space="preserve">: </w:t>
      </w:r>
      <w:r w:rsidRPr="006C19EA">
        <w:rPr>
          <w:rFonts w:ascii="Algerian" w:hAnsi="Algerian"/>
          <w:b/>
          <w:color w:val="1F497D"/>
          <w:sz w:val="220"/>
          <w:szCs w:val="220"/>
        </w:rPr>
        <w:t>2</w:t>
      </w:r>
    </w:p>
    <w:p w:rsidR="0072282A" w:rsidRDefault="0072282A" w:rsidP="00907619">
      <w:pPr>
        <w:jc w:val="center"/>
        <w:rPr>
          <w:rFonts w:ascii="Bookman Old Style" w:hAnsi="Bookman Old Style"/>
          <w:b/>
          <w:color w:val="1F497D"/>
          <w:sz w:val="72"/>
          <w:szCs w:val="72"/>
        </w:rPr>
      </w:pPr>
      <w:r w:rsidRPr="006C19EA">
        <w:rPr>
          <w:rFonts w:ascii="Bookman Old Style" w:hAnsi="Bookman Old Style"/>
          <w:b/>
          <w:color w:val="1F497D"/>
          <w:sz w:val="72"/>
          <w:szCs w:val="72"/>
        </w:rPr>
        <w:t>Overview Of</w:t>
      </w:r>
    </w:p>
    <w:p w:rsidR="0072282A" w:rsidRDefault="0072282A" w:rsidP="00907619">
      <w:pPr>
        <w:jc w:val="center"/>
        <w:rPr>
          <w:rFonts w:ascii="Bookman Old Style" w:hAnsi="Bookman Old Style"/>
          <w:b/>
          <w:color w:val="1F497D"/>
          <w:sz w:val="72"/>
          <w:szCs w:val="72"/>
        </w:rPr>
      </w:pPr>
      <w:r>
        <w:rPr>
          <w:rFonts w:ascii="Bookman Old Style" w:hAnsi="Bookman Old Style"/>
          <w:b/>
          <w:color w:val="1F497D"/>
          <w:sz w:val="72"/>
          <w:szCs w:val="72"/>
        </w:rPr>
        <w:t>Southeast Bank</w:t>
      </w:r>
    </w:p>
    <w:p w:rsidR="0072282A" w:rsidRPr="006C19EA" w:rsidRDefault="0072282A" w:rsidP="00907619">
      <w:pPr>
        <w:jc w:val="center"/>
        <w:rPr>
          <w:rFonts w:ascii="Bookman Old Style" w:hAnsi="Bookman Old Style"/>
          <w:color w:val="1F497D"/>
          <w:sz w:val="72"/>
          <w:szCs w:val="72"/>
        </w:rPr>
      </w:pPr>
      <w:r>
        <w:rPr>
          <w:rFonts w:ascii="Bookman Old Style" w:hAnsi="Bookman Old Style"/>
          <w:b/>
          <w:color w:val="1F497D"/>
          <w:sz w:val="72"/>
          <w:szCs w:val="72"/>
        </w:rPr>
        <w:t>Limited</w:t>
      </w:r>
    </w:p>
    <w:p w:rsidR="0072282A" w:rsidRDefault="0072282A" w:rsidP="00CC1692">
      <w:pPr>
        <w:tabs>
          <w:tab w:val="left" w:pos="4051"/>
        </w:tabs>
        <w:rPr>
          <w:rFonts w:ascii="Times New Roman" w:hAnsi="Times New Roman" w:cs="Times New Roman"/>
          <w:sz w:val="24"/>
          <w:szCs w:val="24"/>
        </w:rPr>
      </w:pPr>
    </w:p>
    <w:p w:rsidR="0072282A" w:rsidRDefault="0072282A" w:rsidP="00CC1692">
      <w:pPr>
        <w:tabs>
          <w:tab w:val="left" w:pos="4051"/>
        </w:tabs>
        <w:rPr>
          <w:rFonts w:ascii="Times New Roman" w:hAnsi="Times New Roman" w:cs="Times New Roman"/>
          <w:sz w:val="24"/>
          <w:szCs w:val="24"/>
        </w:rPr>
      </w:pPr>
    </w:p>
    <w:p w:rsidR="0072282A" w:rsidRDefault="0072282A" w:rsidP="00CC1692">
      <w:pPr>
        <w:tabs>
          <w:tab w:val="left" w:pos="4051"/>
        </w:tabs>
        <w:rPr>
          <w:rFonts w:ascii="Times New Roman" w:hAnsi="Times New Roman" w:cs="Times New Roman"/>
          <w:sz w:val="24"/>
          <w:szCs w:val="24"/>
        </w:rPr>
      </w:pPr>
    </w:p>
    <w:p w:rsidR="0072282A" w:rsidRDefault="0072282A" w:rsidP="00CC1692">
      <w:pPr>
        <w:tabs>
          <w:tab w:val="left" w:pos="4051"/>
        </w:tabs>
        <w:rPr>
          <w:rFonts w:ascii="Times New Roman" w:hAnsi="Times New Roman" w:cs="Times New Roman"/>
          <w:sz w:val="24"/>
          <w:szCs w:val="24"/>
        </w:rPr>
      </w:pPr>
    </w:p>
    <w:p w:rsidR="0072282A" w:rsidRDefault="0072282A" w:rsidP="00CC1692">
      <w:pPr>
        <w:tabs>
          <w:tab w:val="left" w:pos="4051"/>
        </w:tabs>
        <w:rPr>
          <w:rFonts w:ascii="Times New Roman" w:hAnsi="Times New Roman" w:cs="Times New Roman"/>
          <w:sz w:val="24"/>
          <w:szCs w:val="24"/>
        </w:rPr>
      </w:pPr>
    </w:p>
    <w:p w:rsidR="000C75BD" w:rsidRDefault="000C75BD" w:rsidP="008303F5">
      <w:pPr>
        <w:tabs>
          <w:tab w:val="left" w:pos="4051"/>
        </w:tabs>
        <w:jc w:val="both"/>
        <w:rPr>
          <w:rFonts w:ascii="Times New Roman" w:hAnsi="Times New Roman" w:cs="Times New Roman"/>
          <w:sz w:val="24"/>
          <w:szCs w:val="24"/>
        </w:rPr>
      </w:pPr>
    </w:p>
    <w:p w:rsidR="00382C07" w:rsidRDefault="00382C07">
      <w:pPr>
        <w:rPr>
          <w:rFonts w:ascii="Times New Roman" w:hAnsi="Times New Roman" w:cs="Times New Roman"/>
          <w:sz w:val="24"/>
          <w:szCs w:val="24"/>
        </w:rPr>
      </w:pPr>
      <w:r>
        <w:rPr>
          <w:rFonts w:ascii="Times New Roman" w:hAnsi="Times New Roman" w:cs="Times New Roman"/>
          <w:sz w:val="24"/>
          <w:szCs w:val="24"/>
        </w:rPr>
        <w:br w:type="page"/>
      </w:r>
    </w:p>
    <w:p w:rsidR="0062422A" w:rsidRPr="00AC323F" w:rsidRDefault="0067662D" w:rsidP="0054606E">
      <w:pPr>
        <w:shd w:val="clear" w:color="auto" w:fill="92CDDC" w:themeFill="accent5" w:themeFillTint="99"/>
        <w:tabs>
          <w:tab w:val="left" w:pos="4051"/>
        </w:tabs>
        <w:jc w:val="both"/>
        <w:rPr>
          <w:rFonts w:ascii="Times New Roman" w:hAnsi="Times New Roman" w:cs="Times New Roman"/>
          <w:sz w:val="10"/>
          <w:szCs w:val="24"/>
        </w:rPr>
      </w:pPr>
      <w:r w:rsidRPr="00AC323F">
        <w:rPr>
          <w:rFonts w:ascii="Times New Roman" w:hAnsi="Times New Roman" w:cs="Times New Roman"/>
          <w:b/>
          <w:bCs/>
          <w:iCs/>
          <w:sz w:val="28"/>
        </w:rPr>
        <w:lastRenderedPageBreak/>
        <w:t>2.1</w:t>
      </w:r>
      <w:r w:rsidR="0054606E" w:rsidRPr="00AC323F">
        <w:rPr>
          <w:rFonts w:ascii="Times New Roman" w:hAnsi="Times New Roman" w:cs="Times New Roman"/>
          <w:b/>
          <w:bCs/>
          <w:iCs/>
          <w:sz w:val="28"/>
        </w:rPr>
        <w:t>: Profile of</w:t>
      </w:r>
      <w:r w:rsidR="00A8091B" w:rsidRPr="00AC323F">
        <w:rPr>
          <w:rFonts w:ascii="Times New Roman" w:hAnsi="Times New Roman" w:cs="Times New Roman"/>
          <w:b/>
          <w:bCs/>
          <w:iCs/>
          <w:sz w:val="28"/>
        </w:rPr>
        <w:t xml:space="preserve"> SEBL</w:t>
      </w:r>
    </w:p>
    <w:p w:rsidR="00AC323F" w:rsidRPr="00AC323F" w:rsidRDefault="00AC323F" w:rsidP="009A53BB">
      <w:pPr>
        <w:shd w:val="clear" w:color="auto" w:fill="FFFFFF"/>
        <w:jc w:val="both"/>
        <w:rPr>
          <w:rFonts w:ascii="Times New Roman" w:hAnsi="Times New Roman" w:cs="Times New Roman"/>
          <w:color w:val="000000"/>
          <w:sz w:val="8"/>
          <w:szCs w:val="24"/>
        </w:rPr>
      </w:pPr>
    </w:p>
    <w:p w:rsidR="00990D95" w:rsidRPr="00043A7B" w:rsidRDefault="00990D95" w:rsidP="009A53BB">
      <w:pPr>
        <w:shd w:val="clear" w:color="auto" w:fill="FFFFFF"/>
        <w:jc w:val="both"/>
        <w:rPr>
          <w:rFonts w:ascii="Times New Roman" w:hAnsi="Times New Roman" w:cs="Times New Roman"/>
          <w:color w:val="000000"/>
        </w:rPr>
      </w:pPr>
      <w:r w:rsidRPr="00043A7B">
        <w:rPr>
          <w:rFonts w:ascii="Times New Roman" w:hAnsi="Times New Roman" w:cs="Times New Roman"/>
          <w:color w:val="000000"/>
          <w:sz w:val="24"/>
          <w:szCs w:val="24"/>
        </w:rPr>
        <w:t>Southeast Bank Limited is a scheduled Bank under private sector established under the ambit of bank Company Act, 1991 and Incorporated as a Public Limited Company under Companies Act, 1994 on March 12, 1995. The Bank started commercial banking operations effective from May 25, 1995 during this short span of rime the Bank had been successful to position itself as a progressive and dynamic financial institution in the country. The Bank had been widely acclaimed by the business community, from small entrepreneur or large traders and industrial conglomerates, including the top rated corporate borrowers for forward-looking business outlook and innovative financing solutions Thus within this very short period of time it has been able to create an image for itself and has earned significant reputation in the country's banking sector as a Bank with visi</w:t>
      </w:r>
      <w:r w:rsidR="006708EA">
        <w:rPr>
          <w:rFonts w:ascii="Times New Roman" w:hAnsi="Times New Roman" w:cs="Times New Roman"/>
          <w:color w:val="000000"/>
          <w:sz w:val="24"/>
          <w:szCs w:val="24"/>
        </w:rPr>
        <w:t xml:space="preserve">on. Presently it has </w:t>
      </w:r>
      <w:r w:rsidR="006708EA">
        <w:rPr>
          <w:rFonts w:ascii="Calibri" w:eastAsia="Calibri" w:hAnsi="Calibri" w:cs="Times New Roman"/>
        </w:rPr>
        <w:t>One hundredtwenty two</w:t>
      </w:r>
      <w:r w:rsidRPr="00043A7B">
        <w:rPr>
          <w:rFonts w:ascii="Times New Roman" w:hAnsi="Times New Roman" w:cs="Times New Roman"/>
          <w:color w:val="000000"/>
          <w:sz w:val="24"/>
          <w:szCs w:val="24"/>
        </w:rPr>
        <w:t xml:space="preserve"> branches in operation.</w:t>
      </w:r>
    </w:p>
    <w:p w:rsidR="00356D8C" w:rsidRPr="00043A7B" w:rsidRDefault="00990D95" w:rsidP="008303F5">
      <w:pPr>
        <w:jc w:val="both"/>
        <w:rPr>
          <w:rFonts w:ascii="Times New Roman" w:hAnsi="Times New Roman" w:cs="Times New Roman"/>
          <w:color w:val="000000"/>
          <w:sz w:val="24"/>
          <w:szCs w:val="24"/>
        </w:rPr>
      </w:pPr>
      <w:r w:rsidRPr="00043A7B">
        <w:rPr>
          <w:rFonts w:ascii="Times New Roman" w:hAnsi="Times New Roman" w:cs="Times New Roman"/>
          <w:color w:val="000000"/>
          <w:sz w:val="24"/>
          <w:szCs w:val="24"/>
        </w:rPr>
        <w:t xml:space="preserve">Southeast Bank Limited has been awarded license by the Government of Bangladesh as a Scheduled Bank in the private sector in pursuance of the policy of liberalization of banking and financial services and facilities in Bangladesh.  </w:t>
      </w:r>
    </w:p>
    <w:p w:rsidR="00541BF7" w:rsidRPr="00A8091B" w:rsidRDefault="0067662D" w:rsidP="0054606E">
      <w:pPr>
        <w:shd w:val="clear" w:color="auto" w:fill="92CDDC" w:themeFill="accent5" w:themeFillTint="99"/>
        <w:tabs>
          <w:tab w:val="left" w:pos="4051"/>
        </w:tabs>
        <w:jc w:val="both"/>
        <w:rPr>
          <w:rFonts w:ascii="Times New Roman" w:hAnsi="Times New Roman" w:cs="Times New Roman"/>
          <w:sz w:val="14"/>
          <w:szCs w:val="24"/>
        </w:rPr>
      </w:pPr>
      <w:r>
        <w:rPr>
          <w:rFonts w:ascii="Times New Roman" w:hAnsi="Times New Roman" w:cs="Times New Roman"/>
          <w:b/>
          <w:bCs/>
          <w:iCs/>
          <w:sz w:val="28"/>
        </w:rPr>
        <w:t>2.2</w:t>
      </w:r>
      <w:r w:rsidR="0054606E">
        <w:rPr>
          <w:rFonts w:ascii="Times New Roman" w:hAnsi="Times New Roman" w:cs="Times New Roman"/>
          <w:b/>
          <w:bCs/>
          <w:iCs/>
          <w:sz w:val="28"/>
        </w:rPr>
        <w:t>: Operational Areas</w:t>
      </w:r>
    </w:p>
    <w:p w:rsidR="00AC323F" w:rsidRPr="00AC323F" w:rsidRDefault="00AC323F" w:rsidP="008303F5">
      <w:pPr>
        <w:spacing w:after="0"/>
        <w:jc w:val="both"/>
        <w:rPr>
          <w:rFonts w:ascii="Times New Roman" w:eastAsia="Times New Roman" w:hAnsi="Times New Roman" w:cs="Times New Roman"/>
          <w:sz w:val="12"/>
          <w:szCs w:val="24"/>
          <w:lang w:bidi="ar-SA"/>
        </w:rPr>
      </w:pPr>
    </w:p>
    <w:p w:rsidR="000F76DA" w:rsidRDefault="000F76DA" w:rsidP="008303F5">
      <w:pPr>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Southeast Bank Limited is a complete service Bank with a various array of all-inclusive range of suspiciously tailored financial services and customer friendly simple banking products and services geared for the needs of all customers segments. SEBLs operations consist of:</w:t>
      </w:r>
    </w:p>
    <w:p w:rsidR="006561D3" w:rsidRPr="00043A7B" w:rsidRDefault="006561D3" w:rsidP="008303F5">
      <w:pPr>
        <w:spacing w:after="0"/>
        <w:jc w:val="both"/>
        <w:rPr>
          <w:rFonts w:ascii="Times New Roman" w:eastAsia="Times New Roman" w:hAnsi="Times New Roman" w:cs="Times New Roman"/>
          <w:sz w:val="24"/>
          <w:szCs w:val="24"/>
          <w:lang w:bidi="ar-SA"/>
        </w:rPr>
      </w:pPr>
    </w:p>
    <w:p w:rsidR="000F76DA" w:rsidRPr="00A8091B" w:rsidRDefault="000F76DA" w:rsidP="00A8091B">
      <w:pPr>
        <w:pStyle w:val="ListParagraph"/>
        <w:numPr>
          <w:ilvl w:val="0"/>
          <w:numId w:val="43"/>
        </w:numPr>
        <w:tabs>
          <w:tab w:val="num" w:pos="720"/>
        </w:tabs>
        <w:spacing w:after="0"/>
        <w:jc w:val="both"/>
        <w:rPr>
          <w:rFonts w:ascii="Times New Roman" w:eastAsia="Times New Roman" w:hAnsi="Times New Roman" w:cs="Times New Roman"/>
          <w:sz w:val="24"/>
          <w:szCs w:val="24"/>
          <w:lang w:bidi="ar-SA"/>
        </w:rPr>
      </w:pPr>
      <w:r w:rsidRPr="00A8091B">
        <w:rPr>
          <w:rFonts w:ascii="Times New Roman" w:eastAsia="Times New Roman" w:hAnsi="Times New Roman" w:cs="Times New Roman"/>
          <w:sz w:val="24"/>
          <w:szCs w:val="24"/>
          <w:lang w:bidi="ar-SA"/>
        </w:rPr>
        <w:t>Real Time on line banking.</w:t>
      </w:r>
    </w:p>
    <w:p w:rsidR="000F76DA" w:rsidRPr="00A8091B" w:rsidRDefault="000F76DA" w:rsidP="00A8091B">
      <w:pPr>
        <w:pStyle w:val="ListParagraph"/>
        <w:numPr>
          <w:ilvl w:val="0"/>
          <w:numId w:val="43"/>
        </w:numPr>
        <w:tabs>
          <w:tab w:val="num" w:pos="720"/>
        </w:tabs>
        <w:spacing w:after="0"/>
        <w:jc w:val="both"/>
        <w:rPr>
          <w:rFonts w:ascii="Times New Roman" w:eastAsia="Times New Roman" w:hAnsi="Times New Roman" w:cs="Times New Roman"/>
          <w:sz w:val="24"/>
          <w:szCs w:val="24"/>
          <w:lang w:bidi="ar-SA"/>
        </w:rPr>
      </w:pPr>
      <w:r w:rsidRPr="00A8091B">
        <w:rPr>
          <w:rFonts w:ascii="Times New Roman" w:eastAsia="Times New Roman" w:hAnsi="Times New Roman" w:cs="Times New Roman"/>
          <w:sz w:val="24"/>
          <w:szCs w:val="24"/>
          <w:lang w:bidi="ar-SA"/>
        </w:rPr>
        <w:t>Credit Card.</w:t>
      </w:r>
    </w:p>
    <w:p w:rsidR="000F76DA" w:rsidRPr="00A8091B" w:rsidRDefault="000F76DA" w:rsidP="00A8091B">
      <w:pPr>
        <w:pStyle w:val="ListParagraph"/>
        <w:numPr>
          <w:ilvl w:val="0"/>
          <w:numId w:val="43"/>
        </w:numPr>
        <w:tabs>
          <w:tab w:val="num" w:pos="720"/>
        </w:tabs>
        <w:spacing w:after="0"/>
        <w:jc w:val="both"/>
        <w:rPr>
          <w:rFonts w:ascii="Times New Roman" w:eastAsia="Times New Roman" w:hAnsi="Times New Roman" w:cs="Times New Roman"/>
          <w:sz w:val="24"/>
          <w:szCs w:val="24"/>
          <w:lang w:bidi="ar-SA"/>
        </w:rPr>
      </w:pPr>
      <w:r w:rsidRPr="00A8091B">
        <w:rPr>
          <w:rFonts w:ascii="Times New Roman" w:eastAsia="Times New Roman" w:hAnsi="Times New Roman" w:cs="Times New Roman"/>
          <w:sz w:val="24"/>
          <w:szCs w:val="24"/>
          <w:lang w:bidi="ar-SA"/>
        </w:rPr>
        <w:t>Debit Card.</w:t>
      </w:r>
    </w:p>
    <w:p w:rsidR="000F76DA" w:rsidRPr="00A8091B" w:rsidRDefault="000F76DA" w:rsidP="00A8091B">
      <w:pPr>
        <w:pStyle w:val="ListParagraph"/>
        <w:numPr>
          <w:ilvl w:val="0"/>
          <w:numId w:val="43"/>
        </w:numPr>
        <w:tabs>
          <w:tab w:val="num" w:pos="720"/>
        </w:tabs>
        <w:spacing w:after="0"/>
        <w:jc w:val="both"/>
        <w:rPr>
          <w:rFonts w:ascii="Times New Roman" w:eastAsia="Times New Roman" w:hAnsi="Times New Roman" w:cs="Times New Roman"/>
          <w:sz w:val="24"/>
          <w:szCs w:val="24"/>
          <w:lang w:bidi="ar-SA"/>
        </w:rPr>
      </w:pPr>
      <w:r w:rsidRPr="00A8091B">
        <w:rPr>
          <w:rFonts w:ascii="Times New Roman" w:eastAsia="Times New Roman" w:hAnsi="Times New Roman" w:cs="Times New Roman"/>
          <w:sz w:val="24"/>
          <w:szCs w:val="24"/>
          <w:lang w:bidi="ar-SA"/>
        </w:rPr>
        <w:t>ATM</w:t>
      </w:r>
    </w:p>
    <w:p w:rsidR="000F76DA" w:rsidRPr="00A8091B" w:rsidRDefault="000F76DA" w:rsidP="00A8091B">
      <w:pPr>
        <w:pStyle w:val="ListParagraph"/>
        <w:numPr>
          <w:ilvl w:val="0"/>
          <w:numId w:val="43"/>
        </w:numPr>
        <w:tabs>
          <w:tab w:val="num" w:pos="720"/>
        </w:tabs>
        <w:spacing w:after="0"/>
        <w:jc w:val="both"/>
        <w:rPr>
          <w:rFonts w:ascii="Times New Roman" w:eastAsia="Times New Roman" w:hAnsi="Times New Roman" w:cs="Times New Roman"/>
          <w:sz w:val="24"/>
          <w:szCs w:val="24"/>
          <w:lang w:bidi="ar-SA"/>
        </w:rPr>
      </w:pPr>
      <w:r w:rsidRPr="00A8091B">
        <w:rPr>
          <w:rFonts w:ascii="Times New Roman" w:eastAsia="Times New Roman" w:hAnsi="Times New Roman" w:cs="Times New Roman"/>
          <w:sz w:val="24"/>
          <w:szCs w:val="24"/>
          <w:lang w:bidi="ar-SA"/>
        </w:rPr>
        <w:t>International Trade finance.</w:t>
      </w:r>
    </w:p>
    <w:p w:rsidR="000F76DA" w:rsidRPr="00A8091B" w:rsidRDefault="000F76DA" w:rsidP="00A8091B">
      <w:pPr>
        <w:pStyle w:val="ListParagraph"/>
        <w:numPr>
          <w:ilvl w:val="0"/>
          <w:numId w:val="43"/>
        </w:numPr>
        <w:tabs>
          <w:tab w:val="num" w:pos="720"/>
        </w:tabs>
        <w:spacing w:after="0"/>
        <w:jc w:val="both"/>
        <w:rPr>
          <w:rFonts w:ascii="Times New Roman" w:eastAsia="Times New Roman" w:hAnsi="Times New Roman" w:cs="Times New Roman"/>
          <w:sz w:val="24"/>
          <w:szCs w:val="24"/>
          <w:lang w:bidi="ar-SA"/>
        </w:rPr>
      </w:pPr>
      <w:r w:rsidRPr="00A8091B">
        <w:rPr>
          <w:rFonts w:ascii="Times New Roman" w:eastAsia="Times New Roman" w:hAnsi="Times New Roman" w:cs="Times New Roman"/>
          <w:sz w:val="24"/>
          <w:szCs w:val="24"/>
          <w:lang w:bidi="ar-SA"/>
        </w:rPr>
        <w:t>Commercial Banking.</w:t>
      </w:r>
    </w:p>
    <w:p w:rsidR="000F76DA" w:rsidRPr="00A8091B" w:rsidRDefault="000F76DA" w:rsidP="00A8091B">
      <w:pPr>
        <w:pStyle w:val="ListParagraph"/>
        <w:numPr>
          <w:ilvl w:val="0"/>
          <w:numId w:val="43"/>
        </w:numPr>
        <w:tabs>
          <w:tab w:val="num" w:pos="720"/>
        </w:tabs>
        <w:spacing w:after="0"/>
        <w:jc w:val="both"/>
        <w:rPr>
          <w:rFonts w:ascii="Times New Roman" w:eastAsia="Times New Roman" w:hAnsi="Times New Roman" w:cs="Times New Roman"/>
          <w:sz w:val="24"/>
          <w:szCs w:val="24"/>
          <w:lang w:bidi="ar-SA"/>
        </w:rPr>
      </w:pPr>
      <w:r w:rsidRPr="00A8091B">
        <w:rPr>
          <w:rFonts w:ascii="Times New Roman" w:eastAsia="Times New Roman" w:hAnsi="Times New Roman" w:cs="Times New Roman"/>
          <w:sz w:val="24"/>
          <w:szCs w:val="24"/>
          <w:lang w:bidi="ar-SA"/>
        </w:rPr>
        <w:t>Investment Banking.</w:t>
      </w:r>
    </w:p>
    <w:p w:rsidR="000F76DA" w:rsidRPr="00A8091B" w:rsidRDefault="000F76DA" w:rsidP="00A8091B">
      <w:pPr>
        <w:pStyle w:val="ListParagraph"/>
        <w:numPr>
          <w:ilvl w:val="0"/>
          <w:numId w:val="43"/>
        </w:numPr>
        <w:tabs>
          <w:tab w:val="num" w:pos="720"/>
        </w:tabs>
        <w:spacing w:after="0"/>
        <w:jc w:val="both"/>
        <w:rPr>
          <w:rFonts w:ascii="Times New Roman" w:eastAsia="Times New Roman" w:hAnsi="Times New Roman" w:cs="Times New Roman"/>
          <w:sz w:val="24"/>
          <w:szCs w:val="24"/>
          <w:lang w:bidi="ar-SA"/>
        </w:rPr>
      </w:pPr>
      <w:r w:rsidRPr="00A8091B">
        <w:rPr>
          <w:rFonts w:ascii="Times New Roman" w:eastAsia="Times New Roman" w:hAnsi="Times New Roman" w:cs="Times New Roman"/>
          <w:sz w:val="24"/>
          <w:szCs w:val="24"/>
          <w:lang w:bidi="ar-SA"/>
        </w:rPr>
        <w:t>Project Finance.</w:t>
      </w:r>
    </w:p>
    <w:p w:rsidR="000F76DA" w:rsidRPr="00A8091B" w:rsidRDefault="000F76DA" w:rsidP="00A8091B">
      <w:pPr>
        <w:pStyle w:val="ListParagraph"/>
        <w:numPr>
          <w:ilvl w:val="0"/>
          <w:numId w:val="43"/>
        </w:numPr>
        <w:tabs>
          <w:tab w:val="num" w:pos="720"/>
        </w:tabs>
        <w:spacing w:after="0"/>
        <w:jc w:val="both"/>
        <w:rPr>
          <w:rFonts w:ascii="Times New Roman" w:eastAsia="Times New Roman" w:hAnsi="Times New Roman" w:cs="Times New Roman"/>
          <w:sz w:val="24"/>
          <w:szCs w:val="24"/>
          <w:lang w:bidi="ar-SA"/>
        </w:rPr>
      </w:pPr>
      <w:r w:rsidRPr="00A8091B">
        <w:rPr>
          <w:rFonts w:ascii="Times New Roman" w:eastAsia="Times New Roman" w:hAnsi="Times New Roman" w:cs="Times New Roman"/>
          <w:sz w:val="24"/>
          <w:szCs w:val="24"/>
          <w:lang w:bidi="ar-SA"/>
        </w:rPr>
        <w:t>Syndication Loan.</w:t>
      </w:r>
    </w:p>
    <w:p w:rsidR="000F76DA" w:rsidRPr="00A8091B" w:rsidRDefault="000F76DA" w:rsidP="00A8091B">
      <w:pPr>
        <w:pStyle w:val="ListParagraph"/>
        <w:numPr>
          <w:ilvl w:val="0"/>
          <w:numId w:val="43"/>
        </w:numPr>
        <w:tabs>
          <w:tab w:val="num" w:pos="720"/>
        </w:tabs>
        <w:spacing w:after="0"/>
        <w:jc w:val="both"/>
        <w:rPr>
          <w:rFonts w:ascii="Times New Roman" w:eastAsia="Times New Roman" w:hAnsi="Times New Roman" w:cs="Times New Roman"/>
          <w:sz w:val="24"/>
          <w:szCs w:val="24"/>
          <w:lang w:bidi="ar-SA"/>
        </w:rPr>
      </w:pPr>
      <w:r w:rsidRPr="00A8091B">
        <w:rPr>
          <w:rFonts w:ascii="Times New Roman" w:eastAsia="Times New Roman" w:hAnsi="Times New Roman" w:cs="Times New Roman"/>
          <w:sz w:val="24"/>
          <w:szCs w:val="24"/>
          <w:lang w:bidi="ar-SA"/>
        </w:rPr>
        <w:t>Mortgage Loan.</w:t>
      </w:r>
    </w:p>
    <w:p w:rsidR="000F76DA" w:rsidRPr="007422EE" w:rsidRDefault="000F76DA" w:rsidP="00A8091B">
      <w:pPr>
        <w:pStyle w:val="ListParagraph"/>
        <w:numPr>
          <w:ilvl w:val="0"/>
          <w:numId w:val="43"/>
        </w:numPr>
        <w:spacing w:after="0"/>
        <w:jc w:val="both"/>
        <w:rPr>
          <w:rFonts w:ascii="Times New Roman" w:eastAsia="Times New Roman" w:hAnsi="Times New Roman" w:cs="Times New Roman"/>
          <w:sz w:val="24"/>
          <w:szCs w:val="24"/>
          <w:lang w:bidi="ar-SA"/>
        </w:rPr>
      </w:pPr>
      <w:r w:rsidRPr="007422EE">
        <w:rPr>
          <w:rFonts w:ascii="Times New Roman" w:eastAsia="Times New Roman" w:hAnsi="Times New Roman" w:cs="Times New Roman"/>
          <w:sz w:val="24"/>
          <w:szCs w:val="24"/>
          <w:lang w:bidi="ar-SA"/>
        </w:rPr>
        <w:t>Hire Purchase.</w:t>
      </w:r>
    </w:p>
    <w:p w:rsidR="007422EE" w:rsidRDefault="007422EE" w:rsidP="00A8091B">
      <w:pPr>
        <w:pStyle w:val="ListParagraph"/>
        <w:numPr>
          <w:ilvl w:val="0"/>
          <w:numId w:val="43"/>
        </w:numPr>
        <w:spacing w:after="0"/>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Retail banking.</w:t>
      </w:r>
    </w:p>
    <w:p w:rsidR="002E404B" w:rsidRPr="007422EE" w:rsidRDefault="007422EE" w:rsidP="00A8091B">
      <w:pPr>
        <w:pStyle w:val="ListParagraph"/>
        <w:numPr>
          <w:ilvl w:val="0"/>
          <w:numId w:val="43"/>
        </w:numPr>
        <w:spacing w:after="0"/>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Foreign Remittance.</w:t>
      </w:r>
    </w:p>
    <w:p w:rsidR="005B5794" w:rsidRDefault="005B5794" w:rsidP="00A72EF1">
      <w:pPr>
        <w:spacing w:after="0"/>
        <w:jc w:val="both"/>
        <w:rPr>
          <w:rFonts w:ascii="Times New Roman" w:hAnsi="Times New Roman" w:cs="Times New Roman"/>
          <w:sz w:val="24"/>
          <w:szCs w:val="24"/>
        </w:rPr>
      </w:pPr>
    </w:p>
    <w:p w:rsidR="00456D68" w:rsidRDefault="00456D68" w:rsidP="00A72EF1">
      <w:pPr>
        <w:spacing w:after="0"/>
        <w:jc w:val="both"/>
        <w:rPr>
          <w:rFonts w:ascii="Times New Roman" w:hAnsi="Times New Roman" w:cs="Times New Roman"/>
          <w:sz w:val="24"/>
          <w:szCs w:val="24"/>
        </w:rPr>
      </w:pPr>
    </w:p>
    <w:p w:rsidR="007A31A3" w:rsidRDefault="007A31A3">
      <w:pPr>
        <w:rPr>
          <w:rFonts w:ascii="Times New Roman" w:hAnsi="Times New Roman" w:cs="Times New Roman"/>
          <w:sz w:val="24"/>
          <w:szCs w:val="24"/>
        </w:rPr>
      </w:pPr>
      <w:r>
        <w:rPr>
          <w:rFonts w:ascii="Times New Roman" w:hAnsi="Times New Roman" w:cs="Times New Roman"/>
          <w:sz w:val="24"/>
          <w:szCs w:val="24"/>
        </w:rPr>
        <w:br w:type="page"/>
      </w:r>
    </w:p>
    <w:p w:rsidR="006D128F" w:rsidRPr="00A8091B" w:rsidRDefault="0067662D" w:rsidP="0054606E">
      <w:pPr>
        <w:shd w:val="clear" w:color="auto" w:fill="92CDDC" w:themeFill="accent5" w:themeFillTint="99"/>
        <w:spacing w:after="0"/>
        <w:jc w:val="both"/>
        <w:rPr>
          <w:rFonts w:ascii="Times New Roman" w:hAnsi="Times New Roman" w:cs="Times New Roman"/>
          <w:sz w:val="24"/>
          <w:szCs w:val="24"/>
        </w:rPr>
      </w:pPr>
      <w:r>
        <w:rPr>
          <w:rFonts w:ascii="Times New Roman" w:hAnsi="Times New Roman" w:cs="Times New Roman"/>
          <w:b/>
          <w:bCs/>
          <w:iCs/>
          <w:sz w:val="28"/>
        </w:rPr>
        <w:lastRenderedPageBreak/>
        <w:t>2.3</w:t>
      </w:r>
      <w:r w:rsidR="00A8091B" w:rsidRPr="00A8091B">
        <w:rPr>
          <w:rFonts w:ascii="Times New Roman" w:hAnsi="Times New Roman" w:cs="Times New Roman"/>
          <w:b/>
          <w:bCs/>
          <w:iCs/>
          <w:sz w:val="28"/>
        </w:rPr>
        <w:t>: C</w:t>
      </w:r>
      <w:r w:rsidR="0054606E">
        <w:rPr>
          <w:rFonts w:ascii="Times New Roman" w:hAnsi="Times New Roman" w:cs="Times New Roman"/>
          <w:b/>
          <w:bCs/>
          <w:iCs/>
          <w:sz w:val="28"/>
        </w:rPr>
        <w:t xml:space="preserve">ustomer </w:t>
      </w:r>
      <w:r w:rsidR="00A8091B" w:rsidRPr="00A8091B">
        <w:rPr>
          <w:rFonts w:ascii="Times New Roman" w:hAnsi="Times New Roman" w:cs="Times New Roman"/>
          <w:b/>
          <w:bCs/>
          <w:iCs/>
          <w:sz w:val="28"/>
        </w:rPr>
        <w:t>C</w:t>
      </w:r>
      <w:r w:rsidR="0054606E">
        <w:rPr>
          <w:rFonts w:ascii="Times New Roman" w:hAnsi="Times New Roman" w:cs="Times New Roman"/>
          <w:b/>
          <w:bCs/>
          <w:iCs/>
          <w:sz w:val="28"/>
        </w:rPr>
        <w:t>ommitments</w:t>
      </w:r>
    </w:p>
    <w:p w:rsidR="00A8091B" w:rsidRDefault="00A8091B" w:rsidP="002E404B">
      <w:pPr>
        <w:pStyle w:val="ListParagraph"/>
        <w:tabs>
          <w:tab w:val="num" w:pos="0"/>
        </w:tabs>
        <w:spacing w:after="0"/>
        <w:ind w:left="0"/>
        <w:jc w:val="both"/>
        <w:rPr>
          <w:rFonts w:ascii="Times New Roman" w:hAnsi="Times New Roman" w:cs="Times New Roman"/>
          <w:sz w:val="24"/>
          <w:szCs w:val="24"/>
        </w:rPr>
      </w:pPr>
    </w:p>
    <w:p w:rsidR="00287CBE" w:rsidRPr="002E404B" w:rsidRDefault="000B15E0" w:rsidP="002E404B">
      <w:pPr>
        <w:pStyle w:val="ListParagraph"/>
        <w:tabs>
          <w:tab w:val="num" w:pos="0"/>
        </w:tabs>
        <w:spacing w:after="0"/>
        <w:ind w:left="0"/>
        <w:jc w:val="both"/>
        <w:rPr>
          <w:rFonts w:ascii="Times New Roman" w:eastAsia="Times New Roman" w:hAnsi="Times New Roman" w:cs="Times New Roman"/>
          <w:sz w:val="24"/>
          <w:szCs w:val="24"/>
          <w:lang w:bidi="ar-SA"/>
        </w:rPr>
      </w:pPr>
      <w:r w:rsidRPr="002E404B">
        <w:rPr>
          <w:rFonts w:ascii="Times New Roman" w:hAnsi="Times New Roman" w:cs="Times New Roman"/>
          <w:sz w:val="24"/>
          <w:szCs w:val="24"/>
        </w:rPr>
        <w:t xml:space="preserve">SEBL believe that customers’ are the kings and they serve the kings. Southeast Bank Limited is a customer oriented modern banking institution and they believe in managing with a long-term approach. The employees of SEBL understand that providing better value to the customers is their true competitive advantage, and they consider it in every decision they make. When SEBL participates with their customers and others they establish and maintain the highest standard of performance. The customer must be at the center of all their (SEBL) choices. </w:t>
      </w:r>
    </w:p>
    <w:p w:rsidR="00287CBE" w:rsidRPr="004332DB" w:rsidRDefault="00287CBE" w:rsidP="00CC1692">
      <w:pPr>
        <w:tabs>
          <w:tab w:val="left" w:pos="4051"/>
        </w:tabs>
        <w:rPr>
          <w:rFonts w:ascii="Times New Roman" w:hAnsi="Times New Roman" w:cs="Times New Roman"/>
          <w:sz w:val="12"/>
          <w:szCs w:val="24"/>
        </w:rPr>
      </w:pPr>
    </w:p>
    <w:p w:rsidR="00DC5147" w:rsidRPr="00A8091B" w:rsidRDefault="0067662D" w:rsidP="0054606E">
      <w:pPr>
        <w:shd w:val="clear" w:color="auto" w:fill="92CDDC" w:themeFill="accent5" w:themeFillTint="99"/>
        <w:tabs>
          <w:tab w:val="left" w:pos="4051"/>
        </w:tabs>
        <w:jc w:val="both"/>
        <w:rPr>
          <w:rFonts w:ascii="Times New Roman" w:hAnsi="Times New Roman" w:cs="Times New Roman"/>
          <w:sz w:val="12"/>
          <w:szCs w:val="24"/>
        </w:rPr>
      </w:pPr>
      <w:r>
        <w:rPr>
          <w:rFonts w:ascii="Times New Roman" w:hAnsi="Times New Roman" w:cs="Times New Roman"/>
          <w:b/>
          <w:bCs/>
          <w:iCs/>
          <w:sz w:val="28"/>
        </w:rPr>
        <w:t>2.4</w:t>
      </w:r>
      <w:r w:rsidR="00A8091B" w:rsidRPr="00A8091B">
        <w:rPr>
          <w:rFonts w:ascii="Times New Roman" w:hAnsi="Times New Roman" w:cs="Times New Roman"/>
          <w:b/>
          <w:bCs/>
          <w:iCs/>
          <w:sz w:val="28"/>
        </w:rPr>
        <w:t>: O</w:t>
      </w:r>
      <w:r w:rsidR="0054606E">
        <w:rPr>
          <w:rFonts w:ascii="Times New Roman" w:hAnsi="Times New Roman" w:cs="Times New Roman"/>
          <w:b/>
          <w:bCs/>
          <w:iCs/>
          <w:sz w:val="28"/>
        </w:rPr>
        <w:t>rganizational</w:t>
      </w:r>
      <w:r w:rsidR="00A8091B" w:rsidRPr="00A8091B">
        <w:rPr>
          <w:rFonts w:ascii="Times New Roman" w:hAnsi="Times New Roman" w:cs="Times New Roman"/>
          <w:b/>
          <w:bCs/>
          <w:iCs/>
          <w:sz w:val="28"/>
        </w:rPr>
        <w:t xml:space="preserve"> S</w:t>
      </w:r>
      <w:r w:rsidR="0054606E">
        <w:rPr>
          <w:rFonts w:ascii="Times New Roman" w:hAnsi="Times New Roman" w:cs="Times New Roman"/>
          <w:b/>
          <w:bCs/>
          <w:iCs/>
          <w:sz w:val="28"/>
        </w:rPr>
        <w:t>tructure</w:t>
      </w:r>
    </w:p>
    <w:p w:rsidR="00C97CA9" w:rsidRPr="00C97CA9" w:rsidRDefault="00C97CA9" w:rsidP="00A8091B">
      <w:pPr>
        <w:tabs>
          <w:tab w:val="left" w:pos="4051"/>
        </w:tabs>
        <w:jc w:val="both"/>
        <w:rPr>
          <w:rFonts w:ascii="Times New Roman" w:hAnsi="Times New Roman" w:cs="Times New Roman"/>
          <w:sz w:val="2"/>
          <w:szCs w:val="24"/>
        </w:rPr>
      </w:pPr>
    </w:p>
    <w:p w:rsidR="00DC5147" w:rsidRPr="00043A7B" w:rsidRDefault="00DC5147" w:rsidP="00A8091B">
      <w:p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 xml:space="preserve">The Chairman is the head of the Board of Directors. There is one Managing Director who is also the President mainly controls and supervises the major division of the bank. One Deputy Managing Director reports to him. </w:t>
      </w:r>
      <w:proofErr w:type="gramStart"/>
      <w:r w:rsidRPr="00043A7B">
        <w:rPr>
          <w:rFonts w:ascii="Times New Roman" w:hAnsi="Times New Roman" w:cs="Times New Roman"/>
          <w:sz w:val="24"/>
          <w:szCs w:val="24"/>
        </w:rPr>
        <w:t>Four Executive Vice Presidents (EVP)</w:t>
      </w:r>
      <w:proofErr w:type="gramEnd"/>
      <w:r w:rsidRPr="00043A7B">
        <w:rPr>
          <w:rFonts w:ascii="Times New Roman" w:hAnsi="Times New Roman" w:cs="Times New Roman"/>
          <w:sz w:val="24"/>
          <w:szCs w:val="24"/>
        </w:rPr>
        <w:t xml:space="preserve"> and one Senior Executive Vice President (SEVP) report to the Deputy Managing Director. Executive vice President Control the Senior Executive Vice President controls the human resource and marketing divisions. Four Vice Presidents work under Executive Vice Presidents.</w:t>
      </w:r>
    </w:p>
    <w:p w:rsidR="00DC5147" w:rsidRPr="00043A7B" w:rsidRDefault="00DC5147" w:rsidP="00A8091B">
      <w:p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The organization structure of Southeast bank Limited is quite horizontal were each person reports to only one person which refers to a very group-working environment for example. Each officer reports to the FAVP or AVP or FVP or VP or SVP or EVP, AVP or FVP or VP or SVP or EVP reports to the SEVP; SEVP report to the Deputy Managing Director and he report to the Managing director.</w:t>
      </w:r>
    </w:p>
    <w:p w:rsidR="00271244" w:rsidRDefault="00DC5147" w:rsidP="00A8091B">
      <w:p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In the organization structure of Principal Branch, SBL we can also observe that each person reports to only one person. One Executive Vice President is the head of branch one First Vice President (Operation Manager) and the in Charges of credit and foreign exchange department directly report to the EVP. The Operation Manager controls the general banking, cash, accounts and computer department.</w:t>
      </w:r>
    </w:p>
    <w:p w:rsidR="009A53BB" w:rsidRDefault="009A53BB" w:rsidP="00CC1692">
      <w:pPr>
        <w:tabs>
          <w:tab w:val="left" w:pos="4051"/>
        </w:tabs>
        <w:rPr>
          <w:rFonts w:ascii="Times New Roman" w:hAnsi="Times New Roman" w:cs="Times New Roman"/>
          <w:sz w:val="24"/>
          <w:szCs w:val="24"/>
        </w:rPr>
      </w:pPr>
    </w:p>
    <w:p w:rsidR="00895E4D" w:rsidRDefault="00895E4D" w:rsidP="004C3814">
      <w:pPr>
        <w:tabs>
          <w:tab w:val="left" w:pos="4051"/>
        </w:tabs>
        <w:jc w:val="center"/>
        <w:rPr>
          <w:rFonts w:ascii="Times New Roman" w:hAnsi="Times New Roman" w:cs="Times New Roman"/>
          <w:sz w:val="24"/>
          <w:szCs w:val="24"/>
        </w:rPr>
      </w:pPr>
    </w:p>
    <w:p w:rsidR="004C3814" w:rsidRDefault="004C3814" w:rsidP="004C3814">
      <w:pPr>
        <w:tabs>
          <w:tab w:val="left" w:pos="4051"/>
        </w:tabs>
        <w:jc w:val="center"/>
        <w:rPr>
          <w:rFonts w:ascii="Times New Roman" w:hAnsi="Times New Roman" w:cs="Times New Roman"/>
          <w:sz w:val="24"/>
          <w:szCs w:val="24"/>
        </w:rPr>
      </w:pPr>
    </w:p>
    <w:p w:rsidR="00A8091B" w:rsidRDefault="00A8091B" w:rsidP="004C3814">
      <w:pPr>
        <w:tabs>
          <w:tab w:val="left" w:pos="4051"/>
        </w:tabs>
        <w:jc w:val="center"/>
        <w:rPr>
          <w:rFonts w:ascii="Times New Roman" w:hAnsi="Times New Roman" w:cs="Times New Roman"/>
          <w:sz w:val="24"/>
          <w:szCs w:val="24"/>
        </w:rPr>
      </w:pPr>
    </w:p>
    <w:p w:rsidR="00A8091B" w:rsidRDefault="00A8091B" w:rsidP="004C3814">
      <w:pPr>
        <w:tabs>
          <w:tab w:val="left" w:pos="4051"/>
        </w:tabs>
        <w:jc w:val="center"/>
        <w:rPr>
          <w:rFonts w:ascii="Times New Roman" w:hAnsi="Times New Roman" w:cs="Times New Roman"/>
          <w:sz w:val="24"/>
          <w:szCs w:val="24"/>
        </w:rPr>
      </w:pPr>
    </w:p>
    <w:p w:rsidR="00A8091B" w:rsidRDefault="00A8091B" w:rsidP="004C3814">
      <w:pPr>
        <w:tabs>
          <w:tab w:val="left" w:pos="4051"/>
        </w:tabs>
        <w:jc w:val="center"/>
        <w:rPr>
          <w:rFonts w:ascii="Times New Roman" w:hAnsi="Times New Roman" w:cs="Times New Roman"/>
          <w:sz w:val="24"/>
          <w:szCs w:val="24"/>
        </w:rPr>
      </w:pPr>
    </w:p>
    <w:p w:rsidR="00AC73D9" w:rsidRDefault="00382C07" w:rsidP="00585B16">
      <w:pPr>
        <w:jc w:val="center"/>
        <w:rPr>
          <w:rFonts w:ascii="Times New Roman" w:hAnsi="Times New Roman" w:cs="Times New Roman"/>
          <w:sz w:val="24"/>
          <w:szCs w:val="24"/>
        </w:rPr>
      </w:pPr>
      <w:r>
        <w:rPr>
          <w:rFonts w:ascii="Times New Roman" w:hAnsi="Times New Roman" w:cs="Times New Roman"/>
          <w:sz w:val="24"/>
          <w:szCs w:val="24"/>
        </w:rPr>
        <w:br w:type="page"/>
      </w:r>
      <w:r w:rsidR="00AC73D9" w:rsidRPr="00AC73D9">
        <w:rPr>
          <w:rFonts w:ascii="Times New Roman" w:hAnsi="Times New Roman" w:cs="Times New Roman"/>
          <w:b/>
          <w:sz w:val="24"/>
          <w:szCs w:val="24"/>
        </w:rPr>
        <w:lastRenderedPageBreak/>
        <w:t>Figure 2.1: Organizational Structure</w:t>
      </w:r>
    </w:p>
    <w:p w:rsidR="00A8091B" w:rsidRPr="004332DB" w:rsidRDefault="0020693D" w:rsidP="004332DB">
      <w:pPr>
        <w:tabs>
          <w:tab w:val="left" w:pos="2670"/>
        </w:tabs>
        <w:rPr>
          <w:rFonts w:ascii="Times New Roman" w:hAnsi="Times New Roman" w:cs="Times New Roman"/>
          <w:sz w:val="24"/>
          <w:szCs w:val="24"/>
        </w:rPr>
      </w:pPr>
      <w:r>
        <w:rPr>
          <w:rFonts w:ascii="Times New Roman" w:hAnsi="Times New Roman" w:cs="Times New Roman"/>
          <w:noProof/>
          <w:sz w:val="24"/>
          <w:szCs w:val="24"/>
          <w:lang w:bidi="ar-SA"/>
        </w:rPr>
        <w:pict>
          <v:roundrect id="_x0000_s1098" style="position:absolute;margin-left:169.05pt;margin-top:9.35pt;width:133.5pt;height:46.65pt;z-index:2517360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" fillcolor="#a7bfde [1620]" strokecolor="#4579b8 [3044]">
            <v:fill color2="#e4ecf5 [500]" rotate="t" angle="180" colors="0 #a3c4ff;22938f #bfd5ff;1 #e5eeff" focus="100%" type="gradient"/>
            <v:shadow on="t" color="black" opacity="24903f" origin=",.5" offset="0,.55556mm"/>
            <v:path arrowok="t"/>
            <v:textbox style="mso-next-textbox:#_x0000_s1098">
              <w:txbxContent>
                <w:p w:rsidR="00236F6D" w:rsidRPr="00D61469" w:rsidRDefault="00236F6D" w:rsidP="00F844F0">
                  <w:pPr>
                    <w:jc w:val="center"/>
                    <w:rPr>
                      <w:rFonts w:ascii="Times New Roman" w:hAnsi="Times New Roman" w:cs="Times New Roman"/>
                      <w:b/>
                      <w:bCs/>
                      <w:i/>
                      <w:iCs/>
                      <w:sz w:val="28"/>
                    </w:rPr>
                  </w:pPr>
                  <w:r w:rsidRPr="00D61469">
                    <w:rPr>
                      <w:rFonts w:ascii="Times New Roman" w:hAnsi="Times New Roman" w:cs="Times New Roman"/>
                      <w:b/>
                      <w:bCs/>
                      <w:i/>
                      <w:iCs/>
                      <w:sz w:val="28"/>
                    </w:rPr>
                    <w:t>Organizational Structure</w:t>
                  </w:r>
                </w:p>
                <w:p w:rsidR="00236F6D" w:rsidRPr="00812DB7" w:rsidRDefault="00236F6D" w:rsidP="00F844F0">
                  <w:pPr>
                    <w:jc w:val="center"/>
                    <w:rPr>
                      <w:rFonts w:ascii="Times New Roman" w:hAnsi="Times New Roman" w:cs="Times New Roman"/>
                      <w:b/>
                      <w:bCs/>
                      <w:i/>
                      <w:iCs/>
                      <w:sz w:val="24"/>
                      <w:szCs w:val="32"/>
                    </w:rPr>
                  </w:pPr>
                </w:p>
              </w:txbxContent>
            </v:textbox>
          </v:roundrect>
        </w:pict>
      </w:r>
    </w:p>
    <w:p w:rsidR="00931A4C" w:rsidRDefault="00931A4C" w:rsidP="00CC1692">
      <w:pPr>
        <w:tabs>
          <w:tab w:val="left" w:pos="4051"/>
        </w:tabs>
        <w:rPr>
          <w:rFonts w:ascii="Times New Roman" w:hAnsi="Times New Roman" w:cs="Times New Roman"/>
          <w:sz w:val="24"/>
          <w:szCs w:val="24"/>
        </w:rPr>
      </w:pPr>
    </w:p>
    <w:p w:rsidR="00A72EF1" w:rsidRDefault="0020693D" w:rsidP="00CC1692">
      <w:pPr>
        <w:tabs>
          <w:tab w:val="left" w:pos="4051"/>
        </w:tabs>
        <w:rPr>
          <w:rFonts w:ascii="Times New Roman" w:hAnsi="Times New Roman" w:cs="Times New Roman"/>
          <w:sz w:val="24"/>
          <w:szCs w:val="24"/>
        </w:rPr>
      </w:pPr>
      <w:r>
        <w:rPr>
          <w:rFonts w:ascii="Times New Roman" w:hAnsi="Times New Roman" w:cs="Times New Roman"/>
          <w:noProof/>
          <w:sz w:val="24"/>
          <w:szCs w:val="24"/>
          <w:lang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0" type="#_x0000_t67" style="position:absolute;margin-left:58.3pt;margin-top:23.7pt;width:13.5pt;height:15.3pt;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" adj="15525" fillcolor="#a5d5e2 [1624]" strokecolor="#40a7c2 [3048]">
            <v:fill color2="#e4f2f6 [504]" rotate="t" angle="180" colors="0 #9eeaff;22938f #bbefff;1 #e4f9ff" focus="100%" type="gradient"/>
            <v:shadow on="t" color="black" opacity="24903f" origin=",.5" offset="0,.55556mm"/>
            <v:path arrowok="t"/>
          </v:shape>
        </w:pict>
      </w:r>
    </w:p>
    <w:p w:rsidR="00275D44" w:rsidRDefault="0020693D" w:rsidP="00CC1692">
      <w:pPr>
        <w:tabs>
          <w:tab w:val="left" w:pos="4051"/>
        </w:tabs>
        <w:rPr>
          <w:rFonts w:ascii="Times New Roman" w:hAnsi="Times New Roman" w:cs="Times New Roman"/>
          <w:sz w:val="24"/>
          <w:szCs w:val="24"/>
        </w:rPr>
      </w:pPr>
      <w:r>
        <w:rPr>
          <w:rFonts w:ascii="Times New Roman" w:hAnsi="Times New Roman" w:cs="Times New Roman"/>
          <w:noProof/>
          <w:sz w:val="24"/>
          <w:szCs w:val="24"/>
          <w:lang w:bidi="ar-SA"/>
        </w:rPr>
        <w:pict>
          <v:roundrect id="_x0000_s1101" style="position:absolute;margin-left:26.5pt;margin-top:13.15pt;width:96pt;height:34pt;z-index:2517391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" fillcolor="white [3201]" strokecolor="#4bacc6 [3208]" strokeweight="2pt">
            <v:path arrowok="t"/>
            <v:textbox>
              <w:txbxContent>
                <w:p w:rsidR="00236F6D" w:rsidRPr="001D625D" w:rsidRDefault="00236F6D" w:rsidP="00F844F0">
                  <w:pPr>
                    <w:rPr>
                      <w:rFonts w:ascii="Times New Roman" w:hAnsi="Times New Roman" w:cs="Times New Roman"/>
                      <w:b/>
                    </w:rPr>
                  </w:pPr>
                  <w:r w:rsidRPr="001D625D">
                    <w:rPr>
                      <w:rFonts w:ascii="Times New Roman" w:hAnsi="Times New Roman" w:cs="Times New Roman"/>
                      <w:b/>
                    </w:rPr>
                    <w:t xml:space="preserve">     Director </w:t>
                  </w:r>
                </w:p>
              </w:txbxContent>
            </v:textbox>
          </v:roundrect>
        </w:pict>
      </w:r>
      <w:r>
        <w:rPr>
          <w:rFonts w:ascii="Times New Roman" w:hAnsi="Times New Roman" w:cs="Times New Roman"/>
          <w:noProof/>
          <w:sz w:val="24"/>
          <w:szCs w:val="24"/>
          <w:lang w:bidi="ar-SA"/>
        </w:rPr>
        <w:pict>
          <v:roundrect id="_x0000_s1125" style="position:absolute;margin-left:378.85pt;margin-top:12.35pt;width:83.5pt;height:34.75pt;z-index:25176371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" fillcolor="white [3201]" strokecolor="#4bacc6 [3208]" strokeweight="2pt">
            <v:path arrowok="t"/>
            <v:textbox>
              <w:txbxContent>
                <w:p w:rsidR="00236F6D" w:rsidRPr="001D625D" w:rsidRDefault="00236F6D" w:rsidP="003C5156">
                  <w:pPr>
                    <w:jc w:val="center"/>
                    <w:rPr>
                      <w:rFonts w:ascii="Times New Roman" w:hAnsi="Times New Roman" w:cs="Times New Roman"/>
                      <w:b/>
                      <w:bCs/>
                      <w:iCs/>
                    </w:rPr>
                  </w:pPr>
                  <w:r w:rsidRPr="001D625D">
                    <w:rPr>
                      <w:rFonts w:ascii="Times New Roman" w:hAnsi="Times New Roman" w:cs="Times New Roman"/>
                      <w:b/>
                      <w:bCs/>
                      <w:iCs/>
                    </w:rPr>
                    <w:t>Officer</w:t>
                  </w:r>
                </w:p>
              </w:txbxContent>
            </v:textbox>
          </v:roundrect>
        </w:pict>
      </w:r>
    </w:p>
    <w:p w:rsidR="00275D44" w:rsidRDefault="0020693D" w:rsidP="00CC1692">
      <w:pPr>
        <w:tabs>
          <w:tab w:val="left" w:pos="4051"/>
        </w:tabs>
        <w:rPr>
          <w:rFonts w:ascii="Times New Roman" w:hAnsi="Times New Roman" w:cs="Times New Roman"/>
          <w:sz w:val="24"/>
          <w:szCs w:val="24"/>
        </w:rPr>
      </w:pPr>
      <w:r>
        <w:rPr>
          <w:rFonts w:ascii="Times New Roman" w:hAnsi="Times New Roman" w:cs="Times New Roman"/>
          <w:noProof/>
          <w:sz w:val="24"/>
          <w:szCs w:val="24"/>
          <w:lang w:bidi="ar-SA"/>
        </w:rPr>
        <w:pict>
          <v:shapetype id="_x0000_t32" coordsize="21600,21600" o:spt="32" o:oned="t" path="m,l21600,21600e" filled="f">
            <v:path arrowok="t" fillok="f" o:connecttype="none"/>
            <o:lock v:ext="edit" shapetype="t"/>
          </v:shapetype>
          <v:shape id="_x0000_s1102" type="#_x0000_t32" style="position:absolute;margin-left:66.75pt;margin-top:23.7pt;width:0;height:19.5pt;z-index:251740160;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" strokecolor="#4bacc6 [3208]" strokeweight="2pt">
            <v:stroke endarrow="open"/>
            <v:shadow on="t" color="black" opacity="24903f" origin=",.5" offset="0,.55556mm"/>
            <o:lock v:ext="edit" shapetype="f"/>
          </v:shape>
        </w:pict>
      </w:r>
      <w:r>
        <w:rPr>
          <w:rFonts w:ascii="Times New Roman" w:hAnsi="Times New Roman" w:cs="Times New Roman"/>
          <w:noProof/>
          <w:sz w:val="24"/>
          <w:szCs w:val="24"/>
          <w:lang w:bidi="ar-SA"/>
        </w:rPr>
        <w:pict>
          <v:shape id="_x0000_s1126" type="#_x0000_t32" style="position:absolute;margin-left:420.7pt;margin-top:21.25pt;width:0;height:19.5pt;z-index:251764736;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" strokecolor="#4bacc6 [3208]" strokeweight="2pt">
            <v:stroke endarrow="open"/>
            <v:shadow on="t" color="black" opacity="24903f" origin=",.5" offset="0,.55556mm"/>
            <o:lock v:ext="edit" shapetype="f"/>
          </v:shape>
        </w:pict>
      </w:r>
      <w:r>
        <w:rPr>
          <w:rFonts w:ascii="Times New Roman" w:hAnsi="Times New Roman" w:cs="Times New Roman"/>
          <w:noProof/>
          <w:sz w:val="24"/>
          <w:szCs w:val="24"/>
          <w:lang w:bidi="ar-SA"/>
        </w:rPr>
        <w:pict>
          <v:shape id="_x0000_s1110" type="#_x0000_t32" style="position:absolute;margin-left:237.9pt;margin-top:23.7pt;width:0;height:19.5pt;z-index:251748352;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" strokecolor="#4bacc6 [3208]" strokeweight="2pt">
            <v:stroke endarrow="open"/>
            <v:shadow on="t" color="black" opacity="24903f" origin=",.5" offset="0,.55556mm"/>
            <o:lock v:ext="edit" shapetype="f"/>
          </v:shape>
        </w:pict>
      </w:r>
    </w:p>
    <w:p w:rsidR="00275D44" w:rsidRDefault="0020693D" w:rsidP="00CC1692">
      <w:pPr>
        <w:tabs>
          <w:tab w:val="left" w:pos="4051"/>
        </w:tabs>
        <w:rPr>
          <w:rFonts w:ascii="Times New Roman" w:hAnsi="Times New Roman" w:cs="Times New Roman"/>
          <w:sz w:val="24"/>
          <w:szCs w:val="24"/>
        </w:rPr>
      </w:pPr>
      <w:r>
        <w:rPr>
          <w:rFonts w:ascii="Times New Roman" w:hAnsi="Times New Roman" w:cs="Times New Roman"/>
          <w:noProof/>
          <w:sz w:val="24"/>
          <w:szCs w:val="24"/>
          <w:lang w:bidi="ar-SA"/>
        </w:rPr>
        <w:pict>
          <v:rect id="_x0000_s1103" style="position:absolute;margin-left:26.5pt;margin-top:17.3pt;width:81.75pt;height:36.35pt;z-index:2517411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" fillcolor="#a5d5e2 [1624]" strokecolor="#40a7c2 [3048]">
            <v:fill color2="#e4f2f6 [504]" rotate="t" angle="180" colors="0 #9eeaff;22938f #bbefff;1 #e4f9ff" focus="100%" type="gradient"/>
            <v:shadow on="t" color="black" opacity="24903f" origin=",.5" offset="0,.55556mm"/>
            <v:path arrowok="t"/>
            <v:textbox>
              <w:txbxContent>
                <w:p w:rsidR="00236F6D" w:rsidRPr="001D625D" w:rsidRDefault="00236F6D" w:rsidP="00F844F0">
                  <w:pPr>
                    <w:rPr>
                      <w:rFonts w:ascii="Times New Roman" w:hAnsi="Times New Roman" w:cs="Times New Roman"/>
                      <w:b/>
                      <w:bCs/>
                      <w:iCs/>
                      <w:sz w:val="24"/>
                      <w:szCs w:val="24"/>
                    </w:rPr>
                  </w:pPr>
                  <w:r w:rsidRPr="001D625D">
                    <w:rPr>
                      <w:rFonts w:ascii="Times New Roman" w:hAnsi="Times New Roman" w:cs="Times New Roman"/>
                      <w:b/>
                      <w:bCs/>
                      <w:iCs/>
                      <w:sz w:val="24"/>
                      <w:szCs w:val="24"/>
                    </w:rPr>
                    <w:t>Managing Director</w:t>
                  </w:r>
                </w:p>
              </w:txbxContent>
            </v:textbox>
          </v:rect>
        </w:pict>
      </w:r>
      <w:r>
        <w:rPr>
          <w:rFonts w:ascii="Times New Roman" w:hAnsi="Times New Roman" w:cs="Times New Roman"/>
          <w:noProof/>
          <w:sz w:val="24"/>
          <w:szCs w:val="24"/>
          <w:lang w:bidi="ar-SA"/>
        </w:rPr>
        <w:pict>
          <v:rect id="_x0000_s1127" style="position:absolute;margin-left:383.25pt;margin-top:17.3pt;width:80.7pt;height:36pt;z-index:251765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" fillcolor="#a5d5e2 [1624]" strokecolor="#40a7c2 [3048]">
            <v:fill color2="#e4f2f6 [504]" rotate="t" angle="180" colors="0 #9eeaff;22938f #bbefff;1 #e4f9ff" focus="100%" type="gradient"/>
            <v:shadow on="t" color="black" opacity="24903f" origin=",.5" offset="0,.55556mm"/>
            <v:path arrowok="t"/>
            <v:textbox>
              <w:txbxContent>
                <w:p w:rsidR="00236F6D" w:rsidRPr="001D625D" w:rsidRDefault="00236F6D" w:rsidP="003C5156">
                  <w:pPr>
                    <w:jc w:val="center"/>
                    <w:rPr>
                      <w:rFonts w:ascii="Times New Roman" w:hAnsi="Times New Roman" w:cs="Times New Roman"/>
                      <w:b/>
                      <w:bCs/>
                      <w:iCs/>
                    </w:rPr>
                  </w:pPr>
                  <w:r w:rsidRPr="001D625D">
                    <w:rPr>
                      <w:rFonts w:ascii="Times New Roman" w:hAnsi="Times New Roman" w:cs="Times New Roman"/>
                      <w:b/>
                      <w:bCs/>
                      <w:iCs/>
                    </w:rPr>
                    <w:t>S. Principal Officer</w:t>
                  </w:r>
                </w:p>
                <w:p w:rsidR="00236F6D" w:rsidRPr="00764F0B" w:rsidRDefault="00236F6D" w:rsidP="003C5156">
                  <w:pPr>
                    <w:jc w:val="center"/>
                    <w:rPr>
                      <w:b/>
                      <w:bCs/>
                      <w:i/>
                      <w:iCs/>
                    </w:rPr>
                  </w:pPr>
                </w:p>
              </w:txbxContent>
            </v:textbox>
          </v:rect>
        </w:pict>
      </w:r>
      <w:r>
        <w:rPr>
          <w:rFonts w:ascii="Times New Roman" w:hAnsi="Times New Roman" w:cs="Times New Roman"/>
          <w:noProof/>
          <w:sz w:val="24"/>
          <w:szCs w:val="24"/>
          <w:lang w:bidi="ar-SA"/>
        </w:rPr>
        <w:pict>
          <v:rect id="_x0000_s1111" style="position:absolute;margin-left:201.15pt;margin-top:17.3pt;width:80.65pt;height:50.25pt;z-index:251749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" fillcolor="#a5d5e2 [1624]" strokecolor="#40a7c2 [3048]">
            <v:fill color2="#e4f2f6 [504]" rotate="t" angle="180" colors="0 #9eeaff;22938f #bbefff;1 #e4f9ff" focus="100%" type="gradient"/>
            <v:shadow on="t" color="black" opacity="24903f" origin=",.5" offset="0,.55556mm"/>
            <v:path arrowok="t"/>
            <v:textbox>
              <w:txbxContent>
                <w:p w:rsidR="00236F6D" w:rsidRPr="001D625D" w:rsidRDefault="00236F6D" w:rsidP="00BA6874">
                  <w:pPr>
                    <w:jc w:val="center"/>
                    <w:rPr>
                      <w:rFonts w:ascii="Times New Roman" w:hAnsi="Times New Roman" w:cs="Times New Roman"/>
                    </w:rPr>
                  </w:pPr>
                  <w:r w:rsidRPr="001D625D">
                    <w:rPr>
                      <w:rFonts w:ascii="Times New Roman" w:hAnsi="Times New Roman" w:cs="Times New Roman"/>
                      <w:b/>
                      <w:bCs/>
                    </w:rPr>
                    <w:t xml:space="preserve">S. Executive Vice President </w:t>
                  </w:r>
                </w:p>
              </w:txbxContent>
            </v:textbox>
          </v:rect>
        </w:pict>
      </w:r>
    </w:p>
    <w:p w:rsidR="00275D44" w:rsidRDefault="00275D44" w:rsidP="00CC1692">
      <w:pPr>
        <w:tabs>
          <w:tab w:val="left" w:pos="4051"/>
        </w:tabs>
        <w:rPr>
          <w:rFonts w:ascii="Times New Roman" w:hAnsi="Times New Roman" w:cs="Times New Roman"/>
          <w:sz w:val="24"/>
          <w:szCs w:val="24"/>
        </w:rPr>
      </w:pPr>
    </w:p>
    <w:p w:rsidR="00275D44" w:rsidRDefault="0020693D" w:rsidP="00CC1692">
      <w:pPr>
        <w:tabs>
          <w:tab w:val="left" w:pos="4051"/>
        </w:tabs>
        <w:rPr>
          <w:rFonts w:ascii="Times New Roman" w:hAnsi="Times New Roman" w:cs="Times New Roman"/>
          <w:sz w:val="24"/>
          <w:szCs w:val="24"/>
        </w:rPr>
      </w:pPr>
      <w:r>
        <w:rPr>
          <w:rFonts w:ascii="Times New Roman" w:hAnsi="Times New Roman" w:cs="Times New Roman"/>
          <w:noProof/>
          <w:sz w:val="24"/>
          <w:szCs w:val="24"/>
          <w:lang w:bidi="ar-SA"/>
        </w:rPr>
        <w:pict>
          <v:rect id="_x0000_s1105" style="position:absolute;margin-left:26.5pt;margin-top:21.4pt;width:81.75pt;height:36.35pt;z-index:2517432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" fillcolor="#a5d5e2 [1624]" strokecolor="#40a7c2 [3048]">
            <v:fill color2="#e4f2f6 [504]" rotate="t" angle="180" colors="0 #9eeaff;22938f #bbefff;1 #e4f9ff" focus="100%" type="gradient"/>
            <v:shadow on="t" color="black" opacity="24903f" origin=",.5" offset="0,.55556mm"/>
            <v:path arrowok="t"/>
            <v:textbox>
              <w:txbxContent>
                <w:p w:rsidR="00236F6D" w:rsidRPr="001D625D" w:rsidRDefault="00236F6D" w:rsidP="00F844F0">
                  <w:pPr>
                    <w:rPr>
                      <w:rFonts w:ascii="Times New Roman" w:hAnsi="Times New Roman" w:cs="Times New Roman"/>
                      <w:b/>
                      <w:bCs/>
                      <w:iCs/>
                    </w:rPr>
                  </w:pPr>
                  <w:r>
                    <w:rPr>
                      <w:rFonts w:ascii="Times New Roman" w:hAnsi="Times New Roman" w:cs="Times New Roman"/>
                      <w:b/>
                      <w:bCs/>
                      <w:iCs/>
                    </w:rPr>
                    <w:t xml:space="preserve">D. Managing </w:t>
                  </w:r>
                  <w:r w:rsidRPr="001D625D">
                    <w:rPr>
                      <w:rFonts w:ascii="Times New Roman" w:hAnsi="Times New Roman" w:cs="Times New Roman"/>
                      <w:b/>
                      <w:bCs/>
                      <w:iCs/>
                    </w:rPr>
                    <w:t>Director</w:t>
                  </w:r>
                </w:p>
              </w:txbxContent>
            </v:textbox>
          </v:rect>
        </w:pict>
      </w:r>
      <w:r>
        <w:rPr>
          <w:rFonts w:ascii="Times New Roman" w:hAnsi="Times New Roman" w:cs="Times New Roman"/>
          <w:noProof/>
          <w:sz w:val="24"/>
          <w:szCs w:val="24"/>
          <w:lang w:bidi="ar-SA"/>
        </w:rPr>
        <w:pict>
          <v:shape id="_x0000_s1104" type="#_x0000_t32" style="position:absolute;margin-left:66.75pt;margin-top:1.9pt;width:0;height:19.5pt;z-index:25174220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" strokecolor="#4bacc6 [3208]" strokeweight="2pt">
            <v:stroke endarrow="open"/>
            <v:shadow on="t" color="black" opacity="24903f" origin=",.5" offset="0,.55556mm"/>
            <o:lock v:ext="edit" shapetype="f"/>
          </v:shape>
        </w:pict>
      </w:r>
      <w:r>
        <w:rPr>
          <w:rFonts w:ascii="Times New Roman" w:hAnsi="Times New Roman" w:cs="Times New Roman"/>
          <w:noProof/>
          <w:sz w:val="24"/>
          <w:szCs w:val="24"/>
          <w:lang w:bidi="ar-SA"/>
        </w:rPr>
        <w:pict>
          <v:rect id="_x0000_s1129" style="position:absolute;margin-left:385.5pt;margin-top:25.25pt;width:80.7pt;height:36pt;z-index:251767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" fillcolor="#a5d5e2 [1624]" strokecolor="#40a7c2 [3048]">
            <v:fill color2="#e4f2f6 [504]" rotate="t" angle="180" colors="0 #9eeaff;22938f #bbefff;1 #e4f9ff" focus="100%" type="gradient"/>
            <v:shadow on="t" color="black" opacity="24903f" origin=",.5" offset="0,.55556mm"/>
            <v:path arrowok="t"/>
            <v:textbox>
              <w:txbxContent>
                <w:p w:rsidR="00236F6D" w:rsidRPr="001D625D" w:rsidRDefault="00236F6D" w:rsidP="003C5156">
                  <w:pPr>
                    <w:jc w:val="center"/>
                    <w:rPr>
                      <w:rFonts w:ascii="Times New Roman" w:hAnsi="Times New Roman" w:cs="Times New Roman"/>
                      <w:b/>
                      <w:bCs/>
                      <w:iCs/>
                    </w:rPr>
                  </w:pPr>
                  <w:r w:rsidRPr="001D625D">
                    <w:rPr>
                      <w:rFonts w:ascii="Times New Roman" w:hAnsi="Times New Roman" w:cs="Times New Roman"/>
                      <w:b/>
                      <w:bCs/>
                      <w:iCs/>
                    </w:rPr>
                    <w:t>Principal Officer</w:t>
                  </w:r>
                </w:p>
                <w:p w:rsidR="00236F6D" w:rsidRPr="00764F0B" w:rsidRDefault="00236F6D" w:rsidP="003C5156">
                  <w:pPr>
                    <w:jc w:val="center"/>
                    <w:rPr>
                      <w:b/>
                      <w:bCs/>
                      <w:i/>
                      <w:iCs/>
                    </w:rPr>
                  </w:pPr>
                </w:p>
              </w:txbxContent>
            </v:textbox>
          </v:rect>
        </w:pict>
      </w:r>
      <w:r>
        <w:rPr>
          <w:rFonts w:ascii="Times New Roman" w:hAnsi="Times New Roman" w:cs="Times New Roman"/>
          <w:noProof/>
          <w:sz w:val="24"/>
          <w:szCs w:val="24"/>
          <w:lang w:bidi="ar-SA"/>
        </w:rPr>
        <w:pict>
          <v:shape id="_x0000_s1128" type="#_x0000_t32" style="position:absolute;margin-left:424.3pt;margin-top:1.55pt;width:0;height:19.5pt;z-index:251766784;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" strokecolor="#4bacc6 [3208]" strokeweight="2pt">
            <v:stroke endarrow="open"/>
            <v:shadow on="t" color="black" opacity="24903f" origin=",.5" offset="0,.55556mm"/>
            <o:lock v:ext="edit" shapetype="f"/>
          </v:shape>
        </w:pict>
      </w:r>
      <w:r>
        <w:rPr>
          <w:rFonts w:ascii="Times New Roman" w:hAnsi="Times New Roman" w:cs="Times New Roman"/>
          <w:noProof/>
          <w:sz w:val="24"/>
          <w:szCs w:val="24"/>
          <w:lang w:bidi="ar-SA"/>
        </w:rPr>
        <w:pict>
          <v:shape id="_x0000_s1112" type="#_x0000_t32" style="position:absolute;margin-left:239.95pt;margin-top:15.8pt;width:0;height:19.5pt;z-index:251750400;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" strokecolor="#4bacc6 [3208]" strokeweight="2pt">
            <v:stroke endarrow="open"/>
            <v:shadow on="t" color="black" opacity="24903f" origin=",.5" offset="0,.55556mm"/>
            <o:lock v:ext="edit" shapetype="f"/>
          </v:shape>
        </w:pict>
      </w:r>
      <w:r>
        <w:rPr>
          <w:rFonts w:ascii="Times New Roman" w:hAnsi="Times New Roman" w:cs="Times New Roman"/>
          <w:noProof/>
          <w:sz w:val="24"/>
          <w:szCs w:val="24"/>
          <w:lang w:bidi="ar-SA"/>
        </w:rPr>
        <w:pict>
          <v:shape id="_x0000_s1099" style="position:absolute;margin-left:20.3pt;margin-top:-125.9pt;width:432.9pt;height:20.25pt;z-index:251737088;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coordsize="680212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" path="m,192881l64294,128588r,32146l3368913,160734r,-96440l3336766,64294,3401060,r64294,64294l3433207,64294r,96440l6737826,160734r,-32146l6802120,192881r-64294,64294l6737826,225028r-6673532,l64294,257175,,192881xe" fillcolor="#a7bfde [1620]" strokecolor="#4579b8 [3044]">
            <v:fill color2="#e4ecf5 [500]" rotate="t" angle="180" colors="0 #a3c4ff;22938f #bfd5ff;1 #e5eeff" focus="100%" type="gradient"/>
            <v:shadow on="t" color="black" opacity="24903f" origin=",.5" offset="0,.55556mm"/>
            <v:path arrowok="t" o:connecttype="custom" o:connectlocs="0,192881;64294,128588;64294,160734;3368913,160734;3368913,64294;3336766,64294;3401060,0;3465354,64294;3433207,64294;3433207,160734;6737826,160734;6737826,128588;6802120,192881;6737826,257175;6737826,225028;64294,225028;64294,257175;0,192881" o:connectangles="0,0,0,0,0,0,0,0,0,0,0,0,0,0,0,0,0,0"/>
          </v:shape>
        </w:pict>
      </w:r>
    </w:p>
    <w:p w:rsidR="00275D44" w:rsidRDefault="0020693D" w:rsidP="00CC1692">
      <w:pPr>
        <w:tabs>
          <w:tab w:val="left" w:pos="4051"/>
        </w:tabs>
        <w:rPr>
          <w:rFonts w:ascii="Times New Roman" w:hAnsi="Times New Roman" w:cs="Times New Roman"/>
          <w:sz w:val="24"/>
          <w:szCs w:val="24"/>
        </w:rPr>
      </w:pPr>
      <w:r>
        <w:rPr>
          <w:rFonts w:ascii="Times New Roman" w:hAnsi="Times New Roman" w:cs="Times New Roman"/>
          <w:noProof/>
          <w:sz w:val="24"/>
          <w:szCs w:val="24"/>
          <w:lang w:bidi="ar-SA"/>
        </w:rPr>
        <w:pict>
          <v:rect id="_x0000_s1113" style="position:absolute;margin-left:202.9pt;margin-top:12.05pt;width:80.65pt;height:50.25pt;z-index:251751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" fillcolor="#a5d5e2 [1624]" strokecolor="#40a7c2 [3048]">
            <v:fill color2="#e4f2f6 [504]" rotate="t" angle="180" colors="0 #9eeaff;22938f #bbefff;1 #e4f9ff" focus="100%" type="gradient"/>
            <v:shadow on="t" color="black" opacity="24903f" origin=",.5" offset="0,.55556mm"/>
            <v:path arrowok="t"/>
            <v:textbox>
              <w:txbxContent>
                <w:p w:rsidR="00236F6D" w:rsidRPr="001D625D" w:rsidRDefault="00236F6D" w:rsidP="00BA6874">
                  <w:pPr>
                    <w:jc w:val="center"/>
                    <w:rPr>
                      <w:rFonts w:ascii="Times New Roman" w:hAnsi="Times New Roman" w:cs="Times New Roman"/>
                    </w:rPr>
                  </w:pPr>
                  <w:r w:rsidRPr="001D625D">
                    <w:rPr>
                      <w:rFonts w:ascii="Times New Roman" w:hAnsi="Times New Roman" w:cs="Times New Roman"/>
                      <w:b/>
                      <w:bCs/>
                    </w:rPr>
                    <w:t xml:space="preserve">Executive Vice President  </w:t>
                  </w:r>
                </w:p>
              </w:txbxContent>
            </v:textbox>
          </v:rect>
        </w:pict>
      </w:r>
    </w:p>
    <w:p w:rsidR="00275D44" w:rsidRDefault="0020693D" w:rsidP="00CC1692">
      <w:pPr>
        <w:tabs>
          <w:tab w:val="left" w:pos="4051"/>
        </w:tabs>
        <w:rPr>
          <w:rFonts w:ascii="Times New Roman" w:hAnsi="Times New Roman" w:cs="Times New Roman"/>
          <w:sz w:val="24"/>
          <w:szCs w:val="24"/>
        </w:rPr>
      </w:pPr>
      <w:r>
        <w:rPr>
          <w:rFonts w:ascii="Times New Roman" w:hAnsi="Times New Roman" w:cs="Times New Roman"/>
          <w:noProof/>
          <w:sz w:val="24"/>
          <w:szCs w:val="24"/>
          <w:lang w:bidi="ar-SA"/>
        </w:rPr>
        <w:pict>
          <v:rect id="_x0000_s1107" style="position:absolute;margin-left:26.5pt;margin-top:25.55pt;width:81.75pt;height:36.35pt;z-index:2517452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" fillcolor="#a5d5e2 [1624]" strokecolor="#40a7c2 [3048]">
            <v:fill color2="#e4f2f6 [504]" rotate="t" angle="180" colors="0 #9eeaff;22938f #bbefff;1 #e4f9ff" focus="100%" type="gradient"/>
            <v:shadow on="t" color="black" opacity="24903f" origin=",.5" offset="0,.55556mm"/>
            <v:path arrowok="t"/>
            <v:textbox>
              <w:txbxContent>
                <w:p w:rsidR="00236F6D" w:rsidRPr="001D625D" w:rsidRDefault="00236F6D" w:rsidP="00F844F0">
                  <w:pPr>
                    <w:jc w:val="center"/>
                    <w:rPr>
                      <w:rFonts w:ascii="Times New Roman" w:hAnsi="Times New Roman" w:cs="Times New Roman"/>
                      <w:b/>
                      <w:bCs/>
                      <w:iCs/>
                    </w:rPr>
                  </w:pPr>
                  <w:r>
                    <w:rPr>
                      <w:rFonts w:ascii="Times New Roman" w:hAnsi="Times New Roman" w:cs="Times New Roman"/>
                      <w:b/>
                      <w:bCs/>
                      <w:iCs/>
                    </w:rPr>
                    <w:t xml:space="preserve">D. Managing </w:t>
                  </w:r>
                  <w:r w:rsidRPr="001D625D">
                    <w:rPr>
                      <w:rFonts w:ascii="Times New Roman" w:hAnsi="Times New Roman" w:cs="Times New Roman"/>
                      <w:b/>
                      <w:bCs/>
                      <w:iCs/>
                    </w:rPr>
                    <w:t>Director 2</w:t>
                  </w:r>
                </w:p>
              </w:txbxContent>
            </v:textbox>
          </v:rect>
        </w:pict>
      </w:r>
      <w:r>
        <w:rPr>
          <w:rFonts w:ascii="Times New Roman" w:hAnsi="Times New Roman" w:cs="Times New Roman"/>
          <w:noProof/>
          <w:sz w:val="24"/>
          <w:szCs w:val="24"/>
          <w:lang w:bidi="ar-SA"/>
        </w:rPr>
        <w:pict>
          <v:shape id="_x0000_s1106" type="#_x0000_t32" style="position:absolute;margin-left:66.75pt;margin-top:6.05pt;width:0;height:19.5pt;z-index:251744256;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" strokecolor="#4bacc6 [3208]" strokeweight="2pt">
            <v:stroke endarrow="open"/>
            <v:shadow on="t" color="black" opacity="24903f" origin=",.5" offset="0,.55556mm"/>
            <o:lock v:ext="edit" shapetype="f"/>
          </v:shape>
        </w:pict>
      </w:r>
      <w:r>
        <w:rPr>
          <w:rFonts w:ascii="Times New Roman" w:hAnsi="Times New Roman" w:cs="Times New Roman"/>
          <w:noProof/>
          <w:sz w:val="24"/>
          <w:szCs w:val="24"/>
          <w:lang w:bidi="ar-SA"/>
        </w:rPr>
        <w:pict>
          <v:shape id="_x0000_s1130" type="#_x0000_t32" style="position:absolute;margin-left:422.5pt;margin-top:9.55pt;width:0;height:21.75pt;z-index:2517688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" strokecolor="#4bacc6 [3208]" strokeweight="2pt">
            <v:stroke endarrow="open"/>
            <v:shadow on="t" color="black" opacity="24903f" origin=",.5" offset="0,.55556mm"/>
            <o:lock v:ext="edit" shapetype="f"/>
          </v:shape>
        </w:pict>
      </w:r>
    </w:p>
    <w:p w:rsidR="00275D44" w:rsidRDefault="0020693D" w:rsidP="00CC1692">
      <w:pPr>
        <w:tabs>
          <w:tab w:val="left" w:pos="4051"/>
        </w:tabs>
        <w:rPr>
          <w:rFonts w:ascii="Times New Roman" w:hAnsi="Times New Roman" w:cs="Times New Roman"/>
          <w:sz w:val="24"/>
          <w:szCs w:val="24"/>
        </w:rPr>
      </w:pPr>
      <w:r>
        <w:rPr>
          <w:rFonts w:ascii="Times New Roman" w:hAnsi="Times New Roman" w:cs="Times New Roman"/>
          <w:noProof/>
          <w:sz w:val="24"/>
          <w:szCs w:val="24"/>
          <w:lang w:bidi="ar-SA"/>
        </w:rPr>
        <w:pict>
          <v:rect id="_x0000_s1131" style="position:absolute;margin-left:383.25pt;margin-top:5.4pt;width:80.7pt;height:36pt;z-index:251769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" fillcolor="#a5d5e2 [1624]" strokecolor="#40a7c2 [3048]">
            <v:fill color2="#e4f2f6 [504]" rotate="t" angle="180" colors="0 #9eeaff;22938f #bbefff;1 #e4f9ff" focus="100%" type="gradient"/>
            <v:shadow on="t" color="black" opacity="24903f" origin=",.5" offset="0,.55556mm"/>
            <v:path arrowok="t"/>
            <v:textbox>
              <w:txbxContent>
                <w:p w:rsidR="00236F6D" w:rsidRPr="001D625D" w:rsidRDefault="00236F6D" w:rsidP="003C5156">
                  <w:pPr>
                    <w:jc w:val="center"/>
                    <w:rPr>
                      <w:rFonts w:ascii="Times New Roman" w:hAnsi="Times New Roman" w:cs="Times New Roman"/>
                      <w:b/>
                      <w:bCs/>
                      <w:iCs/>
                    </w:rPr>
                  </w:pPr>
                  <w:r w:rsidRPr="001D625D">
                    <w:rPr>
                      <w:rFonts w:ascii="Times New Roman" w:hAnsi="Times New Roman" w:cs="Times New Roman"/>
                      <w:b/>
                      <w:bCs/>
                      <w:iCs/>
                    </w:rPr>
                    <w:t>Executive Officer</w:t>
                  </w:r>
                </w:p>
              </w:txbxContent>
            </v:textbox>
          </v:rect>
        </w:pict>
      </w:r>
      <w:r>
        <w:rPr>
          <w:rFonts w:ascii="Times New Roman" w:hAnsi="Times New Roman" w:cs="Times New Roman"/>
          <w:noProof/>
          <w:sz w:val="24"/>
          <w:szCs w:val="24"/>
          <w:lang w:bidi="ar-SA"/>
        </w:rPr>
        <w:pict>
          <v:shape id="_x0000_s1114" type="#_x0000_t32" style="position:absolute;margin-left:239.95pt;margin-top:10.55pt;width:0;height:19.5pt;z-index:25175244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" strokecolor="#4bacc6 [3208]" strokeweight="2pt">
            <v:stroke endarrow="open"/>
            <v:shadow on="t" color="black" opacity="24903f" origin=",.5" offset="0,.55556mm"/>
            <o:lock v:ext="edit" shapetype="f"/>
          </v:shape>
        </w:pict>
      </w:r>
      <w:r>
        <w:rPr>
          <w:rFonts w:ascii="Times New Roman" w:hAnsi="Times New Roman" w:cs="Times New Roman"/>
          <w:noProof/>
          <w:sz w:val="24"/>
          <w:szCs w:val="24"/>
          <w:lang w:bidi="ar-SA"/>
        </w:rPr>
        <w:pict>
          <v:shape id="_x0000_s1108" type="#_x0000_t67" style="position:absolute;margin-left:232.75pt;margin-top:-184.05pt;width:13.5pt;height:15.3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" adj="15525" fillcolor="#a5d5e2 [1624]" strokecolor="#40a7c2 [3048]">
            <v:fill color2="#e4f2f6 [504]" rotate="t" angle="180" colors="0 #9eeaff;22938f #bbefff;1 #e4f9ff" focus="100%" type="gradient"/>
            <v:shadow on="t" color="black" opacity="24903f" origin=",.5" offset="0,.55556mm"/>
            <v:path arrowok="t"/>
          </v:shape>
        </w:pict>
      </w:r>
    </w:p>
    <w:p w:rsidR="00275D44" w:rsidRDefault="0020693D" w:rsidP="00CC1692">
      <w:pPr>
        <w:tabs>
          <w:tab w:val="left" w:pos="4051"/>
        </w:tabs>
        <w:rPr>
          <w:rFonts w:ascii="Times New Roman" w:hAnsi="Times New Roman" w:cs="Times New Roman"/>
          <w:sz w:val="24"/>
          <w:szCs w:val="24"/>
        </w:rPr>
      </w:pPr>
      <w:r>
        <w:rPr>
          <w:rFonts w:ascii="Times New Roman" w:hAnsi="Times New Roman" w:cs="Times New Roman"/>
          <w:noProof/>
          <w:sz w:val="24"/>
          <w:szCs w:val="24"/>
          <w:lang w:bidi="ar-SA"/>
        </w:rPr>
        <w:pict>
          <v:rect id="_x0000_s1115" style="position:absolute;margin-left:193.05pt;margin-top:4.2pt;width:90.5pt;height:36.05pt;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" fillcolor="#a5d5e2 [1624]" strokecolor="#40a7c2 [3048]">
            <v:fill color2="#e4f2f6 [504]" rotate="t" angle="180" colors="0 #9eeaff;22938f #bbefff;1 #e4f9ff" focus="100%" type="gradient"/>
            <v:shadow on="t" color="black" opacity="24903f" origin=",.5" offset="0,.55556mm"/>
            <v:path arrowok="t"/>
            <v:textbox>
              <w:txbxContent>
                <w:p w:rsidR="00236F6D" w:rsidRPr="00764F0B" w:rsidRDefault="00236F6D" w:rsidP="001537F3">
                  <w:pPr>
                    <w:rPr>
                      <w:b/>
                      <w:bCs/>
                      <w:i/>
                      <w:iCs/>
                    </w:rPr>
                  </w:pPr>
                  <w:r w:rsidRPr="001D625D">
                    <w:rPr>
                      <w:rFonts w:ascii="Times New Roman" w:hAnsi="Times New Roman" w:cs="Times New Roman"/>
                      <w:b/>
                      <w:bCs/>
                      <w:iCs/>
                    </w:rPr>
                    <w:t>Senior VicePresident</w:t>
                  </w:r>
                </w:p>
              </w:txbxContent>
            </v:textbox>
          </v:rect>
        </w:pict>
      </w:r>
      <w:r>
        <w:rPr>
          <w:rFonts w:ascii="Times New Roman" w:hAnsi="Times New Roman" w:cs="Times New Roman"/>
          <w:noProof/>
          <w:sz w:val="24"/>
          <w:szCs w:val="24"/>
          <w:lang w:bidi="ar-SA"/>
        </w:rPr>
        <w:pict>
          <v:shape id="_x0000_s1132" type="#_x0000_t32" style="position:absolute;margin-left:424.3pt;margin-top:15.7pt;width:0;height:19.5pt;z-index:251770880;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" strokecolor="#4bacc6 [3208]" strokeweight="2pt">
            <v:stroke endarrow="open"/>
            <v:shadow on="t" color="black" opacity="24903f" origin=",.5" offset="0,.55556mm"/>
            <o:lock v:ext="edit" shapetype="f"/>
          </v:shape>
        </w:pict>
      </w:r>
    </w:p>
    <w:p w:rsidR="00275D44" w:rsidRDefault="0020693D" w:rsidP="00CC1692">
      <w:pPr>
        <w:tabs>
          <w:tab w:val="left" w:pos="4051"/>
        </w:tabs>
        <w:rPr>
          <w:rFonts w:ascii="Times New Roman" w:hAnsi="Times New Roman" w:cs="Times New Roman"/>
          <w:sz w:val="24"/>
          <w:szCs w:val="24"/>
        </w:rPr>
      </w:pPr>
      <w:r>
        <w:rPr>
          <w:rFonts w:ascii="Times New Roman" w:hAnsi="Times New Roman" w:cs="Times New Roman"/>
          <w:noProof/>
          <w:sz w:val="24"/>
          <w:szCs w:val="24"/>
          <w:lang w:bidi="ar-SA"/>
        </w:rPr>
        <w:pict>
          <v:rect id="_x0000_s1133" style="position:absolute;margin-left:383.25pt;margin-top:9.35pt;width:80.7pt;height:36pt;z-index:251771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" fillcolor="#a5d5e2 [1624]" strokecolor="#40a7c2 [3048]">
            <v:fill color2="#e4f2f6 [504]" rotate="t" angle="180" colors="0 #9eeaff;22938f #bbefff;1 #e4f9ff" focus="100%" type="gradient"/>
            <v:shadow on="t" color="black" opacity="24903f" origin=",.5" offset="0,.55556mm"/>
            <v:path arrowok="t"/>
            <v:textbox>
              <w:txbxContent>
                <w:p w:rsidR="00236F6D" w:rsidRPr="001D625D" w:rsidRDefault="00236F6D" w:rsidP="00EA6673">
                  <w:pPr>
                    <w:jc w:val="center"/>
                    <w:rPr>
                      <w:rFonts w:ascii="Times New Roman" w:hAnsi="Times New Roman" w:cs="Times New Roman"/>
                      <w:b/>
                      <w:bCs/>
                      <w:iCs/>
                    </w:rPr>
                  </w:pPr>
                  <w:r w:rsidRPr="001D625D">
                    <w:rPr>
                      <w:rFonts w:ascii="Times New Roman" w:hAnsi="Times New Roman" w:cs="Times New Roman"/>
                      <w:b/>
                      <w:bCs/>
                      <w:iCs/>
                    </w:rPr>
                    <w:t>Senior Officer</w:t>
                  </w:r>
                </w:p>
                <w:p w:rsidR="00236F6D" w:rsidRPr="00764F0B" w:rsidRDefault="00236F6D" w:rsidP="00EA6673">
                  <w:pPr>
                    <w:jc w:val="center"/>
                    <w:rPr>
                      <w:b/>
                      <w:bCs/>
                      <w:i/>
                      <w:iCs/>
                    </w:rPr>
                  </w:pPr>
                </w:p>
              </w:txbxContent>
            </v:textbox>
          </v:rect>
        </w:pict>
      </w:r>
      <w:r>
        <w:rPr>
          <w:rFonts w:ascii="Times New Roman" w:hAnsi="Times New Roman" w:cs="Times New Roman"/>
          <w:noProof/>
          <w:sz w:val="24"/>
          <w:szCs w:val="24"/>
          <w:lang w:bidi="ar-SA"/>
        </w:rPr>
        <w:pict>
          <v:shape id="_x0000_s1116" type="#_x0000_t32" style="position:absolute;margin-left:239.95pt;margin-top:14.35pt;width:0;height:19.5pt;z-index:251754496;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" strokecolor="#4bacc6 [3208]" strokeweight="2pt">
            <v:stroke endarrow="open"/>
            <v:shadow on="t" color="black" opacity="24903f" origin=",.5" offset="0,.55556mm"/>
            <o:lock v:ext="edit" shapetype="f"/>
          </v:shape>
        </w:pict>
      </w:r>
      <w:r>
        <w:rPr>
          <w:rFonts w:ascii="Times New Roman" w:hAnsi="Times New Roman" w:cs="Times New Roman"/>
          <w:noProof/>
          <w:sz w:val="24"/>
          <w:szCs w:val="24"/>
          <w:lang w:bidi="ar-SA"/>
        </w:rPr>
        <w:pict>
          <v:roundrect id="_x0000_s1109" style="position:absolute;margin-left:193.05pt;margin-top:-217.25pt;width:96pt;height:34pt;z-index:25174732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" fillcolor="white [3201]" strokecolor="#4bacc6 [3208]" strokeweight="2pt">
            <v:path arrowok="t"/>
            <v:textbox>
              <w:txbxContent>
                <w:p w:rsidR="00236F6D" w:rsidRPr="001D625D" w:rsidRDefault="00236F6D" w:rsidP="00BA6874">
                  <w:pPr>
                    <w:jc w:val="center"/>
                    <w:rPr>
                      <w:rFonts w:ascii="Times New Roman" w:hAnsi="Times New Roman" w:cs="Times New Roman"/>
                      <w:b/>
                    </w:rPr>
                  </w:pPr>
                  <w:r w:rsidRPr="001D625D">
                    <w:rPr>
                      <w:rFonts w:ascii="Times New Roman" w:hAnsi="Times New Roman" w:cs="Times New Roman"/>
                      <w:b/>
                    </w:rPr>
                    <w:t>President</w:t>
                  </w:r>
                </w:p>
              </w:txbxContent>
            </v:textbox>
          </v:roundrect>
        </w:pict>
      </w:r>
    </w:p>
    <w:p w:rsidR="00275D44" w:rsidRDefault="0020693D" w:rsidP="00CC1692">
      <w:pPr>
        <w:tabs>
          <w:tab w:val="left" w:pos="4051"/>
        </w:tabs>
        <w:rPr>
          <w:rFonts w:ascii="Times New Roman" w:hAnsi="Times New Roman" w:cs="Times New Roman"/>
          <w:sz w:val="24"/>
          <w:szCs w:val="24"/>
        </w:rPr>
      </w:pPr>
      <w:r>
        <w:rPr>
          <w:rFonts w:ascii="Times New Roman" w:hAnsi="Times New Roman" w:cs="Times New Roman"/>
          <w:noProof/>
          <w:sz w:val="24"/>
          <w:szCs w:val="24"/>
          <w:lang w:bidi="ar-SA"/>
        </w:rPr>
        <w:pict>
          <v:shape id="_x0000_s1134" type="#_x0000_t32" style="position:absolute;margin-left:425pt;margin-top:19.45pt;width:0;height:21.75pt;z-index:25177292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" strokecolor="#4bacc6 [3208]" strokeweight="2pt">
            <v:stroke endarrow="open"/>
            <v:shadow on="t" color="black" opacity="24903f" origin=",.5" offset="0,.55556mm"/>
            <o:lock v:ext="edit" shapetype="f"/>
          </v:shape>
        </w:pict>
      </w:r>
      <w:r>
        <w:rPr>
          <w:rFonts w:ascii="Times New Roman" w:hAnsi="Times New Roman" w:cs="Times New Roman"/>
          <w:noProof/>
          <w:sz w:val="24"/>
          <w:szCs w:val="24"/>
          <w:lang w:bidi="ar-SA"/>
        </w:rPr>
        <w:pict>
          <v:rect id="_x0000_s1117" style="position:absolute;margin-left:202.9pt;margin-top:7.95pt;width:86.2pt;height:34.05pt;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" fillcolor="#a5d5e2 [1624]" strokecolor="#40a7c2 [3048]">
            <v:fill color2="#e4f2f6 [504]" rotate="t" angle="180" colors="0 #9eeaff;22938f #bbefff;1 #e4f9ff" focus="100%" type="gradient"/>
            <v:shadow on="t" color="black" opacity="24903f" origin=",.5" offset="0,.55556mm"/>
            <v:path arrowok="t"/>
            <v:textbox>
              <w:txbxContent>
                <w:p w:rsidR="00236F6D" w:rsidRPr="001D625D" w:rsidRDefault="00236F6D" w:rsidP="00BA6874">
                  <w:pPr>
                    <w:jc w:val="center"/>
                    <w:rPr>
                      <w:rFonts w:ascii="Times New Roman" w:hAnsi="Times New Roman" w:cs="Times New Roman"/>
                      <w:b/>
                      <w:bCs/>
                      <w:iCs/>
                    </w:rPr>
                  </w:pPr>
                  <w:r w:rsidRPr="001D625D">
                    <w:rPr>
                      <w:rFonts w:ascii="Times New Roman" w:hAnsi="Times New Roman" w:cs="Times New Roman"/>
                      <w:b/>
                      <w:bCs/>
                      <w:iCs/>
                    </w:rPr>
                    <w:t>Vice President</w:t>
                  </w:r>
                </w:p>
                <w:p w:rsidR="00236F6D" w:rsidRPr="001D625D" w:rsidRDefault="00236F6D" w:rsidP="00BA6874">
                  <w:pPr>
                    <w:jc w:val="center"/>
                    <w:rPr>
                      <w:rFonts w:ascii="Times New Roman" w:hAnsi="Times New Roman" w:cs="Times New Roman"/>
                      <w:b/>
                      <w:bCs/>
                      <w:iCs/>
                    </w:rPr>
                  </w:pPr>
                </w:p>
              </w:txbxContent>
            </v:textbox>
          </v:rect>
        </w:pict>
      </w:r>
    </w:p>
    <w:p w:rsidR="00275D44" w:rsidRDefault="0020693D" w:rsidP="00CC1692">
      <w:pPr>
        <w:tabs>
          <w:tab w:val="left" w:pos="4051"/>
        </w:tabs>
        <w:rPr>
          <w:rFonts w:ascii="Times New Roman" w:hAnsi="Times New Roman" w:cs="Times New Roman"/>
          <w:sz w:val="24"/>
          <w:szCs w:val="24"/>
        </w:rPr>
      </w:pPr>
      <w:r>
        <w:rPr>
          <w:rFonts w:ascii="Times New Roman" w:hAnsi="Times New Roman" w:cs="Times New Roman"/>
          <w:noProof/>
          <w:sz w:val="24"/>
          <w:szCs w:val="24"/>
          <w:lang w:bidi="ar-SA"/>
        </w:rPr>
        <w:pict>
          <v:rect id="_x0000_s1135" style="position:absolute;margin-left:385.5pt;margin-top:16.15pt;width:80.7pt;height:36pt;z-index:251773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" fillcolor="#a5d5e2 [1624]" strokecolor="#40a7c2 [3048]">
            <v:fill color2="#e4f2f6 [504]" rotate="t" angle="180" colors="0 #9eeaff;22938f #bbefff;1 #e4f9ff" focus="100%" type="gradient"/>
            <v:shadow on="t" color="black" opacity="24903f" origin=",.5" offset="0,.55556mm"/>
            <v:path arrowok="t"/>
            <v:textbox>
              <w:txbxContent>
                <w:p w:rsidR="00236F6D" w:rsidRPr="006D234D" w:rsidRDefault="00236F6D" w:rsidP="00EA6673">
                  <w:pPr>
                    <w:jc w:val="center"/>
                    <w:rPr>
                      <w:rFonts w:ascii="Times New Roman" w:hAnsi="Times New Roman" w:cs="Times New Roman"/>
                      <w:b/>
                      <w:bCs/>
                      <w:iCs/>
                    </w:rPr>
                  </w:pPr>
                  <w:r w:rsidRPr="006D234D">
                    <w:rPr>
                      <w:rFonts w:ascii="Times New Roman" w:hAnsi="Times New Roman" w:cs="Times New Roman"/>
                      <w:b/>
                      <w:bCs/>
                      <w:iCs/>
                    </w:rPr>
                    <w:t>Probationary Officer</w:t>
                  </w:r>
                </w:p>
              </w:txbxContent>
            </v:textbox>
          </v:rect>
        </w:pict>
      </w:r>
      <w:r>
        <w:rPr>
          <w:rFonts w:ascii="Times New Roman" w:hAnsi="Times New Roman" w:cs="Times New Roman"/>
          <w:noProof/>
          <w:sz w:val="24"/>
          <w:szCs w:val="24"/>
          <w:lang w:bidi="ar-SA"/>
        </w:rPr>
        <w:pict>
          <v:shape id="_x0000_s1118" type="#_x0000_t32" style="position:absolute;margin-left:242pt;margin-top:16.15pt;width:0;height:19.5pt;z-index:251756544;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" strokecolor="#4bacc6 [3208]" strokeweight="2pt">
            <v:stroke endarrow="open"/>
            <v:shadow on="t" color="black" opacity="24903f" origin=",.5" offset="0,.55556mm"/>
            <o:lock v:ext="edit" shapetype="f"/>
          </v:shape>
        </w:pict>
      </w:r>
    </w:p>
    <w:p w:rsidR="00275D44" w:rsidRDefault="0020693D" w:rsidP="00CC1692">
      <w:pPr>
        <w:tabs>
          <w:tab w:val="left" w:pos="4051"/>
        </w:tabs>
        <w:rPr>
          <w:rFonts w:ascii="Times New Roman" w:hAnsi="Times New Roman" w:cs="Times New Roman"/>
          <w:sz w:val="24"/>
          <w:szCs w:val="24"/>
        </w:rPr>
      </w:pPr>
      <w:r>
        <w:rPr>
          <w:rFonts w:ascii="Times New Roman" w:hAnsi="Times New Roman" w:cs="Times New Roman"/>
          <w:noProof/>
          <w:sz w:val="24"/>
          <w:szCs w:val="24"/>
          <w:lang w:bidi="ar-SA"/>
        </w:rPr>
        <w:pict>
          <v:rect id="_x0000_s1119" style="position:absolute;margin-left:202.9pt;margin-top:9.75pt;width:86.2pt;height:34.05pt;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" fillcolor="#a5d5e2 [1624]" strokecolor="#40a7c2 [3048]">
            <v:fill color2="#e4f2f6 [504]" rotate="t" angle="180" colors="0 #9eeaff;22938f #bbefff;1 #e4f9ff" focus="100%" type="gradient"/>
            <v:shadow on="t" color="black" opacity="24903f" origin=",.5" offset="0,.55556mm"/>
            <v:path arrowok="t"/>
            <v:textbox>
              <w:txbxContent>
                <w:p w:rsidR="00236F6D" w:rsidRPr="001D625D" w:rsidRDefault="00236F6D" w:rsidP="00BA6874">
                  <w:pPr>
                    <w:jc w:val="center"/>
                    <w:rPr>
                      <w:rFonts w:ascii="Times New Roman" w:hAnsi="Times New Roman" w:cs="Times New Roman"/>
                      <w:b/>
                      <w:bCs/>
                      <w:iCs/>
                    </w:rPr>
                  </w:pPr>
                  <w:r w:rsidRPr="001D625D">
                    <w:rPr>
                      <w:rFonts w:ascii="Times New Roman" w:hAnsi="Times New Roman" w:cs="Times New Roman"/>
                      <w:b/>
                      <w:bCs/>
                      <w:iCs/>
                    </w:rPr>
                    <w:t xml:space="preserve">First Vice President </w:t>
                  </w:r>
                </w:p>
                <w:p w:rsidR="00236F6D" w:rsidRPr="001D625D" w:rsidRDefault="00236F6D" w:rsidP="00BA6874">
                  <w:pPr>
                    <w:jc w:val="center"/>
                    <w:rPr>
                      <w:rFonts w:ascii="Times New Roman" w:hAnsi="Times New Roman" w:cs="Times New Roman"/>
                      <w:b/>
                      <w:bCs/>
                      <w:iCs/>
                    </w:rPr>
                  </w:pPr>
                </w:p>
              </w:txbxContent>
            </v:textbox>
          </v:rect>
        </w:pict>
      </w:r>
    </w:p>
    <w:p w:rsidR="00275D44" w:rsidRDefault="0020693D" w:rsidP="00CC1692">
      <w:pPr>
        <w:tabs>
          <w:tab w:val="left" w:pos="4051"/>
        </w:tabs>
        <w:rPr>
          <w:rFonts w:ascii="Times New Roman" w:hAnsi="Times New Roman" w:cs="Times New Roman"/>
          <w:sz w:val="24"/>
          <w:szCs w:val="24"/>
        </w:rPr>
      </w:pPr>
      <w:r>
        <w:rPr>
          <w:rFonts w:ascii="Times New Roman" w:hAnsi="Times New Roman" w:cs="Times New Roman"/>
          <w:noProof/>
          <w:sz w:val="24"/>
          <w:szCs w:val="24"/>
          <w:lang w:bidi="ar-SA"/>
        </w:rPr>
        <w:pict>
          <v:rect id="_x0000_s1137" style="position:absolute;margin-left:383.25pt;margin-top:24.65pt;width:86.2pt;height:34.05pt;z-index:251776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" fillcolor="#a5d5e2 [1624]" strokecolor="#40a7c2 [3048]">
            <v:fill color2="#e4f2f6 [504]" rotate="t" angle="180" colors="0 #9eeaff;22938f #bbefff;1 #e4f9ff" focus="100%" type="gradient"/>
            <v:shadow on="t" color="black" opacity="24903f" origin=",.5" offset="0,.55556mm"/>
            <v:path arrowok="t"/>
            <v:textbox>
              <w:txbxContent>
                <w:p w:rsidR="00236F6D" w:rsidRPr="006D234D" w:rsidRDefault="00236F6D" w:rsidP="00EA6673">
                  <w:pPr>
                    <w:jc w:val="center"/>
                    <w:rPr>
                      <w:rFonts w:ascii="Times New Roman" w:hAnsi="Times New Roman" w:cs="Times New Roman"/>
                      <w:b/>
                      <w:bCs/>
                      <w:iCs/>
                    </w:rPr>
                  </w:pPr>
                  <w:r w:rsidRPr="006D234D">
                    <w:rPr>
                      <w:rFonts w:ascii="Times New Roman" w:hAnsi="Times New Roman" w:cs="Times New Roman"/>
                      <w:b/>
                      <w:bCs/>
                      <w:iCs/>
                    </w:rPr>
                    <w:t>Officer</w:t>
                  </w:r>
                </w:p>
                <w:p w:rsidR="00236F6D" w:rsidRPr="00764F0B" w:rsidRDefault="00236F6D" w:rsidP="00EA6673">
                  <w:pPr>
                    <w:jc w:val="center"/>
                    <w:rPr>
                      <w:b/>
                      <w:bCs/>
                      <w:i/>
                      <w:iCs/>
                    </w:rPr>
                  </w:pPr>
                </w:p>
              </w:txbxContent>
            </v:textbox>
          </v:rect>
        </w:pict>
      </w:r>
      <w:r>
        <w:rPr>
          <w:rFonts w:ascii="Times New Roman" w:hAnsi="Times New Roman" w:cs="Times New Roman"/>
          <w:noProof/>
          <w:sz w:val="24"/>
          <w:szCs w:val="24"/>
          <w:lang w:bidi="ar-SA"/>
        </w:rPr>
        <w:pict>
          <v:shape id="_x0000_s1136" type="#_x0000_t32" style="position:absolute;margin-left:425.8pt;margin-top:.4pt;width:0;height:21.75pt;z-index:251774976;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" strokecolor="#4bacc6 [3208]" strokeweight="2pt">
            <v:stroke endarrow="open"/>
            <v:shadow on="t" color="black" opacity="24903f" origin=",.5" offset="0,.55556mm"/>
            <o:lock v:ext="edit" shapetype="f"/>
          </v:shape>
        </w:pict>
      </w:r>
      <w:r>
        <w:rPr>
          <w:rFonts w:ascii="Times New Roman" w:hAnsi="Times New Roman" w:cs="Times New Roman"/>
          <w:noProof/>
          <w:sz w:val="24"/>
          <w:szCs w:val="24"/>
          <w:lang w:bidi="ar-SA"/>
        </w:rPr>
        <w:pict>
          <v:shape id="_x0000_s1120" type="#_x0000_t32" style="position:absolute;margin-left:242pt;margin-top:17.95pt;width:0;height:21.75pt;z-index:251758592;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" strokecolor="#4bacc6 [3208]" strokeweight="2pt">
            <v:stroke endarrow="open"/>
            <v:shadow on="t" color="black" opacity="24903f" origin=",.5" offset="0,.55556mm"/>
            <o:lock v:ext="edit" shapetype="f"/>
          </v:shape>
        </w:pict>
      </w:r>
    </w:p>
    <w:p w:rsidR="00275D44" w:rsidRDefault="0020693D" w:rsidP="00CC1692">
      <w:pPr>
        <w:tabs>
          <w:tab w:val="left" w:pos="4051"/>
        </w:tabs>
        <w:rPr>
          <w:rFonts w:ascii="Times New Roman" w:hAnsi="Times New Roman" w:cs="Times New Roman"/>
          <w:sz w:val="24"/>
          <w:szCs w:val="24"/>
        </w:rPr>
      </w:pPr>
      <w:r>
        <w:rPr>
          <w:rFonts w:ascii="Times New Roman" w:hAnsi="Times New Roman" w:cs="Times New Roman"/>
          <w:noProof/>
          <w:sz w:val="24"/>
          <w:szCs w:val="24"/>
          <w:lang w:bidi="ar-SA"/>
        </w:rPr>
        <w:pict>
          <v:rect id="_x0000_s1121" style="position:absolute;margin-left:202.85pt;margin-top:13.85pt;width:80.7pt;height:36pt;z-index:251759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" fillcolor="#a5d5e2 [1624]" strokecolor="#40a7c2 [3048]">
            <v:fill color2="#e4f2f6 [504]" rotate="t" angle="180" colors="0 #9eeaff;22938f #bbefff;1 #e4f9ff" focus="100%" type="gradient"/>
            <v:shadow on="t" color="black" opacity="24903f" origin=",.5" offset="0,.55556mm"/>
            <v:path arrowok="t"/>
            <v:textbox>
              <w:txbxContent>
                <w:p w:rsidR="00236F6D" w:rsidRPr="006D234D" w:rsidRDefault="00236F6D" w:rsidP="00BA6874">
                  <w:pPr>
                    <w:rPr>
                      <w:rFonts w:ascii="Times New Roman" w:hAnsi="Times New Roman" w:cs="Times New Roman"/>
                      <w:b/>
                      <w:bCs/>
                      <w:iCs/>
                    </w:rPr>
                  </w:pPr>
                  <w:r w:rsidRPr="006D234D">
                    <w:rPr>
                      <w:rFonts w:ascii="Times New Roman" w:hAnsi="Times New Roman" w:cs="Times New Roman"/>
                      <w:b/>
                      <w:bCs/>
                      <w:iCs/>
                    </w:rPr>
                    <w:t>S. Assistant Vice President</w:t>
                  </w:r>
                </w:p>
                <w:p w:rsidR="00236F6D" w:rsidRPr="00764F0B" w:rsidRDefault="00236F6D" w:rsidP="00BA6874">
                  <w:pPr>
                    <w:rPr>
                      <w:b/>
                      <w:bCs/>
                      <w:i/>
                      <w:iCs/>
                    </w:rPr>
                  </w:pPr>
                </w:p>
              </w:txbxContent>
            </v:textbox>
          </v:rect>
        </w:pict>
      </w:r>
    </w:p>
    <w:p w:rsidR="00275D44" w:rsidRDefault="0020693D" w:rsidP="00CC1692">
      <w:pPr>
        <w:tabs>
          <w:tab w:val="left" w:pos="4051"/>
        </w:tabs>
        <w:rPr>
          <w:rFonts w:ascii="Times New Roman" w:hAnsi="Times New Roman" w:cs="Times New Roman"/>
          <w:sz w:val="24"/>
          <w:szCs w:val="24"/>
        </w:rPr>
      </w:pPr>
      <w:r>
        <w:rPr>
          <w:rFonts w:ascii="Times New Roman" w:hAnsi="Times New Roman" w:cs="Times New Roman"/>
          <w:noProof/>
          <w:sz w:val="24"/>
          <w:szCs w:val="24"/>
          <w:lang w:bidi="ar-SA"/>
        </w:rPr>
        <w:pict>
          <v:shape id="_x0000_s1138" type="#_x0000_t32" style="position:absolute;margin-left:427.3pt;margin-top:6.25pt;width:0;height:21.75pt;z-index:251777024;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" strokecolor="#4bacc6 [3208]" strokeweight="2pt">
            <v:stroke endarrow="open"/>
            <v:shadow on="t" color="black" opacity="24903f" origin=",.5" offset="0,.55556mm"/>
            <o:lock v:ext="edit" shapetype="f"/>
          </v:shape>
        </w:pict>
      </w:r>
      <w:r>
        <w:rPr>
          <w:rFonts w:ascii="Times New Roman" w:hAnsi="Times New Roman" w:cs="Times New Roman"/>
          <w:noProof/>
          <w:sz w:val="24"/>
          <w:szCs w:val="24"/>
          <w:lang w:bidi="ar-SA"/>
        </w:rPr>
        <w:pict>
          <v:shape id="_x0000_s1122" type="#_x0000_t32" style="position:absolute;margin-left:239.95pt;margin-top:23.95pt;width:0;height:19.5pt;z-index:251760640;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" strokecolor="#4bacc6 [3208]" strokeweight="2pt">
            <v:stroke endarrow="open"/>
            <v:shadow on="t" color="black" opacity="24903f" origin=",.5" offset="0,.55556mm"/>
            <o:lock v:ext="edit" shapetype="f"/>
          </v:shape>
        </w:pict>
      </w:r>
    </w:p>
    <w:p w:rsidR="00275D44" w:rsidRDefault="0020693D" w:rsidP="00CC1692">
      <w:pPr>
        <w:tabs>
          <w:tab w:val="left" w:pos="4051"/>
        </w:tabs>
        <w:rPr>
          <w:rFonts w:ascii="Times New Roman" w:hAnsi="Times New Roman" w:cs="Times New Roman"/>
          <w:sz w:val="24"/>
          <w:szCs w:val="24"/>
        </w:rPr>
      </w:pPr>
      <w:r>
        <w:rPr>
          <w:rFonts w:ascii="Times New Roman" w:hAnsi="Times New Roman" w:cs="Times New Roman"/>
          <w:noProof/>
          <w:sz w:val="20"/>
          <w:szCs w:val="24"/>
          <w:lang w:bidi="ar-SA"/>
        </w:rPr>
        <w:pict>
          <v:rect id="_x0000_s1139" style="position:absolute;margin-left:385.5pt;margin-top:2.15pt;width:86.2pt;height:34.05pt;z-index:251778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" fillcolor="#a5d5e2 [1624]" strokecolor="#40a7c2 [3048]">
            <v:fill color2="#e4f2f6 [504]" rotate="t" angle="180" colors="0 #9eeaff;22938f #bbefff;1 #e4f9ff" focus="100%" type="gradient"/>
            <v:shadow on="t" color="black" opacity="24903f" origin=",.5" offset="0,.55556mm"/>
            <v:path arrowok="t"/>
            <v:textbox>
              <w:txbxContent>
                <w:p w:rsidR="00236F6D" w:rsidRPr="006D234D" w:rsidRDefault="00236F6D" w:rsidP="00EA6673">
                  <w:pPr>
                    <w:jc w:val="center"/>
                    <w:rPr>
                      <w:rFonts w:ascii="Times New Roman" w:hAnsi="Times New Roman" w:cs="Times New Roman"/>
                      <w:b/>
                      <w:bCs/>
                      <w:iCs/>
                    </w:rPr>
                  </w:pPr>
                  <w:r w:rsidRPr="006D234D">
                    <w:rPr>
                      <w:rFonts w:ascii="Times New Roman" w:hAnsi="Times New Roman" w:cs="Times New Roman"/>
                      <w:b/>
                      <w:bCs/>
                      <w:iCs/>
                    </w:rPr>
                    <w:t>Junior Officer</w:t>
                  </w:r>
                </w:p>
              </w:txbxContent>
            </v:textbox>
          </v:rect>
        </w:pict>
      </w:r>
      <w:r>
        <w:rPr>
          <w:rFonts w:ascii="Times New Roman" w:hAnsi="Times New Roman" w:cs="Times New Roman"/>
          <w:noProof/>
          <w:sz w:val="24"/>
          <w:szCs w:val="24"/>
          <w:lang w:bidi="ar-SA"/>
        </w:rPr>
        <w:pict>
          <v:rect id="_x0000_s1123" style="position:absolute;margin-left:201.15pt;margin-top:17.6pt;width:80.7pt;height:36pt;z-index:251761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" fillcolor="#a5d5e2 [1624]" strokecolor="#40a7c2 [3048]">
            <v:fill color2="#e4f2f6 [504]" rotate="t" angle="180" colors="0 #9eeaff;22938f #bbefff;1 #e4f9ff" focus="100%" type="gradient"/>
            <v:shadow on="t" color="black" opacity="24903f" origin=",.5" offset="0,.55556mm"/>
            <v:path arrowok="t"/>
            <v:textbox>
              <w:txbxContent>
                <w:p w:rsidR="00236F6D" w:rsidRPr="006D234D" w:rsidRDefault="00236F6D" w:rsidP="00BA6874">
                  <w:pPr>
                    <w:jc w:val="center"/>
                    <w:rPr>
                      <w:rFonts w:ascii="Times New Roman" w:hAnsi="Times New Roman" w:cs="Times New Roman"/>
                      <w:b/>
                      <w:bCs/>
                      <w:iCs/>
                    </w:rPr>
                  </w:pPr>
                  <w:r w:rsidRPr="006D234D">
                    <w:rPr>
                      <w:rFonts w:ascii="Times New Roman" w:hAnsi="Times New Roman" w:cs="Times New Roman"/>
                      <w:b/>
                      <w:bCs/>
                      <w:iCs/>
                    </w:rPr>
                    <w:t>Assistant Vice President</w:t>
                  </w:r>
                </w:p>
              </w:txbxContent>
            </v:textbox>
          </v:rect>
        </w:pict>
      </w:r>
    </w:p>
    <w:p w:rsidR="00275D44" w:rsidRDefault="0020693D" w:rsidP="00CC1692">
      <w:pPr>
        <w:tabs>
          <w:tab w:val="left" w:pos="4051"/>
        </w:tabs>
        <w:rPr>
          <w:rFonts w:ascii="Times New Roman" w:hAnsi="Times New Roman" w:cs="Times New Roman"/>
          <w:sz w:val="24"/>
          <w:szCs w:val="24"/>
        </w:rPr>
      </w:pPr>
      <w:r>
        <w:rPr>
          <w:rFonts w:ascii="Times New Roman" w:hAnsi="Times New Roman" w:cs="Times New Roman"/>
          <w:noProof/>
          <w:sz w:val="24"/>
          <w:szCs w:val="24"/>
          <w:lang w:bidi="ar-SA"/>
        </w:rPr>
        <w:pict>
          <v:shape id="_x0000_s1140" type="#_x0000_t32" style="position:absolute;margin-left:428.8pt;margin-top:10.35pt;width:0;height:21pt;z-index:2517790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" strokecolor="#4bacc6 [3208]" strokeweight="2pt">
            <v:stroke endarrow="open"/>
            <v:shadow on="t" color="black" opacity="24903f" origin=",.5" offset="0,.55556mm"/>
            <o:lock v:ext="edit" shapetype="f"/>
          </v:shape>
        </w:pict>
      </w:r>
    </w:p>
    <w:p w:rsidR="00275D44" w:rsidRDefault="0020693D" w:rsidP="00CC1692">
      <w:pPr>
        <w:tabs>
          <w:tab w:val="left" w:pos="4051"/>
        </w:tabs>
        <w:rPr>
          <w:rFonts w:ascii="Times New Roman" w:hAnsi="Times New Roman" w:cs="Times New Roman"/>
          <w:sz w:val="24"/>
          <w:szCs w:val="24"/>
        </w:rPr>
      </w:pPr>
      <w:r>
        <w:rPr>
          <w:rFonts w:ascii="Times New Roman" w:hAnsi="Times New Roman" w:cs="Times New Roman"/>
          <w:noProof/>
          <w:sz w:val="24"/>
          <w:szCs w:val="24"/>
          <w:lang w:bidi="ar-SA"/>
        </w:rPr>
        <w:pict>
          <v:rect id="_x0000_s1141" style="position:absolute;margin-left:385.5pt;margin-top:5.45pt;width:86.2pt;height:34.05pt;z-index:251780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" fillcolor="#a5d5e2 [1624]" strokecolor="#40a7c2 [3048]">
            <v:fill color2="#e4f2f6 [504]" rotate="t" angle="180" colors="0 #9eeaff;22938f #bbefff;1 #e4f9ff" focus="100%" type="gradient"/>
            <v:shadow on="t" color="black" opacity="24903f" origin=",.5" offset="0,.55556mm"/>
            <v:path arrowok="t"/>
            <v:textbox>
              <w:txbxContent>
                <w:p w:rsidR="00236F6D" w:rsidRPr="006D234D" w:rsidRDefault="00236F6D" w:rsidP="00EA6673">
                  <w:pPr>
                    <w:jc w:val="center"/>
                    <w:rPr>
                      <w:rFonts w:ascii="Times New Roman" w:hAnsi="Times New Roman" w:cs="Times New Roman"/>
                      <w:b/>
                      <w:bCs/>
                      <w:iCs/>
                    </w:rPr>
                  </w:pPr>
                  <w:r w:rsidRPr="006D234D">
                    <w:rPr>
                      <w:rFonts w:ascii="Times New Roman" w:hAnsi="Times New Roman" w:cs="Times New Roman"/>
                      <w:b/>
                      <w:bCs/>
                      <w:iCs/>
                    </w:rPr>
                    <w:t>Trainee Junior Officer</w:t>
                  </w:r>
                </w:p>
              </w:txbxContent>
            </v:textbox>
          </v:rect>
        </w:pict>
      </w:r>
    </w:p>
    <w:p w:rsidR="00EA6673" w:rsidRDefault="00EA6673" w:rsidP="00CC1692">
      <w:pPr>
        <w:tabs>
          <w:tab w:val="left" w:pos="4051"/>
        </w:tabs>
        <w:rPr>
          <w:rFonts w:ascii="Times New Roman" w:hAnsi="Times New Roman" w:cs="Times New Roman"/>
          <w:sz w:val="24"/>
          <w:szCs w:val="24"/>
        </w:rPr>
      </w:pPr>
    </w:p>
    <w:p w:rsidR="00585B16" w:rsidRDefault="00AC73D9" w:rsidP="00725284">
      <w:pPr>
        <w:tabs>
          <w:tab w:val="left" w:pos="4051"/>
        </w:tabs>
        <w:jc w:val="center"/>
        <w:rPr>
          <w:rFonts w:ascii="Times New Roman" w:hAnsi="Times New Roman" w:cs="Times New Roman"/>
          <w:b/>
        </w:rPr>
      </w:pPr>
      <w:r>
        <w:rPr>
          <w:rFonts w:ascii="Times New Roman" w:hAnsi="Times New Roman" w:cs="Times New Roman"/>
          <w:b/>
        </w:rPr>
        <w:t>Source: Official Website of SEBL</w:t>
      </w:r>
    </w:p>
    <w:p w:rsidR="0028068D" w:rsidRPr="00AC73D9" w:rsidRDefault="0020693D" w:rsidP="0054606E">
      <w:pPr>
        <w:shd w:val="clear" w:color="auto" w:fill="92CDDC" w:themeFill="accent5" w:themeFillTint="99"/>
        <w:tabs>
          <w:tab w:val="left" w:pos="4051"/>
        </w:tabs>
        <w:rPr>
          <w:rFonts w:ascii="Times New Roman" w:hAnsi="Times New Roman" w:cs="Times New Roman"/>
          <w:b/>
        </w:rPr>
      </w:pPr>
      <w:r>
        <w:rPr>
          <w:rFonts w:ascii="Times New Roman" w:hAnsi="Times New Roman" w:cs="Times New Roman"/>
          <w:noProof/>
          <w:sz w:val="20"/>
          <w:szCs w:val="24"/>
          <w:lang w:bidi="ar-SA"/>
        </w:rPr>
        <w:lastRenderedPageBreak/>
        <w:pict>
          <v:shape id="_x0000_s1124" type="#_x0000_t67" style="position:absolute;margin-left:413.8pt;margin-top:-547pt;width:13.5pt;height:15.3pt;z-index:251762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" adj="15525" fillcolor="#a5d5e2 [1624]" strokecolor="#40a7c2 [3048]">
            <v:fill color2="#e4f2f6 [504]" rotate="t" angle="180" colors="0 #9eeaff;22938f #bbefff;1 #e4f9ff" focus="100%" type="gradient"/>
            <v:shadow on="t" color="black" opacity="24903f" origin=",.5" offset="0,.55556mm"/>
            <v:path arrowok="t"/>
          </v:shape>
        </w:pict>
      </w:r>
      <w:r w:rsidR="00212088">
        <w:rPr>
          <w:rFonts w:ascii="Times New Roman" w:hAnsi="Times New Roman" w:cs="Times New Roman"/>
          <w:b/>
          <w:sz w:val="28"/>
        </w:rPr>
        <w:t>2.4.1</w:t>
      </w:r>
      <w:r w:rsidR="0067662D" w:rsidRPr="0067662D">
        <w:rPr>
          <w:rFonts w:ascii="Times New Roman" w:hAnsi="Times New Roman" w:cs="Times New Roman"/>
          <w:b/>
          <w:sz w:val="28"/>
        </w:rPr>
        <w:t>:</w:t>
      </w:r>
      <w:r w:rsidR="00820E2F">
        <w:rPr>
          <w:rFonts w:ascii="Times New Roman" w:hAnsi="Times New Roman" w:cs="Times New Roman"/>
          <w:b/>
          <w:sz w:val="28"/>
        </w:rPr>
        <w:t xml:space="preserve"> </w:t>
      </w:r>
      <w:r w:rsidR="0067662D" w:rsidRPr="0067662D">
        <w:rPr>
          <w:rFonts w:ascii="Times New Roman" w:hAnsi="Times New Roman" w:cs="Times New Roman"/>
          <w:b/>
          <w:sz w:val="28"/>
        </w:rPr>
        <w:t>Objectives of the Bank</w:t>
      </w:r>
    </w:p>
    <w:p w:rsidR="0028068D" w:rsidRPr="00043A7B" w:rsidRDefault="0028068D" w:rsidP="00D2301F">
      <w:pPr>
        <w:pStyle w:val="ListParagraph"/>
        <w:numPr>
          <w:ilvl w:val="0"/>
          <w:numId w:val="8"/>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Make sound investments.</w:t>
      </w:r>
    </w:p>
    <w:p w:rsidR="0028068D" w:rsidRPr="00043A7B" w:rsidRDefault="0028068D" w:rsidP="00D2301F">
      <w:pPr>
        <w:pStyle w:val="ListParagraph"/>
        <w:numPr>
          <w:ilvl w:val="0"/>
          <w:numId w:val="8"/>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Meet capital adequacy requirement at all the time.</w:t>
      </w:r>
    </w:p>
    <w:p w:rsidR="0028068D" w:rsidRPr="00043A7B" w:rsidRDefault="0028068D" w:rsidP="00D2301F">
      <w:pPr>
        <w:pStyle w:val="ListParagraph"/>
        <w:numPr>
          <w:ilvl w:val="0"/>
          <w:numId w:val="8"/>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Ensure a satisfied work force.</w:t>
      </w:r>
    </w:p>
    <w:p w:rsidR="0028068D" w:rsidRPr="00043A7B" w:rsidRDefault="0028068D" w:rsidP="00D2301F">
      <w:pPr>
        <w:pStyle w:val="ListParagraph"/>
        <w:numPr>
          <w:ilvl w:val="0"/>
          <w:numId w:val="8"/>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Ensure 100% recovery of all advances.</w:t>
      </w:r>
    </w:p>
    <w:p w:rsidR="0028068D" w:rsidRPr="00043A7B" w:rsidRDefault="0028068D" w:rsidP="00D2301F">
      <w:pPr>
        <w:pStyle w:val="ListParagraph"/>
        <w:numPr>
          <w:ilvl w:val="0"/>
          <w:numId w:val="8"/>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Focus on fee-based income.</w:t>
      </w:r>
    </w:p>
    <w:p w:rsidR="00D21EA0" w:rsidRPr="00043A7B" w:rsidRDefault="0028068D" w:rsidP="00D2301F">
      <w:pPr>
        <w:pStyle w:val="ListParagraph"/>
        <w:numPr>
          <w:ilvl w:val="0"/>
          <w:numId w:val="8"/>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Adopt an appropriate management technology</w:t>
      </w:r>
      <w:r w:rsidR="00057059" w:rsidRPr="00043A7B">
        <w:rPr>
          <w:rFonts w:ascii="Times New Roman" w:hAnsi="Times New Roman" w:cs="Times New Roman"/>
          <w:sz w:val="24"/>
          <w:szCs w:val="24"/>
        </w:rPr>
        <w:t xml:space="preserve">. </w:t>
      </w:r>
    </w:p>
    <w:p w:rsidR="00D21EA0" w:rsidRPr="000E6E43" w:rsidRDefault="00D21EA0" w:rsidP="00D21EA0">
      <w:pPr>
        <w:tabs>
          <w:tab w:val="left" w:pos="4051"/>
        </w:tabs>
        <w:jc w:val="both"/>
        <w:rPr>
          <w:rFonts w:ascii="Times New Roman" w:hAnsi="Times New Roman" w:cs="Times New Roman"/>
          <w:sz w:val="4"/>
          <w:szCs w:val="24"/>
        </w:rPr>
      </w:pPr>
    </w:p>
    <w:p w:rsidR="00D21EA0" w:rsidRPr="00212088" w:rsidRDefault="00212088" w:rsidP="0054606E">
      <w:pPr>
        <w:shd w:val="clear" w:color="auto" w:fill="92CDDC" w:themeFill="accent5" w:themeFillTint="99"/>
        <w:tabs>
          <w:tab w:val="left" w:pos="4051"/>
        </w:tabs>
        <w:jc w:val="both"/>
        <w:rPr>
          <w:rFonts w:ascii="Times New Roman" w:hAnsi="Times New Roman" w:cs="Times New Roman"/>
          <w:sz w:val="8"/>
          <w:szCs w:val="24"/>
        </w:rPr>
      </w:pPr>
      <w:r>
        <w:rPr>
          <w:rFonts w:ascii="Times New Roman" w:hAnsi="Times New Roman" w:cs="Times New Roman"/>
          <w:b/>
          <w:bCs/>
          <w:iCs/>
          <w:sz w:val="28"/>
        </w:rPr>
        <w:t>2.4</w:t>
      </w:r>
      <w:r w:rsidRPr="00212088">
        <w:rPr>
          <w:rFonts w:ascii="Times New Roman" w:hAnsi="Times New Roman" w:cs="Times New Roman"/>
          <w:b/>
          <w:bCs/>
          <w:iCs/>
          <w:sz w:val="28"/>
        </w:rPr>
        <w:t>.2: Vision of SEBL</w:t>
      </w:r>
    </w:p>
    <w:p w:rsidR="00D21EA0" w:rsidRDefault="00D21EA0" w:rsidP="00D21EA0">
      <w:pPr>
        <w:tabs>
          <w:tab w:val="left" w:pos="4051"/>
        </w:tabs>
        <w:jc w:val="both"/>
        <w:rPr>
          <w:rFonts w:ascii="Times New Roman" w:hAnsi="Times New Roman" w:cs="Times New Roman"/>
          <w:sz w:val="24"/>
          <w:szCs w:val="24"/>
        </w:rPr>
      </w:pPr>
      <w:proofErr w:type="gramStart"/>
      <w:r w:rsidRPr="00043A7B">
        <w:rPr>
          <w:rFonts w:ascii="Times New Roman" w:hAnsi="Times New Roman" w:cs="Times New Roman"/>
          <w:sz w:val="24"/>
          <w:szCs w:val="24"/>
        </w:rPr>
        <w:t>To stand out as a pioneer banking institution in Bangladesh and contribute significantly to the national economy.</w:t>
      </w:r>
      <w:proofErr w:type="gramEnd"/>
    </w:p>
    <w:p w:rsidR="000E6E43" w:rsidRPr="000E6E43" w:rsidRDefault="000E6E43" w:rsidP="00D21EA0">
      <w:pPr>
        <w:tabs>
          <w:tab w:val="left" w:pos="4051"/>
        </w:tabs>
        <w:jc w:val="both"/>
        <w:rPr>
          <w:rFonts w:ascii="Times New Roman" w:hAnsi="Times New Roman" w:cs="Times New Roman"/>
          <w:sz w:val="2"/>
          <w:szCs w:val="24"/>
        </w:rPr>
      </w:pPr>
    </w:p>
    <w:p w:rsidR="00960754" w:rsidRPr="00212088" w:rsidRDefault="00212088" w:rsidP="0054606E">
      <w:pPr>
        <w:shd w:val="clear" w:color="auto" w:fill="92CDDC" w:themeFill="accent5" w:themeFillTint="99"/>
        <w:tabs>
          <w:tab w:val="left" w:pos="4051"/>
        </w:tabs>
        <w:jc w:val="both"/>
        <w:rPr>
          <w:rFonts w:ascii="Times New Roman" w:hAnsi="Times New Roman" w:cs="Times New Roman"/>
          <w:sz w:val="2"/>
          <w:szCs w:val="24"/>
        </w:rPr>
      </w:pPr>
      <w:r>
        <w:rPr>
          <w:rFonts w:ascii="Times New Roman" w:hAnsi="Times New Roman" w:cs="Times New Roman"/>
          <w:b/>
          <w:bCs/>
          <w:iCs/>
          <w:sz w:val="28"/>
        </w:rPr>
        <w:t>2.4</w:t>
      </w:r>
      <w:r w:rsidRPr="00212088">
        <w:rPr>
          <w:rFonts w:ascii="Times New Roman" w:hAnsi="Times New Roman" w:cs="Times New Roman"/>
          <w:b/>
          <w:bCs/>
          <w:iCs/>
          <w:sz w:val="28"/>
        </w:rPr>
        <w:t>.3: SLOGAN</w:t>
      </w:r>
    </w:p>
    <w:p w:rsidR="00212088" w:rsidRPr="009A64D7" w:rsidRDefault="00960754" w:rsidP="004C3814">
      <w:pPr>
        <w:tabs>
          <w:tab w:val="left" w:pos="4051"/>
          <w:tab w:val="center" w:pos="4680"/>
        </w:tabs>
        <w:rPr>
          <w:rFonts w:ascii="Times New Roman" w:hAnsi="Times New Roman" w:cs="Times New Roman"/>
          <w:b/>
          <w:bCs/>
          <w:i/>
          <w:iCs/>
          <w:color w:val="0000FF"/>
          <w:sz w:val="28"/>
        </w:rPr>
      </w:pPr>
      <w:r w:rsidRPr="00043A7B">
        <w:rPr>
          <w:rFonts w:ascii="Times New Roman" w:hAnsi="Times New Roman" w:cs="Times New Roman"/>
          <w:b/>
          <w:bCs/>
          <w:i/>
          <w:iCs/>
          <w:color w:val="0000FF"/>
          <w:sz w:val="28"/>
        </w:rPr>
        <w:t>“A BANK WITH VISION”</w:t>
      </w:r>
    </w:p>
    <w:p w:rsidR="00212088" w:rsidRDefault="00212088" w:rsidP="0054606E">
      <w:pPr>
        <w:shd w:val="clear" w:color="auto" w:fill="92CDDC" w:themeFill="accent5" w:themeFillTint="99"/>
        <w:tabs>
          <w:tab w:val="left" w:pos="4051"/>
          <w:tab w:val="center" w:pos="4680"/>
        </w:tabs>
        <w:rPr>
          <w:rFonts w:ascii="Times New Roman" w:hAnsi="Times New Roman" w:cs="Times New Roman"/>
          <w:b/>
          <w:bCs/>
          <w:iCs/>
          <w:sz w:val="28"/>
        </w:rPr>
      </w:pPr>
      <w:r>
        <w:rPr>
          <w:rFonts w:ascii="Times New Roman" w:hAnsi="Times New Roman" w:cs="Times New Roman"/>
          <w:b/>
          <w:bCs/>
          <w:iCs/>
          <w:sz w:val="28"/>
        </w:rPr>
        <w:t>2.4</w:t>
      </w:r>
      <w:r w:rsidRPr="00212088">
        <w:rPr>
          <w:rFonts w:ascii="Times New Roman" w:hAnsi="Times New Roman" w:cs="Times New Roman"/>
          <w:b/>
          <w:bCs/>
          <w:iCs/>
          <w:sz w:val="28"/>
        </w:rPr>
        <w:t>.4:Mission of SEBL</w:t>
      </w:r>
    </w:p>
    <w:p w:rsidR="00A03961" w:rsidRPr="00043A7B" w:rsidRDefault="00A03961" w:rsidP="00D2301F">
      <w:pPr>
        <w:pStyle w:val="ListParagraph"/>
        <w:numPr>
          <w:ilvl w:val="0"/>
          <w:numId w:val="7"/>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High quality financial services with slate of the art technology.</w:t>
      </w:r>
    </w:p>
    <w:p w:rsidR="00A03961" w:rsidRPr="00043A7B" w:rsidRDefault="00A03961" w:rsidP="00D2301F">
      <w:pPr>
        <w:pStyle w:val="ListParagraph"/>
        <w:numPr>
          <w:ilvl w:val="0"/>
          <w:numId w:val="7"/>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Fast &amp; accurate customer service.</w:t>
      </w:r>
    </w:p>
    <w:p w:rsidR="00A03961" w:rsidRPr="00043A7B" w:rsidRDefault="00A03961" w:rsidP="00D2301F">
      <w:pPr>
        <w:pStyle w:val="ListParagraph"/>
        <w:numPr>
          <w:ilvl w:val="0"/>
          <w:numId w:val="7"/>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Sustainable growth strategy.</w:t>
      </w:r>
    </w:p>
    <w:p w:rsidR="00A03961" w:rsidRPr="00043A7B" w:rsidRDefault="00A03961" w:rsidP="00D2301F">
      <w:pPr>
        <w:pStyle w:val="ListParagraph"/>
        <w:numPr>
          <w:ilvl w:val="0"/>
          <w:numId w:val="7"/>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Follow ethical standards in business.</w:t>
      </w:r>
    </w:p>
    <w:p w:rsidR="00A03961" w:rsidRPr="00043A7B" w:rsidRDefault="00A03961" w:rsidP="00D2301F">
      <w:pPr>
        <w:pStyle w:val="ListParagraph"/>
        <w:numPr>
          <w:ilvl w:val="0"/>
          <w:numId w:val="7"/>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Steady return on shareholders' equity.</w:t>
      </w:r>
    </w:p>
    <w:p w:rsidR="00A03961" w:rsidRPr="00043A7B" w:rsidRDefault="00A03961" w:rsidP="00D2301F">
      <w:pPr>
        <w:pStyle w:val="ListParagraph"/>
        <w:numPr>
          <w:ilvl w:val="0"/>
          <w:numId w:val="7"/>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Innovative banking at a competitive price.</w:t>
      </w:r>
    </w:p>
    <w:p w:rsidR="00212088" w:rsidRDefault="00A03961" w:rsidP="00212088">
      <w:pPr>
        <w:pStyle w:val="ListParagraph"/>
        <w:numPr>
          <w:ilvl w:val="0"/>
          <w:numId w:val="7"/>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 xml:space="preserve">Attract and retain quality human resource. </w:t>
      </w:r>
    </w:p>
    <w:p w:rsidR="00212088" w:rsidRPr="00212088" w:rsidRDefault="00212088" w:rsidP="0054606E">
      <w:pPr>
        <w:shd w:val="clear" w:color="auto" w:fill="92CDDC" w:themeFill="accent5" w:themeFillTint="99"/>
        <w:tabs>
          <w:tab w:val="left" w:pos="4051"/>
        </w:tabs>
        <w:jc w:val="both"/>
        <w:rPr>
          <w:rFonts w:ascii="Times New Roman" w:hAnsi="Times New Roman" w:cs="Times New Roman"/>
          <w:sz w:val="24"/>
          <w:szCs w:val="24"/>
        </w:rPr>
      </w:pPr>
      <w:r>
        <w:rPr>
          <w:rFonts w:ascii="Times New Roman" w:hAnsi="Times New Roman" w:cs="Times New Roman"/>
          <w:b/>
          <w:bCs/>
          <w:iCs/>
          <w:sz w:val="28"/>
        </w:rPr>
        <w:t>2.4</w:t>
      </w:r>
      <w:r w:rsidRPr="00212088">
        <w:rPr>
          <w:rFonts w:ascii="Times New Roman" w:hAnsi="Times New Roman" w:cs="Times New Roman"/>
          <w:b/>
          <w:bCs/>
          <w:iCs/>
          <w:sz w:val="28"/>
        </w:rPr>
        <w:t>.5: Function of SEBL</w:t>
      </w:r>
    </w:p>
    <w:p w:rsidR="000E6E43" w:rsidRPr="002E404B" w:rsidRDefault="000E6E43" w:rsidP="000E6E43">
      <w:pPr>
        <w:pStyle w:val="ListParagraph"/>
        <w:tabs>
          <w:tab w:val="left" w:pos="4051"/>
        </w:tabs>
        <w:ind w:left="1559"/>
        <w:jc w:val="both"/>
        <w:rPr>
          <w:rFonts w:ascii="Times New Roman" w:hAnsi="Times New Roman" w:cs="Times New Roman"/>
          <w:sz w:val="24"/>
          <w:szCs w:val="24"/>
        </w:rPr>
      </w:pPr>
    </w:p>
    <w:p w:rsidR="00812503" w:rsidRPr="00043A7B" w:rsidRDefault="00D665F0" w:rsidP="00D2301F">
      <w:pPr>
        <w:pStyle w:val="ListParagraph"/>
        <w:numPr>
          <w:ilvl w:val="0"/>
          <w:numId w:val="6"/>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To maintain all types of deposit accounts.</w:t>
      </w:r>
    </w:p>
    <w:p w:rsidR="00D665F0" w:rsidRPr="00043A7B" w:rsidRDefault="00D665F0" w:rsidP="00D2301F">
      <w:pPr>
        <w:pStyle w:val="ListParagraph"/>
        <w:numPr>
          <w:ilvl w:val="0"/>
          <w:numId w:val="6"/>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To make Investment.</w:t>
      </w:r>
    </w:p>
    <w:p w:rsidR="00EE33FE" w:rsidRPr="00043A7B" w:rsidRDefault="00EE33FE" w:rsidP="00D2301F">
      <w:pPr>
        <w:pStyle w:val="ListParagraph"/>
        <w:numPr>
          <w:ilvl w:val="0"/>
          <w:numId w:val="6"/>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 xml:space="preserve">To conduct foreign exchange </w:t>
      </w:r>
      <w:r w:rsidR="009D16D9" w:rsidRPr="00043A7B">
        <w:rPr>
          <w:rFonts w:ascii="Times New Roman" w:hAnsi="Times New Roman" w:cs="Times New Roman"/>
          <w:sz w:val="24"/>
          <w:szCs w:val="24"/>
        </w:rPr>
        <w:t>business.</w:t>
      </w:r>
    </w:p>
    <w:p w:rsidR="00990D95" w:rsidRDefault="009D16D9" w:rsidP="00D2301F">
      <w:pPr>
        <w:pStyle w:val="ListParagraph"/>
        <w:numPr>
          <w:ilvl w:val="0"/>
          <w:numId w:val="6"/>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 xml:space="preserve">To extend other banking services. </w:t>
      </w:r>
    </w:p>
    <w:p w:rsidR="000E6E43" w:rsidRDefault="000E6E43" w:rsidP="000E6E43">
      <w:pPr>
        <w:tabs>
          <w:tab w:val="left" w:pos="4051"/>
        </w:tabs>
        <w:jc w:val="both"/>
        <w:rPr>
          <w:rFonts w:ascii="Times New Roman" w:hAnsi="Times New Roman" w:cs="Times New Roman"/>
          <w:sz w:val="24"/>
          <w:szCs w:val="24"/>
        </w:rPr>
      </w:pPr>
    </w:p>
    <w:p w:rsidR="000E6E43" w:rsidRPr="000E6E43" w:rsidRDefault="000E6E43" w:rsidP="000E6E43">
      <w:pPr>
        <w:tabs>
          <w:tab w:val="left" w:pos="4051"/>
        </w:tabs>
        <w:jc w:val="both"/>
        <w:rPr>
          <w:rFonts w:ascii="Times New Roman" w:hAnsi="Times New Roman" w:cs="Times New Roman"/>
          <w:sz w:val="24"/>
          <w:szCs w:val="24"/>
        </w:rPr>
      </w:pPr>
    </w:p>
    <w:p w:rsidR="004C3814" w:rsidRPr="000E6E43" w:rsidRDefault="004C3814" w:rsidP="004C3814">
      <w:pPr>
        <w:pStyle w:val="ListParagraph"/>
        <w:tabs>
          <w:tab w:val="left" w:pos="4051"/>
        </w:tabs>
        <w:jc w:val="both"/>
        <w:rPr>
          <w:rFonts w:ascii="Times New Roman" w:hAnsi="Times New Roman" w:cs="Times New Roman"/>
          <w:sz w:val="2"/>
          <w:szCs w:val="24"/>
        </w:rPr>
      </w:pPr>
    </w:p>
    <w:p w:rsidR="00A72EF1" w:rsidRPr="000E6E43" w:rsidRDefault="00A72EF1" w:rsidP="00A72EF1">
      <w:pPr>
        <w:pStyle w:val="ListParagraph"/>
        <w:tabs>
          <w:tab w:val="left" w:pos="4051"/>
        </w:tabs>
        <w:jc w:val="both"/>
        <w:rPr>
          <w:rFonts w:ascii="Times New Roman" w:hAnsi="Times New Roman" w:cs="Times New Roman"/>
          <w:sz w:val="2"/>
          <w:szCs w:val="24"/>
        </w:rPr>
      </w:pPr>
    </w:p>
    <w:p w:rsidR="00585B16" w:rsidRDefault="00382C07">
      <w:pPr>
        <w:rPr>
          <w:rFonts w:ascii="Times New Roman" w:hAnsi="Times New Roman" w:cs="Times New Roman"/>
          <w:b/>
          <w:bCs/>
          <w:iCs/>
          <w:sz w:val="28"/>
        </w:rPr>
      </w:pPr>
      <w:r>
        <w:rPr>
          <w:rFonts w:ascii="Times New Roman" w:hAnsi="Times New Roman" w:cs="Times New Roman"/>
          <w:b/>
          <w:bCs/>
          <w:iCs/>
          <w:sz w:val="28"/>
        </w:rPr>
        <w:br w:type="page"/>
      </w:r>
    </w:p>
    <w:p w:rsidR="00990D95" w:rsidRPr="0054606E" w:rsidRDefault="009A64D7" w:rsidP="00F56FEF">
      <w:pPr>
        <w:shd w:val="clear" w:color="auto" w:fill="92CDDC" w:themeFill="accent5" w:themeFillTint="99"/>
        <w:tabs>
          <w:tab w:val="left" w:pos="4051"/>
        </w:tabs>
        <w:jc w:val="both"/>
        <w:rPr>
          <w:rFonts w:ascii="Times New Roman" w:hAnsi="Times New Roman" w:cs="Times New Roman"/>
          <w:b/>
          <w:bCs/>
          <w:iCs/>
          <w:sz w:val="28"/>
        </w:rPr>
      </w:pPr>
      <w:r>
        <w:rPr>
          <w:rFonts w:ascii="Times New Roman" w:hAnsi="Times New Roman" w:cs="Times New Roman"/>
          <w:b/>
          <w:bCs/>
          <w:iCs/>
          <w:sz w:val="28"/>
        </w:rPr>
        <w:lastRenderedPageBreak/>
        <w:t>2.4</w:t>
      </w:r>
      <w:r w:rsidR="00212088" w:rsidRPr="00212088">
        <w:rPr>
          <w:rFonts w:ascii="Times New Roman" w:hAnsi="Times New Roman" w:cs="Times New Roman"/>
          <w:b/>
          <w:bCs/>
          <w:iCs/>
          <w:sz w:val="28"/>
        </w:rPr>
        <w:t>.6:</w:t>
      </w:r>
      <w:r w:rsidR="0054606E">
        <w:rPr>
          <w:rFonts w:ascii="Times New Roman" w:hAnsi="Times New Roman" w:cs="Times New Roman"/>
          <w:b/>
          <w:bCs/>
          <w:iCs/>
          <w:sz w:val="28"/>
        </w:rPr>
        <w:t xml:space="preserve"> Core</w:t>
      </w:r>
      <w:r w:rsidR="00212088" w:rsidRPr="00212088">
        <w:rPr>
          <w:rFonts w:ascii="Times New Roman" w:hAnsi="Times New Roman" w:cs="Times New Roman"/>
          <w:b/>
          <w:bCs/>
          <w:iCs/>
          <w:sz w:val="28"/>
        </w:rPr>
        <w:t xml:space="preserve"> V</w:t>
      </w:r>
      <w:r w:rsidR="0054606E">
        <w:rPr>
          <w:rFonts w:ascii="Times New Roman" w:hAnsi="Times New Roman" w:cs="Times New Roman"/>
          <w:b/>
          <w:bCs/>
          <w:iCs/>
          <w:sz w:val="28"/>
        </w:rPr>
        <w:t>alues</w:t>
      </w:r>
    </w:p>
    <w:p w:rsidR="006E3A2A" w:rsidRPr="00043A7B" w:rsidRDefault="006E3A2A" w:rsidP="00D2301F">
      <w:pPr>
        <w:pStyle w:val="ListParagraph"/>
        <w:numPr>
          <w:ilvl w:val="0"/>
          <w:numId w:val="9"/>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Integrity</w:t>
      </w:r>
    </w:p>
    <w:p w:rsidR="00CC3B39" w:rsidRPr="00043A7B" w:rsidRDefault="006E3A2A" w:rsidP="00D2301F">
      <w:pPr>
        <w:pStyle w:val="ListParagraph"/>
        <w:numPr>
          <w:ilvl w:val="0"/>
          <w:numId w:val="9"/>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Respect</w:t>
      </w:r>
    </w:p>
    <w:p w:rsidR="00CC3B39" w:rsidRPr="00043A7B" w:rsidRDefault="006E3A2A" w:rsidP="00D2301F">
      <w:pPr>
        <w:pStyle w:val="ListParagraph"/>
        <w:numPr>
          <w:ilvl w:val="0"/>
          <w:numId w:val="9"/>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Fairness</w:t>
      </w:r>
    </w:p>
    <w:p w:rsidR="00CC3B39" w:rsidRPr="00043A7B" w:rsidRDefault="006E3A2A" w:rsidP="00D2301F">
      <w:pPr>
        <w:pStyle w:val="ListParagraph"/>
        <w:numPr>
          <w:ilvl w:val="0"/>
          <w:numId w:val="9"/>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Harmony</w:t>
      </w:r>
    </w:p>
    <w:p w:rsidR="00CC3B39" w:rsidRPr="00043A7B" w:rsidRDefault="006E3A2A" w:rsidP="00D2301F">
      <w:pPr>
        <w:pStyle w:val="ListParagraph"/>
        <w:numPr>
          <w:ilvl w:val="0"/>
          <w:numId w:val="9"/>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Team spirit</w:t>
      </w:r>
    </w:p>
    <w:p w:rsidR="00CC3B39" w:rsidRPr="00043A7B" w:rsidRDefault="006E3A2A" w:rsidP="00D2301F">
      <w:pPr>
        <w:pStyle w:val="ListParagraph"/>
        <w:numPr>
          <w:ilvl w:val="0"/>
          <w:numId w:val="9"/>
        </w:numPr>
        <w:tabs>
          <w:tab w:val="left" w:pos="4051"/>
        </w:tabs>
        <w:jc w:val="both"/>
        <w:rPr>
          <w:rFonts w:ascii="Times New Roman" w:hAnsi="Times New Roman" w:cs="Times New Roman"/>
          <w:sz w:val="24"/>
          <w:szCs w:val="24"/>
        </w:rPr>
      </w:pPr>
      <w:r w:rsidRPr="00043A7B">
        <w:rPr>
          <w:rFonts w:ascii="Times New Roman" w:hAnsi="Times New Roman" w:cs="Times New Roman"/>
          <w:bCs/>
          <w:sz w:val="24"/>
          <w:szCs w:val="24"/>
        </w:rPr>
        <w:t>Courtesy</w:t>
      </w:r>
    </w:p>
    <w:p w:rsidR="00CC3B39" w:rsidRPr="00043A7B" w:rsidRDefault="006E3A2A" w:rsidP="00D2301F">
      <w:pPr>
        <w:pStyle w:val="ListParagraph"/>
        <w:numPr>
          <w:ilvl w:val="0"/>
          <w:numId w:val="9"/>
        </w:numPr>
        <w:tabs>
          <w:tab w:val="left" w:pos="4051"/>
        </w:tabs>
        <w:jc w:val="both"/>
        <w:rPr>
          <w:rFonts w:ascii="Times New Roman" w:hAnsi="Times New Roman" w:cs="Times New Roman"/>
          <w:sz w:val="24"/>
          <w:szCs w:val="24"/>
        </w:rPr>
      </w:pPr>
      <w:r w:rsidRPr="00043A7B">
        <w:rPr>
          <w:rFonts w:ascii="Times New Roman" w:hAnsi="Times New Roman" w:cs="Times New Roman"/>
          <w:bCs/>
          <w:sz w:val="24"/>
          <w:szCs w:val="24"/>
        </w:rPr>
        <w:t>Commitment</w:t>
      </w:r>
    </w:p>
    <w:p w:rsidR="00CC3B39" w:rsidRPr="00043A7B" w:rsidRDefault="006E3A2A" w:rsidP="00D2301F">
      <w:pPr>
        <w:pStyle w:val="ListParagraph"/>
        <w:numPr>
          <w:ilvl w:val="0"/>
          <w:numId w:val="9"/>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Service Excellence</w:t>
      </w:r>
    </w:p>
    <w:p w:rsidR="00CC3B39" w:rsidRPr="00043A7B" w:rsidRDefault="006E3A2A" w:rsidP="00D2301F">
      <w:pPr>
        <w:pStyle w:val="ListParagraph"/>
        <w:numPr>
          <w:ilvl w:val="0"/>
          <w:numId w:val="9"/>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Insight and Spirit</w:t>
      </w:r>
    </w:p>
    <w:p w:rsidR="00CC3B39" w:rsidRPr="00043A7B" w:rsidRDefault="006E3A2A" w:rsidP="00D2301F">
      <w:pPr>
        <w:pStyle w:val="ListParagraph"/>
        <w:numPr>
          <w:ilvl w:val="0"/>
          <w:numId w:val="9"/>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Enthusiasm for Work</w:t>
      </w:r>
    </w:p>
    <w:p w:rsidR="00990D95" w:rsidRPr="002E404B" w:rsidRDefault="006E3A2A" w:rsidP="00D2301F">
      <w:pPr>
        <w:pStyle w:val="ListParagraph"/>
        <w:numPr>
          <w:ilvl w:val="0"/>
          <w:numId w:val="9"/>
        </w:numPr>
        <w:tabs>
          <w:tab w:val="left" w:pos="4051"/>
        </w:tabs>
        <w:jc w:val="both"/>
        <w:rPr>
          <w:rFonts w:ascii="Times New Roman" w:hAnsi="Times New Roman" w:cs="Times New Roman"/>
          <w:sz w:val="24"/>
          <w:szCs w:val="24"/>
        </w:rPr>
      </w:pPr>
      <w:r w:rsidRPr="00043A7B">
        <w:rPr>
          <w:rFonts w:ascii="Times New Roman" w:hAnsi="Times New Roman" w:cs="Times New Roman"/>
          <w:sz w:val="24"/>
          <w:szCs w:val="24"/>
        </w:rPr>
        <w:t>Business Ethics</w:t>
      </w:r>
    </w:p>
    <w:p w:rsidR="00990D95" w:rsidRPr="000E6E43" w:rsidRDefault="009A64D7" w:rsidP="007E3756">
      <w:pPr>
        <w:shd w:val="clear" w:color="auto" w:fill="92CDDC" w:themeFill="accent5" w:themeFillTint="99"/>
        <w:tabs>
          <w:tab w:val="left" w:pos="4051"/>
        </w:tabs>
        <w:jc w:val="both"/>
        <w:rPr>
          <w:rFonts w:ascii="Times New Roman" w:hAnsi="Times New Roman" w:cs="Times New Roman"/>
          <w:sz w:val="10"/>
          <w:szCs w:val="24"/>
        </w:rPr>
      </w:pPr>
      <w:r>
        <w:rPr>
          <w:rFonts w:ascii="Times New Roman" w:hAnsi="Times New Roman" w:cs="Times New Roman"/>
          <w:b/>
          <w:bCs/>
          <w:iCs/>
          <w:sz w:val="28"/>
        </w:rPr>
        <w:t>2.4</w:t>
      </w:r>
      <w:r w:rsidR="007E3756">
        <w:rPr>
          <w:rFonts w:ascii="Times New Roman" w:hAnsi="Times New Roman" w:cs="Times New Roman"/>
          <w:b/>
          <w:bCs/>
          <w:iCs/>
          <w:sz w:val="28"/>
        </w:rPr>
        <w:t>.7: Core</w:t>
      </w:r>
      <w:r w:rsidRPr="009A64D7">
        <w:rPr>
          <w:rFonts w:ascii="Times New Roman" w:hAnsi="Times New Roman" w:cs="Times New Roman"/>
          <w:b/>
          <w:bCs/>
          <w:iCs/>
          <w:sz w:val="28"/>
        </w:rPr>
        <w:t xml:space="preserve"> S</w:t>
      </w:r>
      <w:r w:rsidR="007E3756">
        <w:rPr>
          <w:rFonts w:ascii="Times New Roman" w:hAnsi="Times New Roman" w:cs="Times New Roman"/>
          <w:b/>
          <w:bCs/>
          <w:iCs/>
          <w:sz w:val="28"/>
        </w:rPr>
        <w:t>trengths</w:t>
      </w:r>
    </w:p>
    <w:p w:rsidR="00BD7A30" w:rsidRPr="00043A7B" w:rsidRDefault="00BD7A30" w:rsidP="00D2301F">
      <w:pPr>
        <w:pStyle w:val="ListParagraph"/>
        <w:widowControl w:val="0"/>
        <w:numPr>
          <w:ilvl w:val="0"/>
          <w:numId w:val="10"/>
        </w:num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color w:val="000000"/>
          <w:sz w:val="24"/>
          <w:szCs w:val="24"/>
          <w:lang w:bidi="ar-SA"/>
        </w:rPr>
        <w:t>Transparent and quick decision making;</w:t>
      </w:r>
    </w:p>
    <w:p w:rsidR="00BD7A30" w:rsidRPr="00043A7B" w:rsidRDefault="00BD7A30" w:rsidP="00D2301F">
      <w:pPr>
        <w:pStyle w:val="ListParagraph"/>
        <w:widowControl w:val="0"/>
        <w:numPr>
          <w:ilvl w:val="0"/>
          <w:numId w:val="10"/>
        </w:num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color w:val="000000"/>
          <w:sz w:val="24"/>
          <w:szCs w:val="24"/>
          <w:lang w:bidi="ar-SA"/>
        </w:rPr>
        <w:t>Efficient team of performers</w:t>
      </w:r>
    </w:p>
    <w:p w:rsidR="00BD7A30" w:rsidRPr="00043A7B" w:rsidRDefault="00BD7A30" w:rsidP="00D2301F">
      <w:pPr>
        <w:pStyle w:val="ListParagraph"/>
        <w:widowControl w:val="0"/>
        <w:numPr>
          <w:ilvl w:val="0"/>
          <w:numId w:val="10"/>
        </w:num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color w:val="000000"/>
          <w:sz w:val="24"/>
          <w:szCs w:val="24"/>
          <w:lang w:bidi="ar-SA"/>
        </w:rPr>
        <w:t>Satisfied customers</w:t>
      </w:r>
    </w:p>
    <w:p w:rsidR="00BD7A30" w:rsidRPr="00043A7B" w:rsidRDefault="00BD7A30" w:rsidP="00D2301F">
      <w:pPr>
        <w:pStyle w:val="ListParagraph"/>
        <w:widowControl w:val="0"/>
        <w:numPr>
          <w:ilvl w:val="0"/>
          <w:numId w:val="10"/>
        </w:num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color w:val="000000"/>
          <w:sz w:val="24"/>
          <w:szCs w:val="24"/>
          <w:lang w:bidi="ar-SA"/>
        </w:rPr>
        <w:t>Internal control</w:t>
      </w:r>
    </w:p>
    <w:p w:rsidR="00BD7A30" w:rsidRPr="00043A7B" w:rsidRDefault="00BD7A30" w:rsidP="00D2301F">
      <w:pPr>
        <w:pStyle w:val="ListParagraph"/>
        <w:widowControl w:val="0"/>
        <w:numPr>
          <w:ilvl w:val="0"/>
          <w:numId w:val="10"/>
        </w:numPr>
        <w:autoSpaceDE w:val="0"/>
        <w:autoSpaceDN w:val="0"/>
        <w:adjustRightInd w:val="0"/>
        <w:spacing w:after="0" w:line="360" w:lineRule="auto"/>
        <w:jc w:val="both"/>
        <w:rPr>
          <w:rFonts w:ascii="Times New Roman" w:eastAsia="Times New Roman" w:hAnsi="Times New Roman" w:cs="Times New Roman"/>
          <w:bCs/>
          <w:color w:val="000000"/>
          <w:sz w:val="24"/>
          <w:szCs w:val="24"/>
          <w:lang w:bidi="ar-SA"/>
        </w:rPr>
      </w:pPr>
      <w:r w:rsidRPr="00043A7B">
        <w:rPr>
          <w:rFonts w:ascii="Times New Roman" w:eastAsia="Times New Roman" w:hAnsi="Times New Roman" w:cs="Times New Roman"/>
          <w:bCs/>
          <w:color w:val="000000"/>
          <w:sz w:val="24"/>
          <w:szCs w:val="24"/>
          <w:lang w:bidi="ar-SA"/>
        </w:rPr>
        <w:t>Skilled risk management</w:t>
      </w:r>
    </w:p>
    <w:p w:rsidR="0042086A" w:rsidRPr="00F45BAA" w:rsidRDefault="00BD7A30" w:rsidP="002E404B">
      <w:pPr>
        <w:pStyle w:val="ListParagraph"/>
        <w:widowControl w:val="0"/>
        <w:numPr>
          <w:ilvl w:val="0"/>
          <w:numId w:val="10"/>
        </w:num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bCs/>
          <w:sz w:val="24"/>
          <w:szCs w:val="24"/>
          <w:lang w:bidi="ar-SA"/>
        </w:rPr>
        <w:t>Diversification</w:t>
      </w:r>
    </w:p>
    <w:p w:rsidR="00F45BAA" w:rsidRPr="009A64D7" w:rsidRDefault="00F45BAA" w:rsidP="00F45BAA">
      <w:pPr>
        <w:pStyle w:val="ListParagraph"/>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bidi="ar-SA"/>
        </w:rPr>
      </w:pPr>
    </w:p>
    <w:p w:rsidR="007E3756" w:rsidRPr="007E3756" w:rsidRDefault="00A17030" w:rsidP="007E3756">
      <w:pPr>
        <w:widowControl w:val="0"/>
        <w:shd w:val="clear" w:color="auto" w:fill="92CDDC" w:themeFill="accent5" w:themeFillTint="99"/>
        <w:autoSpaceDE w:val="0"/>
        <w:autoSpaceDN w:val="0"/>
        <w:adjustRightInd w:val="0"/>
        <w:spacing w:after="0" w:line="360" w:lineRule="auto"/>
        <w:jc w:val="both"/>
        <w:rPr>
          <w:rFonts w:ascii="Times New Roman" w:hAnsi="Times New Roman" w:cs="Times New Roman"/>
          <w:b/>
          <w:bCs/>
          <w:iCs/>
          <w:sz w:val="28"/>
        </w:rPr>
      </w:pPr>
      <w:r>
        <w:rPr>
          <w:rFonts w:ascii="Times New Roman" w:hAnsi="Times New Roman" w:cs="Times New Roman"/>
          <w:b/>
          <w:bCs/>
          <w:iCs/>
          <w:sz w:val="28"/>
        </w:rPr>
        <w:t>2.5</w:t>
      </w:r>
      <w:r w:rsidR="007E3756">
        <w:rPr>
          <w:rFonts w:ascii="Times New Roman" w:hAnsi="Times New Roman" w:cs="Times New Roman"/>
          <w:b/>
          <w:bCs/>
          <w:iCs/>
          <w:sz w:val="28"/>
        </w:rPr>
        <w:t>: Banking</w:t>
      </w:r>
      <w:r w:rsidR="009A64D7" w:rsidRPr="009A64D7">
        <w:rPr>
          <w:rFonts w:ascii="Times New Roman" w:hAnsi="Times New Roman" w:cs="Times New Roman"/>
          <w:b/>
          <w:bCs/>
          <w:iCs/>
          <w:sz w:val="28"/>
        </w:rPr>
        <w:t xml:space="preserve"> O</w:t>
      </w:r>
      <w:r w:rsidR="007E3756">
        <w:rPr>
          <w:rFonts w:ascii="Times New Roman" w:hAnsi="Times New Roman" w:cs="Times New Roman"/>
          <w:b/>
          <w:bCs/>
          <w:iCs/>
          <w:sz w:val="28"/>
        </w:rPr>
        <w:t>peration of</w:t>
      </w:r>
      <w:r w:rsidR="009A64D7" w:rsidRPr="009A64D7">
        <w:rPr>
          <w:rFonts w:ascii="Times New Roman" w:hAnsi="Times New Roman" w:cs="Times New Roman"/>
          <w:b/>
          <w:bCs/>
          <w:iCs/>
          <w:sz w:val="28"/>
        </w:rPr>
        <w:t xml:space="preserve"> SEBL</w:t>
      </w:r>
    </w:p>
    <w:p w:rsidR="007E3756" w:rsidRDefault="007E3756" w:rsidP="002E404B">
      <w:pPr>
        <w:widowControl w:val="0"/>
        <w:autoSpaceDE w:val="0"/>
        <w:autoSpaceDN w:val="0"/>
        <w:adjustRightInd w:val="0"/>
        <w:spacing w:after="0" w:line="360" w:lineRule="auto"/>
        <w:jc w:val="both"/>
        <w:rPr>
          <w:rFonts w:ascii="Times New Roman" w:eastAsia="Times New Roman" w:hAnsi="Times New Roman" w:cs="Times New Roman"/>
          <w:b/>
          <w:iCs/>
          <w:color w:val="000000" w:themeColor="text1"/>
          <w:sz w:val="28"/>
          <w:lang w:bidi="ar-SA"/>
        </w:rPr>
      </w:pPr>
    </w:p>
    <w:p w:rsidR="00F45BAA" w:rsidRPr="00462A46" w:rsidRDefault="006B7804" w:rsidP="002E404B">
      <w:pPr>
        <w:widowControl w:val="0"/>
        <w:autoSpaceDE w:val="0"/>
        <w:autoSpaceDN w:val="0"/>
        <w:adjustRightInd w:val="0"/>
        <w:spacing w:after="0" w:line="360" w:lineRule="auto"/>
        <w:jc w:val="both"/>
        <w:rPr>
          <w:rFonts w:ascii="Times New Roman" w:eastAsia="Times New Roman" w:hAnsi="Times New Roman" w:cs="Times New Roman"/>
          <w:b/>
          <w:iCs/>
          <w:color w:val="000000" w:themeColor="text1"/>
          <w:sz w:val="28"/>
          <w:lang w:bidi="ar-SA"/>
        </w:rPr>
      </w:pPr>
      <w:r w:rsidRPr="00462A46">
        <w:rPr>
          <w:rFonts w:ascii="Times New Roman" w:eastAsia="Times New Roman" w:hAnsi="Times New Roman" w:cs="Times New Roman"/>
          <w:b/>
          <w:iCs/>
          <w:color w:val="000000" w:themeColor="text1"/>
          <w:sz w:val="28"/>
          <w:lang w:bidi="ar-SA"/>
        </w:rPr>
        <w:t>Products and services</w:t>
      </w:r>
    </w:p>
    <w:p w:rsidR="00D65797" w:rsidRPr="00FA7896" w:rsidRDefault="006B7804" w:rsidP="00D2301F">
      <w:pPr>
        <w:pStyle w:val="ListParagraph"/>
        <w:widowControl w:val="0"/>
        <w:numPr>
          <w:ilvl w:val="0"/>
          <w:numId w:val="24"/>
        </w:numPr>
        <w:autoSpaceDE w:val="0"/>
        <w:autoSpaceDN w:val="0"/>
        <w:adjustRightInd w:val="0"/>
        <w:spacing w:after="0" w:line="360" w:lineRule="auto"/>
        <w:jc w:val="both"/>
        <w:rPr>
          <w:rFonts w:ascii="Times New Roman" w:eastAsia="Times New Roman" w:hAnsi="Times New Roman" w:cs="Times New Roman"/>
          <w:b/>
          <w:color w:val="000000" w:themeColor="text1"/>
          <w:sz w:val="24"/>
          <w:szCs w:val="24"/>
          <w:lang w:bidi="ar-SA"/>
        </w:rPr>
      </w:pPr>
      <w:r w:rsidRPr="00FA7896">
        <w:rPr>
          <w:rFonts w:ascii="Times New Roman" w:eastAsia="Times New Roman" w:hAnsi="Times New Roman" w:cs="Times New Roman"/>
          <w:b/>
          <w:color w:val="000000" w:themeColor="text1"/>
          <w:sz w:val="24"/>
          <w:szCs w:val="24"/>
          <w:lang w:bidi="ar-SA"/>
        </w:rPr>
        <w:t>SEBL’S products:</w:t>
      </w:r>
    </w:p>
    <w:p w:rsidR="008E429C" w:rsidRPr="000E4CDD" w:rsidRDefault="008E429C" w:rsidP="00D2301F">
      <w:pPr>
        <w:pStyle w:val="ListParagraph"/>
        <w:widowControl w:val="0"/>
        <w:numPr>
          <w:ilvl w:val="0"/>
          <w:numId w:val="25"/>
        </w:numPr>
        <w:autoSpaceDE w:val="0"/>
        <w:autoSpaceDN w:val="0"/>
        <w:adjustRightInd w:val="0"/>
        <w:spacing w:after="0" w:line="360" w:lineRule="auto"/>
        <w:jc w:val="both"/>
        <w:rPr>
          <w:rFonts w:ascii="Times New Roman" w:eastAsia="Times New Roman" w:hAnsi="Times New Roman" w:cs="Times New Roman"/>
          <w:color w:val="000000" w:themeColor="text1"/>
          <w:szCs w:val="22"/>
          <w:lang w:bidi="ar-SA"/>
        </w:rPr>
      </w:pPr>
      <w:r w:rsidRPr="000E4CDD">
        <w:rPr>
          <w:rFonts w:ascii="Times New Roman" w:eastAsia="Times New Roman" w:hAnsi="Times New Roman" w:cs="Times New Roman"/>
          <w:color w:val="000000" w:themeColor="text1"/>
          <w:szCs w:val="22"/>
          <w:lang w:bidi="ar-SA"/>
        </w:rPr>
        <w:t>Savings account (SD)</w:t>
      </w:r>
    </w:p>
    <w:p w:rsidR="008E429C" w:rsidRPr="000E4CDD" w:rsidRDefault="008E429C" w:rsidP="00D2301F">
      <w:pPr>
        <w:pStyle w:val="ListParagraph"/>
        <w:widowControl w:val="0"/>
        <w:numPr>
          <w:ilvl w:val="0"/>
          <w:numId w:val="25"/>
        </w:numPr>
        <w:autoSpaceDE w:val="0"/>
        <w:autoSpaceDN w:val="0"/>
        <w:adjustRightInd w:val="0"/>
        <w:spacing w:after="0" w:line="360" w:lineRule="auto"/>
        <w:jc w:val="both"/>
        <w:rPr>
          <w:rFonts w:ascii="Times New Roman" w:eastAsia="Times New Roman" w:hAnsi="Times New Roman" w:cs="Times New Roman"/>
          <w:color w:val="000000" w:themeColor="text1"/>
          <w:szCs w:val="22"/>
          <w:lang w:bidi="ar-SA"/>
        </w:rPr>
      </w:pPr>
      <w:r w:rsidRPr="000E4CDD">
        <w:rPr>
          <w:rFonts w:ascii="Times New Roman" w:eastAsia="Times New Roman" w:hAnsi="Times New Roman" w:cs="Times New Roman"/>
          <w:color w:val="000000" w:themeColor="text1"/>
          <w:szCs w:val="22"/>
          <w:lang w:bidi="ar-SA"/>
        </w:rPr>
        <w:t>Current account(CA)</w:t>
      </w:r>
    </w:p>
    <w:p w:rsidR="008E429C" w:rsidRPr="000E4CDD" w:rsidRDefault="008E429C" w:rsidP="00D2301F">
      <w:pPr>
        <w:pStyle w:val="ListParagraph"/>
        <w:widowControl w:val="0"/>
        <w:numPr>
          <w:ilvl w:val="0"/>
          <w:numId w:val="25"/>
        </w:numPr>
        <w:autoSpaceDE w:val="0"/>
        <w:autoSpaceDN w:val="0"/>
        <w:adjustRightInd w:val="0"/>
        <w:spacing w:after="0" w:line="360" w:lineRule="auto"/>
        <w:jc w:val="both"/>
        <w:rPr>
          <w:rFonts w:ascii="Times New Roman" w:eastAsia="Times New Roman" w:hAnsi="Times New Roman" w:cs="Times New Roman"/>
          <w:color w:val="000000" w:themeColor="text1"/>
          <w:szCs w:val="22"/>
          <w:lang w:bidi="ar-SA"/>
        </w:rPr>
      </w:pPr>
      <w:r w:rsidRPr="000E4CDD">
        <w:rPr>
          <w:rFonts w:ascii="Times New Roman" w:eastAsia="Times New Roman" w:hAnsi="Times New Roman" w:cs="Times New Roman"/>
          <w:color w:val="000000" w:themeColor="text1"/>
          <w:szCs w:val="22"/>
          <w:lang w:bidi="ar-SA"/>
        </w:rPr>
        <w:t xml:space="preserve">Short notice </w:t>
      </w:r>
      <w:r w:rsidR="00FA7896" w:rsidRPr="000E4CDD">
        <w:rPr>
          <w:rFonts w:ascii="Times New Roman" w:eastAsia="Times New Roman" w:hAnsi="Times New Roman" w:cs="Times New Roman"/>
          <w:color w:val="000000" w:themeColor="text1"/>
          <w:szCs w:val="22"/>
          <w:lang w:bidi="ar-SA"/>
        </w:rPr>
        <w:t>deposit (SND)</w:t>
      </w:r>
    </w:p>
    <w:p w:rsidR="00FA7896" w:rsidRPr="000E4CDD" w:rsidRDefault="00FA7896" w:rsidP="00D2301F">
      <w:pPr>
        <w:pStyle w:val="ListParagraph"/>
        <w:widowControl w:val="0"/>
        <w:numPr>
          <w:ilvl w:val="0"/>
          <w:numId w:val="25"/>
        </w:numPr>
        <w:autoSpaceDE w:val="0"/>
        <w:autoSpaceDN w:val="0"/>
        <w:adjustRightInd w:val="0"/>
        <w:spacing w:after="0" w:line="360" w:lineRule="auto"/>
        <w:jc w:val="both"/>
        <w:rPr>
          <w:rFonts w:ascii="Times New Roman" w:eastAsia="Times New Roman" w:hAnsi="Times New Roman" w:cs="Times New Roman"/>
          <w:color w:val="000000" w:themeColor="text1"/>
          <w:szCs w:val="22"/>
          <w:lang w:bidi="ar-SA"/>
        </w:rPr>
      </w:pPr>
      <w:r w:rsidRPr="000E4CDD">
        <w:rPr>
          <w:rFonts w:ascii="Times New Roman" w:eastAsia="Times New Roman" w:hAnsi="Times New Roman" w:cs="Times New Roman"/>
          <w:color w:val="000000" w:themeColor="text1"/>
          <w:szCs w:val="22"/>
          <w:lang w:bidi="ar-SA"/>
        </w:rPr>
        <w:t>Fixed deposit receipt (FDR)</w:t>
      </w:r>
    </w:p>
    <w:p w:rsidR="00FA7896" w:rsidRPr="000E4CDD" w:rsidRDefault="00FA7896" w:rsidP="00D2301F">
      <w:pPr>
        <w:pStyle w:val="ListParagraph"/>
        <w:widowControl w:val="0"/>
        <w:numPr>
          <w:ilvl w:val="0"/>
          <w:numId w:val="25"/>
        </w:numPr>
        <w:autoSpaceDE w:val="0"/>
        <w:autoSpaceDN w:val="0"/>
        <w:adjustRightInd w:val="0"/>
        <w:spacing w:after="0" w:line="360" w:lineRule="auto"/>
        <w:jc w:val="both"/>
        <w:rPr>
          <w:rFonts w:ascii="Times New Roman" w:eastAsia="Times New Roman" w:hAnsi="Times New Roman" w:cs="Times New Roman"/>
          <w:color w:val="000000" w:themeColor="text1"/>
          <w:szCs w:val="22"/>
          <w:lang w:bidi="ar-SA"/>
        </w:rPr>
      </w:pPr>
      <w:r w:rsidRPr="000E4CDD">
        <w:rPr>
          <w:rFonts w:ascii="Times New Roman" w:eastAsia="Times New Roman" w:hAnsi="Times New Roman" w:cs="Times New Roman"/>
          <w:color w:val="000000" w:themeColor="text1"/>
          <w:szCs w:val="22"/>
          <w:lang w:bidi="ar-SA"/>
        </w:rPr>
        <w:t>Monthly savings scheme (MSS)</w:t>
      </w:r>
    </w:p>
    <w:p w:rsidR="00FA7896" w:rsidRPr="000E4CDD" w:rsidRDefault="00FA7896" w:rsidP="00D2301F">
      <w:pPr>
        <w:pStyle w:val="ListParagraph"/>
        <w:widowControl w:val="0"/>
        <w:numPr>
          <w:ilvl w:val="0"/>
          <w:numId w:val="25"/>
        </w:numPr>
        <w:autoSpaceDE w:val="0"/>
        <w:autoSpaceDN w:val="0"/>
        <w:adjustRightInd w:val="0"/>
        <w:spacing w:after="0" w:line="360" w:lineRule="auto"/>
        <w:jc w:val="both"/>
        <w:rPr>
          <w:rFonts w:ascii="Times New Roman" w:eastAsia="Times New Roman" w:hAnsi="Times New Roman" w:cs="Times New Roman"/>
          <w:color w:val="000000" w:themeColor="text1"/>
          <w:szCs w:val="22"/>
          <w:lang w:bidi="ar-SA"/>
        </w:rPr>
      </w:pPr>
      <w:r w:rsidRPr="000E4CDD">
        <w:rPr>
          <w:rFonts w:ascii="Times New Roman" w:eastAsia="Times New Roman" w:hAnsi="Times New Roman" w:cs="Times New Roman"/>
          <w:color w:val="000000" w:themeColor="text1"/>
          <w:szCs w:val="22"/>
          <w:lang w:bidi="ar-SA"/>
        </w:rPr>
        <w:t>Monthly income scheme (MIS)</w:t>
      </w:r>
    </w:p>
    <w:p w:rsidR="00FA7896" w:rsidRPr="000E4CDD" w:rsidRDefault="00FA7896" w:rsidP="00D2301F">
      <w:pPr>
        <w:pStyle w:val="ListParagraph"/>
        <w:widowControl w:val="0"/>
        <w:numPr>
          <w:ilvl w:val="0"/>
          <w:numId w:val="25"/>
        </w:numPr>
        <w:autoSpaceDE w:val="0"/>
        <w:autoSpaceDN w:val="0"/>
        <w:adjustRightInd w:val="0"/>
        <w:spacing w:after="0" w:line="360" w:lineRule="auto"/>
        <w:jc w:val="both"/>
        <w:rPr>
          <w:rFonts w:ascii="Times New Roman" w:eastAsia="Times New Roman" w:hAnsi="Times New Roman" w:cs="Times New Roman"/>
          <w:color w:val="000000" w:themeColor="text1"/>
          <w:szCs w:val="22"/>
          <w:lang w:bidi="ar-SA"/>
        </w:rPr>
      </w:pPr>
      <w:r w:rsidRPr="000E4CDD">
        <w:rPr>
          <w:rFonts w:ascii="Times New Roman" w:eastAsia="Times New Roman" w:hAnsi="Times New Roman" w:cs="Times New Roman"/>
          <w:color w:val="000000" w:themeColor="text1"/>
          <w:szCs w:val="22"/>
          <w:lang w:bidi="ar-SA"/>
        </w:rPr>
        <w:t>Pension savings  scheme (PSS)</w:t>
      </w:r>
    </w:p>
    <w:p w:rsidR="00FA7896" w:rsidRPr="000E4CDD" w:rsidRDefault="00FA7896" w:rsidP="00D2301F">
      <w:pPr>
        <w:pStyle w:val="ListParagraph"/>
        <w:widowControl w:val="0"/>
        <w:numPr>
          <w:ilvl w:val="0"/>
          <w:numId w:val="25"/>
        </w:numPr>
        <w:autoSpaceDE w:val="0"/>
        <w:autoSpaceDN w:val="0"/>
        <w:adjustRightInd w:val="0"/>
        <w:spacing w:after="0" w:line="360" w:lineRule="auto"/>
        <w:jc w:val="both"/>
        <w:rPr>
          <w:rFonts w:ascii="Times New Roman" w:eastAsia="Times New Roman" w:hAnsi="Times New Roman" w:cs="Times New Roman"/>
          <w:color w:val="000000" w:themeColor="text1"/>
          <w:szCs w:val="22"/>
          <w:lang w:bidi="ar-SA"/>
        </w:rPr>
      </w:pPr>
      <w:r w:rsidRPr="000E4CDD">
        <w:rPr>
          <w:rFonts w:ascii="Times New Roman" w:eastAsia="Times New Roman" w:hAnsi="Times New Roman" w:cs="Times New Roman"/>
          <w:color w:val="000000" w:themeColor="text1"/>
          <w:szCs w:val="22"/>
          <w:lang w:bidi="ar-SA"/>
        </w:rPr>
        <w:t>Double benefit scheme</w:t>
      </w:r>
      <w:r w:rsidR="00CB3ADB" w:rsidRPr="000E4CDD">
        <w:rPr>
          <w:rFonts w:ascii="Times New Roman" w:eastAsia="Times New Roman" w:hAnsi="Times New Roman" w:cs="Times New Roman"/>
          <w:color w:val="000000" w:themeColor="text1"/>
          <w:szCs w:val="22"/>
          <w:lang w:bidi="ar-SA"/>
        </w:rPr>
        <w:t xml:space="preserve"> (DBS)</w:t>
      </w:r>
    </w:p>
    <w:p w:rsidR="003D5DBC" w:rsidRPr="00462A46" w:rsidRDefault="00382C07" w:rsidP="00585B16">
      <w:pPr>
        <w:rPr>
          <w:rFonts w:ascii="Times New Roman" w:hAnsi="Times New Roman" w:cs="Times New Roman"/>
          <w:b/>
          <w:bCs/>
          <w:i/>
          <w:iCs/>
          <w:color w:val="000000" w:themeColor="text1"/>
          <w:sz w:val="28"/>
        </w:rPr>
      </w:pPr>
      <w:r>
        <w:rPr>
          <w:rFonts w:ascii="Times New Roman" w:eastAsia="Times New Roman" w:hAnsi="Times New Roman" w:cs="Times New Roman"/>
          <w:bCs/>
          <w:noProof/>
          <w:sz w:val="28"/>
          <w:lang w:bidi="ar-SA"/>
        </w:rPr>
        <w:br w:type="page"/>
      </w:r>
      <w:r w:rsidR="00EB1A73" w:rsidRPr="00462A46">
        <w:rPr>
          <w:rFonts w:ascii="Times New Roman" w:hAnsi="Times New Roman" w:cs="Times New Roman"/>
          <w:b/>
          <w:bCs/>
          <w:i/>
          <w:iCs/>
          <w:color w:val="000000" w:themeColor="text1"/>
          <w:sz w:val="28"/>
        </w:rPr>
        <w:lastRenderedPageBreak/>
        <w:t xml:space="preserve">Loan </w:t>
      </w:r>
      <w:r w:rsidR="00DD137B" w:rsidRPr="00462A46">
        <w:rPr>
          <w:rFonts w:ascii="Times New Roman" w:hAnsi="Times New Roman" w:cs="Times New Roman"/>
          <w:b/>
          <w:bCs/>
          <w:i/>
          <w:iCs/>
          <w:color w:val="000000" w:themeColor="text1"/>
          <w:sz w:val="28"/>
        </w:rPr>
        <w:t>Products:</w:t>
      </w:r>
    </w:p>
    <w:p w:rsidR="00EA4F65" w:rsidRPr="000E4CDD" w:rsidRDefault="00CB3ADB" w:rsidP="00CB3ADB">
      <w:pPr>
        <w:tabs>
          <w:tab w:val="left" w:pos="4051"/>
        </w:tabs>
        <w:jc w:val="both"/>
        <w:rPr>
          <w:rFonts w:ascii="Times New Roman" w:hAnsi="Times New Roman" w:cs="Times New Roman"/>
          <w:b/>
          <w:color w:val="000000" w:themeColor="text1"/>
          <w:sz w:val="28"/>
        </w:rPr>
      </w:pPr>
      <w:r w:rsidRPr="00CE067A">
        <w:rPr>
          <w:rFonts w:ascii="Times New Roman" w:hAnsi="Times New Roman" w:cs="Times New Roman"/>
          <w:b/>
          <w:i/>
          <w:color w:val="000000" w:themeColor="text1"/>
          <w:sz w:val="28"/>
        </w:rPr>
        <w:t>SME &amp; Agri. Loan</w:t>
      </w:r>
      <w:r w:rsidR="000E4CDD">
        <w:rPr>
          <w:rFonts w:ascii="Times New Roman" w:hAnsi="Times New Roman" w:cs="Times New Roman"/>
          <w:b/>
          <w:color w:val="000000" w:themeColor="text1"/>
          <w:sz w:val="28"/>
        </w:rPr>
        <w:t>:</w:t>
      </w:r>
    </w:p>
    <w:p w:rsidR="00CB3ADB" w:rsidRPr="000E4CDD" w:rsidRDefault="00CB3ADB" w:rsidP="00D2301F">
      <w:pPr>
        <w:pStyle w:val="ListParagraph"/>
        <w:numPr>
          <w:ilvl w:val="0"/>
          <w:numId w:val="26"/>
        </w:numPr>
        <w:tabs>
          <w:tab w:val="left" w:pos="4051"/>
        </w:tabs>
        <w:jc w:val="both"/>
        <w:rPr>
          <w:rFonts w:ascii="Times New Roman" w:hAnsi="Times New Roman" w:cs="Times New Roman"/>
          <w:color w:val="000000" w:themeColor="text1"/>
          <w:sz w:val="24"/>
          <w:szCs w:val="24"/>
        </w:rPr>
      </w:pPr>
      <w:r w:rsidRPr="000E4CDD">
        <w:rPr>
          <w:rFonts w:ascii="Times New Roman" w:hAnsi="Times New Roman" w:cs="Times New Roman"/>
          <w:color w:val="000000" w:themeColor="text1"/>
          <w:sz w:val="24"/>
          <w:szCs w:val="24"/>
        </w:rPr>
        <w:t xml:space="preserve">Southeast </w:t>
      </w:r>
      <w:proofErr w:type="spellStart"/>
      <w:r w:rsidRPr="000E4CDD">
        <w:rPr>
          <w:rFonts w:ascii="Times New Roman" w:hAnsi="Times New Roman" w:cs="Times New Roman"/>
          <w:color w:val="000000" w:themeColor="text1"/>
          <w:sz w:val="24"/>
          <w:szCs w:val="24"/>
        </w:rPr>
        <w:t>Shopan</w:t>
      </w:r>
      <w:proofErr w:type="spellEnd"/>
    </w:p>
    <w:p w:rsidR="00CB3ADB" w:rsidRPr="000E4CDD" w:rsidRDefault="00CB3ADB" w:rsidP="00D2301F">
      <w:pPr>
        <w:pStyle w:val="ListParagraph"/>
        <w:numPr>
          <w:ilvl w:val="0"/>
          <w:numId w:val="26"/>
        </w:numPr>
        <w:tabs>
          <w:tab w:val="left" w:pos="4051"/>
        </w:tabs>
        <w:jc w:val="both"/>
        <w:rPr>
          <w:rFonts w:ascii="Times New Roman" w:hAnsi="Times New Roman" w:cs="Times New Roman"/>
          <w:color w:val="000000" w:themeColor="text1"/>
          <w:sz w:val="24"/>
          <w:szCs w:val="24"/>
        </w:rPr>
      </w:pPr>
      <w:r w:rsidRPr="000E4CDD">
        <w:rPr>
          <w:rFonts w:ascii="Times New Roman" w:hAnsi="Times New Roman" w:cs="Times New Roman"/>
          <w:color w:val="000000" w:themeColor="text1"/>
          <w:sz w:val="24"/>
          <w:szCs w:val="24"/>
        </w:rPr>
        <w:t xml:space="preserve">Southeast </w:t>
      </w:r>
      <w:proofErr w:type="spellStart"/>
      <w:r w:rsidRPr="000E4CDD">
        <w:rPr>
          <w:rFonts w:ascii="Times New Roman" w:hAnsi="Times New Roman" w:cs="Times New Roman"/>
          <w:color w:val="000000" w:themeColor="text1"/>
          <w:sz w:val="24"/>
          <w:szCs w:val="24"/>
        </w:rPr>
        <w:t>Shi</w:t>
      </w:r>
      <w:r w:rsidR="00CE067A" w:rsidRPr="000E4CDD">
        <w:rPr>
          <w:rFonts w:ascii="Times New Roman" w:hAnsi="Times New Roman" w:cs="Times New Roman"/>
          <w:color w:val="000000" w:themeColor="text1"/>
          <w:sz w:val="24"/>
          <w:szCs w:val="24"/>
        </w:rPr>
        <w:t>khor</w:t>
      </w:r>
      <w:proofErr w:type="spellEnd"/>
    </w:p>
    <w:p w:rsidR="00CE067A" w:rsidRPr="000E4CDD" w:rsidRDefault="00CE067A" w:rsidP="00D2301F">
      <w:pPr>
        <w:pStyle w:val="ListParagraph"/>
        <w:numPr>
          <w:ilvl w:val="0"/>
          <w:numId w:val="26"/>
        </w:numPr>
        <w:tabs>
          <w:tab w:val="left" w:pos="4051"/>
        </w:tabs>
        <w:jc w:val="both"/>
        <w:rPr>
          <w:rFonts w:ascii="Times New Roman" w:hAnsi="Times New Roman" w:cs="Times New Roman"/>
          <w:color w:val="000000" w:themeColor="text1"/>
          <w:sz w:val="24"/>
          <w:szCs w:val="24"/>
        </w:rPr>
      </w:pPr>
      <w:r w:rsidRPr="000E4CDD">
        <w:rPr>
          <w:rFonts w:ascii="Times New Roman" w:hAnsi="Times New Roman" w:cs="Times New Roman"/>
          <w:color w:val="000000" w:themeColor="text1"/>
          <w:sz w:val="24"/>
          <w:szCs w:val="24"/>
        </w:rPr>
        <w:t xml:space="preserve">Southeast </w:t>
      </w:r>
      <w:proofErr w:type="spellStart"/>
      <w:r w:rsidRPr="000E4CDD">
        <w:rPr>
          <w:rFonts w:ascii="Times New Roman" w:hAnsi="Times New Roman" w:cs="Times New Roman"/>
          <w:color w:val="000000" w:themeColor="text1"/>
          <w:sz w:val="24"/>
          <w:szCs w:val="24"/>
        </w:rPr>
        <w:t>Shopnil</w:t>
      </w:r>
      <w:proofErr w:type="spellEnd"/>
    </w:p>
    <w:p w:rsidR="00CB3ADB" w:rsidRPr="00CE067A" w:rsidRDefault="00CE067A" w:rsidP="00D2301F">
      <w:pPr>
        <w:pStyle w:val="ListParagraph"/>
        <w:numPr>
          <w:ilvl w:val="0"/>
          <w:numId w:val="26"/>
        </w:numPr>
        <w:tabs>
          <w:tab w:val="left" w:pos="4051"/>
        </w:tabs>
        <w:jc w:val="both"/>
        <w:rPr>
          <w:rFonts w:ascii="Times New Roman" w:hAnsi="Times New Roman" w:cs="Times New Roman"/>
          <w:color w:val="000000" w:themeColor="text1"/>
          <w:sz w:val="28"/>
        </w:rPr>
      </w:pPr>
      <w:r w:rsidRPr="000E4CDD">
        <w:rPr>
          <w:rFonts w:ascii="Times New Roman" w:hAnsi="Times New Roman" w:cs="Times New Roman"/>
          <w:color w:val="000000" w:themeColor="text1"/>
          <w:sz w:val="24"/>
          <w:szCs w:val="24"/>
        </w:rPr>
        <w:t>Southeast Agri. Loan</w:t>
      </w:r>
      <w:r>
        <w:rPr>
          <w:rFonts w:ascii="Times New Roman" w:hAnsi="Times New Roman" w:cs="Times New Roman"/>
          <w:color w:val="000000" w:themeColor="text1"/>
          <w:sz w:val="28"/>
        </w:rPr>
        <w:t>.</w:t>
      </w:r>
    </w:p>
    <w:p w:rsidR="00EA4F65" w:rsidRPr="00CE067A" w:rsidRDefault="00CE067A" w:rsidP="00990D95">
      <w:pPr>
        <w:tabs>
          <w:tab w:val="left" w:pos="4051"/>
        </w:tabs>
        <w:jc w:val="both"/>
        <w:rPr>
          <w:rFonts w:ascii="Times New Roman" w:eastAsia="Times New Roman" w:hAnsi="Times New Roman" w:cs="Times New Roman"/>
          <w:b/>
          <w:bCs/>
          <w:noProof/>
          <w:sz w:val="24"/>
          <w:szCs w:val="24"/>
          <w:lang w:bidi="ar-SA"/>
        </w:rPr>
      </w:pPr>
      <w:r>
        <w:rPr>
          <w:rFonts w:ascii="Times New Roman" w:eastAsia="Times New Roman" w:hAnsi="Times New Roman" w:cs="Times New Roman"/>
          <w:b/>
          <w:bCs/>
          <w:noProof/>
          <w:sz w:val="28"/>
          <w:lang w:bidi="ar-SA"/>
        </w:rPr>
        <w:t>Corporate Loan:</w:t>
      </w:r>
    </w:p>
    <w:p w:rsidR="00CE067A" w:rsidRPr="000E4CDD" w:rsidRDefault="00CE067A" w:rsidP="00D2301F">
      <w:pPr>
        <w:pStyle w:val="ListParagraph"/>
        <w:numPr>
          <w:ilvl w:val="0"/>
          <w:numId w:val="27"/>
        </w:numPr>
        <w:tabs>
          <w:tab w:val="left" w:pos="4051"/>
        </w:tabs>
        <w:jc w:val="both"/>
        <w:rPr>
          <w:rFonts w:ascii="Times New Roman" w:eastAsia="Times New Roman" w:hAnsi="Times New Roman" w:cs="Times New Roman"/>
          <w:bCs/>
          <w:noProof/>
          <w:sz w:val="24"/>
          <w:szCs w:val="24"/>
          <w:lang w:bidi="ar-SA"/>
        </w:rPr>
      </w:pPr>
      <w:r w:rsidRPr="000E4CDD">
        <w:rPr>
          <w:rFonts w:ascii="Times New Roman" w:eastAsia="Times New Roman" w:hAnsi="Times New Roman" w:cs="Times New Roman"/>
          <w:bCs/>
          <w:noProof/>
          <w:sz w:val="24"/>
          <w:szCs w:val="24"/>
          <w:lang w:bidi="ar-SA"/>
        </w:rPr>
        <w:t>Working capital finance</w:t>
      </w:r>
    </w:p>
    <w:p w:rsidR="00CE067A" w:rsidRPr="000E4CDD" w:rsidRDefault="00CE067A" w:rsidP="00D2301F">
      <w:pPr>
        <w:pStyle w:val="ListParagraph"/>
        <w:numPr>
          <w:ilvl w:val="0"/>
          <w:numId w:val="27"/>
        </w:numPr>
        <w:tabs>
          <w:tab w:val="left" w:pos="4051"/>
        </w:tabs>
        <w:jc w:val="both"/>
        <w:rPr>
          <w:rFonts w:ascii="Times New Roman" w:eastAsia="Times New Roman" w:hAnsi="Times New Roman" w:cs="Times New Roman"/>
          <w:bCs/>
          <w:noProof/>
          <w:sz w:val="24"/>
          <w:szCs w:val="24"/>
          <w:lang w:bidi="ar-SA"/>
        </w:rPr>
      </w:pPr>
      <w:r w:rsidRPr="000E4CDD">
        <w:rPr>
          <w:rFonts w:ascii="Times New Roman" w:eastAsia="Times New Roman" w:hAnsi="Times New Roman" w:cs="Times New Roman"/>
          <w:bCs/>
          <w:noProof/>
          <w:sz w:val="24"/>
          <w:szCs w:val="24"/>
          <w:lang w:bidi="ar-SA"/>
        </w:rPr>
        <w:t>Term finance</w:t>
      </w:r>
    </w:p>
    <w:p w:rsidR="00CE067A" w:rsidRPr="000E4CDD" w:rsidRDefault="00CE067A" w:rsidP="00D2301F">
      <w:pPr>
        <w:pStyle w:val="ListParagraph"/>
        <w:numPr>
          <w:ilvl w:val="0"/>
          <w:numId w:val="27"/>
        </w:numPr>
        <w:tabs>
          <w:tab w:val="left" w:pos="4051"/>
        </w:tabs>
        <w:jc w:val="both"/>
        <w:rPr>
          <w:rFonts w:ascii="Times New Roman" w:eastAsia="Times New Roman" w:hAnsi="Times New Roman" w:cs="Times New Roman"/>
          <w:bCs/>
          <w:noProof/>
          <w:sz w:val="24"/>
          <w:szCs w:val="24"/>
          <w:lang w:bidi="ar-SA"/>
        </w:rPr>
      </w:pPr>
      <w:r w:rsidRPr="000E4CDD">
        <w:rPr>
          <w:rFonts w:ascii="Times New Roman" w:eastAsia="Times New Roman" w:hAnsi="Times New Roman" w:cs="Times New Roman"/>
          <w:bCs/>
          <w:noProof/>
          <w:sz w:val="24"/>
          <w:szCs w:val="24"/>
          <w:lang w:bidi="ar-SA"/>
        </w:rPr>
        <w:t>Project finance</w:t>
      </w:r>
    </w:p>
    <w:p w:rsidR="00CE067A" w:rsidRPr="000E4CDD" w:rsidRDefault="00CE067A" w:rsidP="00D2301F">
      <w:pPr>
        <w:pStyle w:val="ListParagraph"/>
        <w:numPr>
          <w:ilvl w:val="0"/>
          <w:numId w:val="27"/>
        </w:numPr>
        <w:tabs>
          <w:tab w:val="left" w:pos="4051"/>
        </w:tabs>
        <w:jc w:val="both"/>
        <w:rPr>
          <w:rFonts w:ascii="Times New Roman" w:eastAsia="Times New Roman" w:hAnsi="Times New Roman" w:cs="Times New Roman"/>
          <w:bCs/>
          <w:noProof/>
          <w:sz w:val="24"/>
          <w:szCs w:val="24"/>
          <w:lang w:bidi="ar-SA"/>
        </w:rPr>
      </w:pPr>
      <w:r w:rsidRPr="000E4CDD">
        <w:rPr>
          <w:rFonts w:ascii="Times New Roman" w:eastAsia="Times New Roman" w:hAnsi="Times New Roman" w:cs="Times New Roman"/>
          <w:bCs/>
          <w:noProof/>
          <w:sz w:val="24"/>
          <w:szCs w:val="24"/>
          <w:lang w:bidi="ar-SA"/>
        </w:rPr>
        <w:t>Syndication $club finance</w:t>
      </w:r>
    </w:p>
    <w:p w:rsidR="00CE067A" w:rsidRPr="000E4CDD" w:rsidRDefault="00CE067A" w:rsidP="00D2301F">
      <w:pPr>
        <w:pStyle w:val="ListParagraph"/>
        <w:numPr>
          <w:ilvl w:val="0"/>
          <w:numId w:val="27"/>
        </w:numPr>
        <w:tabs>
          <w:tab w:val="left" w:pos="4051"/>
        </w:tabs>
        <w:jc w:val="both"/>
        <w:rPr>
          <w:rFonts w:ascii="Times New Roman" w:eastAsia="Times New Roman" w:hAnsi="Times New Roman" w:cs="Times New Roman"/>
          <w:bCs/>
          <w:noProof/>
          <w:sz w:val="24"/>
          <w:szCs w:val="24"/>
          <w:lang w:bidi="ar-SA"/>
        </w:rPr>
      </w:pPr>
      <w:r w:rsidRPr="000E4CDD">
        <w:rPr>
          <w:rFonts w:ascii="Times New Roman" w:eastAsia="Times New Roman" w:hAnsi="Times New Roman" w:cs="Times New Roman"/>
          <w:bCs/>
          <w:noProof/>
          <w:sz w:val="24"/>
          <w:szCs w:val="24"/>
          <w:lang w:bidi="ar-SA"/>
        </w:rPr>
        <w:t>Work order finance</w:t>
      </w:r>
    </w:p>
    <w:p w:rsidR="00CE067A" w:rsidRPr="000E4CDD" w:rsidRDefault="00CE067A" w:rsidP="00D2301F">
      <w:pPr>
        <w:pStyle w:val="ListParagraph"/>
        <w:numPr>
          <w:ilvl w:val="0"/>
          <w:numId w:val="27"/>
        </w:numPr>
        <w:tabs>
          <w:tab w:val="left" w:pos="4051"/>
        </w:tabs>
        <w:jc w:val="both"/>
        <w:rPr>
          <w:rFonts w:ascii="Times New Roman" w:eastAsia="Times New Roman" w:hAnsi="Times New Roman" w:cs="Times New Roman"/>
          <w:bCs/>
          <w:noProof/>
          <w:sz w:val="24"/>
          <w:szCs w:val="24"/>
          <w:lang w:bidi="ar-SA"/>
        </w:rPr>
      </w:pPr>
      <w:r w:rsidRPr="000E4CDD">
        <w:rPr>
          <w:rFonts w:ascii="Times New Roman" w:eastAsia="Times New Roman" w:hAnsi="Times New Roman" w:cs="Times New Roman"/>
          <w:bCs/>
          <w:noProof/>
          <w:sz w:val="24"/>
          <w:szCs w:val="24"/>
          <w:lang w:bidi="ar-SA"/>
        </w:rPr>
        <w:t>Real estate finance</w:t>
      </w:r>
    </w:p>
    <w:p w:rsidR="00CE067A" w:rsidRPr="000E4CDD" w:rsidRDefault="00CE067A" w:rsidP="00D2301F">
      <w:pPr>
        <w:pStyle w:val="ListParagraph"/>
        <w:numPr>
          <w:ilvl w:val="0"/>
          <w:numId w:val="27"/>
        </w:numPr>
        <w:tabs>
          <w:tab w:val="left" w:pos="4051"/>
        </w:tabs>
        <w:jc w:val="both"/>
        <w:rPr>
          <w:rFonts w:ascii="Times New Roman" w:eastAsia="Times New Roman" w:hAnsi="Times New Roman" w:cs="Times New Roman"/>
          <w:bCs/>
          <w:noProof/>
          <w:sz w:val="24"/>
          <w:szCs w:val="24"/>
          <w:lang w:bidi="ar-SA"/>
        </w:rPr>
      </w:pPr>
      <w:r w:rsidRPr="000E4CDD">
        <w:rPr>
          <w:rFonts w:ascii="Times New Roman" w:eastAsia="Times New Roman" w:hAnsi="Times New Roman" w:cs="Times New Roman"/>
          <w:bCs/>
          <w:noProof/>
          <w:sz w:val="24"/>
          <w:szCs w:val="24"/>
          <w:lang w:bidi="ar-SA"/>
        </w:rPr>
        <w:t>Trade finance</w:t>
      </w:r>
    </w:p>
    <w:p w:rsidR="00CE067A" w:rsidRPr="000E4CDD" w:rsidRDefault="00CE067A" w:rsidP="00D2301F">
      <w:pPr>
        <w:pStyle w:val="ListParagraph"/>
        <w:numPr>
          <w:ilvl w:val="0"/>
          <w:numId w:val="27"/>
        </w:numPr>
        <w:tabs>
          <w:tab w:val="left" w:pos="4051"/>
        </w:tabs>
        <w:jc w:val="both"/>
        <w:rPr>
          <w:rFonts w:ascii="Times New Roman" w:eastAsia="Times New Roman" w:hAnsi="Times New Roman" w:cs="Times New Roman"/>
          <w:bCs/>
          <w:noProof/>
          <w:sz w:val="24"/>
          <w:szCs w:val="24"/>
          <w:lang w:bidi="ar-SA"/>
        </w:rPr>
      </w:pPr>
      <w:r w:rsidRPr="000E4CDD">
        <w:rPr>
          <w:rFonts w:ascii="Times New Roman" w:eastAsia="Times New Roman" w:hAnsi="Times New Roman" w:cs="Times New Roman"/>
          <w:bCs/>
          <w:noProof/>
          <w:sz w:val="24"/>
          <w:szCs w:val="24"/>
          <w:lang w:bidi="ar-SA"/>
        </w:rPr>
        <w:t>Commercial finance</w:t>
      </w:r>
    </w:p>
    <w:p w:rsidR="00CE067A" w:rsidRPr="000E4CDD" w:rsidRDefault="00CE067A" w:rsidP="00D2301F">
      <w:pPr>
        <w:pStyle w:val="ListParagraph"/>
        <w:numPr>
          <w:ilvl w:val="0"/>
          <w:numId w:val="27"/>
        </w:numPr>
        <w:tabs>
          <w:tab w:val="left" w:pos="4051"/>
        </w:tabs>
        <w:jc w:val="both"/>
        <w:rPr>
          <w:rFonts w:ascii="Times New Roman" w:eastAsia="Times New Roman" w:hAnsi="Times New Roman" w:cs="Times New Roman"/>
          <w:bCs/>
          <w:noProof/>
          <w:sz w:val="24"/>
          <w:szCs w:val="24"/>
          <w:lang w:bidi="ar-SA"/>
        </w:rPr>
      </w:pPr>
      <w:r w:rsidRPr="000E4CDD">
        <w:rPr>
          <w:rFonts w:ascii="Times New Roman" w:eastAsia="Times New Roman" w:hAnsi="Times New Roman" w:cs="Times New Roman"/>
          <w:bCs/>
          <w:noProof/>
          <w:sz w:val="24"/>
          <w:szCs w:val="24"/>
          <w:lang w:bidi="ar-SA"/>
        </w:rPr>
        <w:t>Export finance</w:t>
      </w:r>
    </w:p>
    <w:p w:rsidR="00CE067A" w:rsidRPr="000E4CDD" w:rsidRDefault="00CE067A" w:rsidP="00D2301F">
      <w:pPr>
        <w:pStyle w:val="ListParagraph"/>
        <w:numPr>
          <w:ilvl w:val="0"/>
          <w:numId w:val="27"/>
        </w:numPr>
        <w:tabs>
          <w:tab w:val="left" w:pos="4051"/>
        </w:tabs>
        <w:jc w:val="both"/>
        <w:rPr>
          <w:rFonts w:ascii="Times New Roman" w:eastAsia="Times New Roman" w:hAnsi="Times New Roman" w:cs="Times New Roman"/>
          <w:bCs/>
          <w:noProof/>
          <w:sz w:val="24"/>
          <w:szCs w:val="24"/>
          <w:lang w:bidi="ar-SA"/>
        </w:rPr>
      </w:pPr>
      <w:r w:rsidRPr="000E4CDD">
        <w:rPr>
          <w:rFonts w:ascii="Times New Roman" w:eastAsia="Times New Roman" w:hAnsi="Times New Roman" w:cs="Times New Roman"/>
          <w:bCs/>
          <w:noProof/>
          <w:sz w:val="24"/>
          <w:szCs w:val="24"/>
          <w:lang w:bidi="ar-SA"/>
        </w:rPr>
        <w:t>Off shore banking</w:t>
      </w:r>
    </w:p>
    <w:p w:rsidR="00CE067A" w:rsidRPr="000E4CDD" w:rsidRDefault="00CE067A" w:rsidP="00CE067A">
      <w:pPr>
        <w:tabs>
          <w:tab w:val="left" w:pos="4051"/>
        </w:tabs>
        <w:jc w:val="both"/>
        <w:rPr>
          <w:rFonts w:ascii="Times New Roman" w:hAnsi="Times New Roman" w:cs="Times New Roman"/>
          <w:color w:val="00B0F0"/>
          <w:sz w:val="28"/>
        </w:rPr>
      </w:pPr>
    </w:p>
    <w:p w:rsidR="00EA4F65" w:rsidRPr="00C368C8" w:rsidRDefault="00F05DE5" w:rsidP="00F05DE5">
      <w:pPr>
        <w:pStyle w:val="ListParagraph"/>
        <w:tabs>
          <w:tab w:val="left" w:pos="4051"/>
        </w:tabs>
        <w:ind w:left="420"/>
        <w:jc w:val="both"/>
        <w:rPr>
          <w:rFonts w:ascii="Times New Roman" w:hAnsi="Times New Roman" w:cs="Times New Roman"/>
          <w:b/>
          <w:bCs/>
          <w:i/>
          <w:iCs/>
          <w:color w:val="000000" w:themeColor="text1"/>
          <w:sz w:val="28"/>
        </w:rPr>
      </w:pPr>
      <w:r w:rsidRPr="00C368C8">
        <w:rPr>
          <w:rFonts w:ascii="Times New Roman" w:hAnsi="Times New Roman" w:cs="Times New Roman"/>
          <w:b/>
          <w:noProof/>
          <w:color w:val="000000" w:themeColor="text1"/>
          <w:sz w:val="28"/>
          <w:lang w:bidi="ar-SA"/>
        </w:rPr>
        <w:t>(B)</w:t>
      </w:r>
      <w:r w:rsidR="000E4CDD" w:rsidRPr="00C368C8">
        <w:rPr>
          <w:rFonts w:ascii="Times New Roman" w:hAnsi="Times New Roman" w:cs="Times New Roman"/>
          <w:b/>
          <w:noProof/>
          <w:color w:val="000000" w:themeColor="text1"/>
          <w:sz w:val="28"/>
          <w:lang w:bidi="ar-SA"/>
        </w:rPr>
        <w:t>Retail banking Services:</w:t>
      </w:r>
    </w:p>
    <w:p w:rsidR="000E4CDD" w:rsidRPr="000E4CDD" w:rsidRDefault="000E4CDD" w:rsidP="00D2301F">
      <w:pPr>
        <w:pStyle w:val="ListParagraph"/>
        <w:numPr>
          <w:ilvl w:val="0"/>
          <w:numId w:val="28"/>
        </w:numPr>
        <w:tabs>
          <w:tab w:val="left" w:pos="4051"/>
        </w:tabs>
        <w:jc w:val="both"/>
        <w:rPr>
          <w:rFonts w:ascii="Times New Roman" w:hAnsi="Times New Roman" w:cs="Times New Roman"/>
          <w:bCs/>
          <w:iCs/>
          <w:color w:val="000000" w:themeColor="text1"/>
          <w:sz w:val="24"/>
          <w:szCs w:val="24"/>
        </w:rPr>
      </w:pPr>
      <w:r w:rsidRPr="000E4CDD">
        <w:rPr>
          <w:rFonts w:ascii="Times New Roman" w:hAnsi="Times New Roman" w:cs="Times New Roman"/>
          <w:bCs/>
          <w:iCs/>
          <w:color w:val="000000" w:themeColor="text1"/>
          <w:sz w:val="24"/>
          <w:szCs w:val="24"/>
        </w:rPr>
        <w:t>SEBL Home Loan</w:t>
      </w:r>
    </w:p>
    <w:p w:rsidR="000E4CDD" w:rsidRPr="000E4CDD" w:rsidRDefault="000E4CDD" w:rsidP="00D2301F">
      <w:pPr>
        <w:pStyle w:val="ListParagraph"/>
        <w:numPr>
          <w:ilvl w:val="0"/>
          <w:numId w:val="28"/>
        </w:numPr>
        <w:tabs>
          <w:tab w:val="left" w:pos="4051"/>
        </w:tabs>
        <w:jc w:val="both"/>
        <w:rPr>
          <w:rFonts w:ascii="Times New Roman" w:hAnsi="Times New Roman" w:cs="Times New Roman"/>
          <w:bCs/>
          <w:iCs/>
          <w:color w:val="000000" w:themeColor="text1"/>
          <w:sz w:val="24"/>
          <w:szCs w:val="24"/>
        </w:rPr>
      </w:pPr>
      <w:r w:rsidRPr="000E4CDD">
        <w:rPr>
          <w:rFonts w:ascii="Times New Roman" w:hAnsi="Times New Roman" w:cs="Times New Roman"/>
          <w:bCs/>
          <w:iCs/>
          <w:color w:val="000000" w:themeColor="text1"/>
          <w:sz w:val="24"/>
          <w:szCs w:val="24"/>
        </w:rPr>
        <w:t>SEBL Personal Loan</w:t>
      </w:r>
    </w:p>
    <w:p w:rsidR="000E4CDD" w:rsidRPr="000E4CDD" w:rsidRDefault="000E4CDD" w:rsidP="00D2301F">
      <w:pPr>
        <w:pStyle w:val="ListParagraph"/>
        <w:numPr>
          <w:ilvl w:val="0"/>
          <w:numId w:val="28"/>
        </w:numPr>
        <w:tabs>
          <w:tab w:val="left" w:pos="4051"/>
        </w:tabs>
        <w:jc w:val="both"/>
        <w:rPr>
          <w:rFonts w:ascii="Times New Roman" w:hAnsi="Times New Roman" w:cs="Times New Roman"/>
          <w:bCs/>
          <w:iCs/>
          <w:color w:val="000000" w:themeColor="text1"/>
          <w:sz w:val="24"/>
          <w:szCs w:val="24"/>
        </w:rPr>
      </w:pPr>
      <w:r w:rsidRPr="000E4CDD">
        <w:rPr>
          <w:rFonts w:ascii="Times New Roman" w:hAnsi="Times New Roman" w:cs="Times New Roman"/>
          <w:bCs/>
          <w:iCs/>
          <w:color w:val="000000" w:themeColor="text1"/>
          <w:sz w:val="24"/>
          <w:szCs w:val="24"/>
        </w:rPr>
        <w:t>SEBL Car Lo</w:t>
      </w:r>
      <w:r>
        <w:rPr>
          <w:rFonts w:ascii="Times New Roman" w:hAnsi="Times New Roman" w:cs="Times New Roman"/>
          <w:bCs/>
          <w:iCs/>
          <w:color w:val="000000" w:themeColor="text1"/>
          <w:sz w:val="24"/>
          <w:szCs w:val="24"/>
        </w:rPr>
        <w:t>an</w:t>
      </w:r>
    </w:p>
    <w:p w:rsidR="00093C9B" w:rsidRPr="00093C9B" w:rsidRDefault="00093C9B" w:rsidP="00990D95">
      <w:pPr>
        <w:tabs>
          <w:tab w:val="left" w:pos="4051"/>
        </w:tabs>
        <w:jc w:val="both"/>
        <w:rPr>
          <w:rFonts w:ascii="Times New Roman" w:hAnsi="Times New Roman" w:cs="Times New Roman"/>
          <w:color w:val="000000" w:themeColor="text1"/>
          <w:sz w:val="24"/>
          <w:szCs w:val="24"/>
        </w:rPr>
      </w:pPr>
      <w:r w:rsidRPr="00093C9B">
        <w:rPr>
          <w:rFonts w:ascii="Times New Roman" w:hAnsi="Times New Roman" w:cs="Times New Roman"/>
          <w:b/>
          <w:color w:val="000000" w:themeColor="text1"/>
          <w:sz w:val="28"/>
        </w:rPr>
        <w:t>Card Services:</w:t>
      </w:r>
    </w:p>
    <w:p w:rsidR="00093C9B" w:rsidRPr="00093C9B" w:rsidRDefault="00093C9B" w:rsidP="00D2301F">
      <w:pPr>
        <w:pStyle w:val="ListParagraph"/>
        <w:numPr>
          <w:ilvl w:val="0"/>
          <w:numId w:val="29"/>
        </w:numPr>
        <w:tabs>
          <w:tab w:val="left" w:pos="4051"/>
        </w:tabs>
        <w:jc w:val="both"/>
        <w:rPr>
          <w:rFonts w:ascii="Times New Roman" w:hAnsi="Times New Roman" w:cs="Times New Roman"/>
          <w:color w:val="000000" w:themeColor="text1"/>
          <w:sz w:val="24"/>
          <w:szCs w:val="24"/>
        </w:rPr>
      </w:pPr>
      <w:r w:rsidRPr="00093C9B">
        <w:rPr>
          <w:rFonts w:ascii="Times New Roman" w:hAnsi="Times New Roman" w:cs="Times New Roman"/>
          <w:color w:val="000000" w:themeColor="text1"/>
          <w:sz w:val="24"/>
          <w:szCs w:val="24"/>
        </w:rPr>
        <w:t>SEBL debit card (my card)</w:t>
      </w:r>
    </w:p>
    <w:p w:rsidR="00093C9B" w:rsidRPr="00093C9B" w:rsidRDefault="00093C9B" w:rsidP="00D2301F">
      <w:pPr>
        <w:pStyle w:val="ListParagraph"/>
        <w:numPr>
          <w:ilvl w:val="0"/>
          <w:numId w:val="29"/>
        </w:numPr>
        <w:tabs>
          <w:tab w:val="left" w:pos="4051"/>
        </w:tabs>
        <w:jc w:val="both"/>
        <w:rPr>
          <w:rFonts w:ascii="Times New Roman" w:hAnsi="Times New Roman" w:cs="Times New Roman"/>
          <w:color w:val="000000" w:themeColor="text1"/>
          <w:sz w:val="24"/>
          <w:szCs w:val="24"/>
        </w:rPr>
      </w:pPr>
      <w:r w:rsidRPr="00093C9B">
        <w:rPr>
          <w:rFonts w:ascii="Times New Roman" w:hAnsi="Times New Roman" w:cs="Times New Roman"/>
          <w:color w:val="000000" w:themeColor="text1"/>
          <w:sz w:val="24"/>
          <w:szCs w:val="24"/>
        </w:rPr>
        <w:t>SEBL visa platinum credit card</w:t>
      </w:r>
    </w:p>
    <w:p w:rsidR="00093C9B" w:rsidRPr="00093C9B" w:rsidRDefault="00093C9B" w:rsidP="00D2301F">
      <w:pPr>
        <w:pStyle w:val="ListParagraph"/>
        <w:numPr>
          <w:ilvl w:val="0"/>
          <w:numId w:val="29"/>
        </w:numPr>
        <w:tabs>
          <w:tab w:val="left" w:pos="4051"/>
        </w:tabs>
        <w:jc w:val="both"/>
        <w:rPr>
          <w:rFonts w:ascii="Times New Roman" w:hAnsi="Times New Roman" w:cs="Times New Roman"/>
          <w:color w:val="000000" w:themeColor="text1"/>
          <w:sz w:val="24"/>
          <w:szCs w:val="24"/>
        </w:rPr>
      </w:pPr>
      <w:r w:rsidRPr="00093C9B">
        <w:rPr>
          <w:rFonts w:ascii="Times New Roman" w:hAnsi="Times New Roman" w:cs="Times New Roman"/>
          <w:color w:val="000000" w:themeColor="text1"/>
          <w:sz w:val="24"/>
          <w:szCs w:val="24"/>
        </w:rPr>
        <w:t>SEBL my remit card</w:t>
      </w:r>
    </w:p>
    <w:p w:rsidR="00093C9B" w:rsidRPr="00093C9B" w:rsidRDefault="00093C9B" w:rsidP="00D2301F">
      <w:pPr>
        <w:pStyle w:val="ListParagraph"/>
        <w:numPr>
          <w:ilvl w:val="0"/>
          <w:numId w:val="29"/>
        </w:numPr>
        <w:tabs>
          <w:tab w:val="left" w:pos="4051"/>
        </w:tabs>
        <w:jc w:val="both"/>
        <w:rPr>
          <w:rFonts w:ascii="Times New Roman" w:hAnsi="Times New Roman" w:cs="Times New Roman"/>
          <w:color w:val="000000" w:themeColor="text1"/>
          <w:sz w:val="24"/>
          <w:szCs w:val="24"/>
        </w:rPr>
      </w:pPr>
      <w:r w:rsidRPr="00093C9B">
        <w:rPr>
          <w:rFonts w:ascii="Times New Roman" w:hAnsi="Times New Roman" w:cs="Times New Roman"/>
          <w:color w:val="000000" w:themeColor="text1"/>
          <w:sz w:val="24"/>
          <w:szCs w:val="24"/>
        </w:rPr>
        <w:t>SEBL visa virtual card</w:t>
      </w:r>
    </w:p>
    <w:p w:rsidR="00093C9B" w:rsidRDefault="00093C9B" w:rsidP="00D2301F">
      <w:pPr>
        <w:pStyle w:val="ListParagraph"/>
        <w:numPr>
          <w:ilvl w:val="0"/>
          <w:numId w:val="29"/>
        </w:numPr>
        <w:tabs>
          <w:tab w:val="left" w:pos="4051"/>
        </w:tabs>
        <w:jc w:val="both"/>
        <w:rPr>
          <w:rFonts w:ascii="Times New Roman" w:hAnsi="Times New Roman" w:cs="Times New Roman"/>
          <w:color w:val="000000" w:themeColor="text1"/>
          <w:sz w:val="24"/>
          <w:szCs w:val="24"/>
        </w:rPr>
      </w:pPr>
      <w:r w:rsidRPr="00093C9B">
        <w:rPr>
          <w:rFonts w:ascii="Times New Roman" w:hAnsi="Times New Roman" w:cs="Times New Roman"/>
          <w:color w:val="000000" w:themeColor="text1"/>
          <w:sz w:val="24"/>
          <w:szCs w:val="24"/>
        </w:rPr>
        <w:t>SEBL dual currency visa credit card</w:t>
      </w:r>
    </w:p>
    <w:p w:rsidR="00093C9B" w:rsidRPr="00093C9B" w:rsidRDefault="00093C9B" w:rsidP="00D2301F">
      <w:pPr>
        <w:pStyle w:val="ListParagraph"/>
        <w:numPr>
          <w:ilvl w:val="0"/>
          <w:numId w:val="29"/>
        </w:numPr>
        <w:tabs>
          <w:tab w:val="left" w:pos="4051"/>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SEBL visa credit card</w:t>
      </w:r>
      <w:r w:rsidR="000E6E43">
        <w:rPr>
          <w:rFonts w:ascii="Times New Roman" w:hAnsi="Times New Roman" w:cs="Times New Roman"/>
          <w:color w:val="000000" w:themeColor="text1"/>
          <w:sz w:val="24"/>
          <w:szCs w:val="24"/>
        </w:rPr>
        <w:t>.</w:t>
      </w:r>
    </w:p>
    <w:p w:rsidR="00093C9B" w:rsidRPr="00093C9B" w:rsidRDefault="00093C9B" w:rsidP="00093C9B">
      <w:pPr>
        <w:tabs>
          <w:tab w:val="left" w:pos="4051"/>
        </w:tabs>
        <w:jc w:val="both"/>
        <w:rPr>
          <w:rFonts w:ascii="Times New Roman" w:hAnsi="Times New Roman" w:cs="Times New Roman"/>
          <w:color w:val="00B0F0"/>
          <w:sz w:val="28"/>
        </w:rPr>
      </w:pPr>
    </w:p>
    <w:p w:rsidR="00EA4F65" w:rsidRDefault="00EA4F65" w:rsidP="00990D95">
      <w:pPr>
        <w:tabs>
          <w:tab w:val="left" w:pos="4051"/>
        </w:tabs>
        <w:jc w:val="both"/>
        <w:rPr>
          <w:rFonts w:ascii="Times New Roman" w:hAnsi="Times New Roman" w:cs="Times New Roman"/>
          <w:color w:val="00B0F0"/>
          <w:sz w:val="28"/>
        </w:rPr>
      </w:pPr>
    </w:p>
    <w:p w:rsidR="00585B16" w:rsidRDefault="00382C07">
      <w:pPr>
        <w:rPr>
          <w:rFonts w:ascii="Times New Roman" w:hAnsi="Times New Roman" w:cs="Times New Roman"/>
          <w:color w:val="00B0F0"/>
          <w:sz w:val="28"/>
        </w:rPr>
      </w:pPr>
      <w:r>
        <w:rPr>
          <w:rFonts w:ascii="Times New Roman" w:hAnsi="Times New Roman" w:cs="Times New Roman"/>
          <w:color w:val="00B0F0"/>
          <w:sz w:val="28"/>
        </w:rPr>
        <w:br w:type="page"/>
      </w:r>
    </w:p>
    <w:p w:rsidR="00EA4F65" w:rsidRDefault="005A7720" w:rsidP="00990D95">
      <w:pPr>
        <w:tabs>
          <w:tab w:val="left" w:pos="4051"/>
        </w:tabs>
        <w:jc w:val="both"/>
        <w:rPr>
          <w:rFonts w:ascii="Times New Roman" w:hAnsi="Times New Roman" w:cs="Times New Roman"/>
          <w:color w:val="000000" w:themeColor="text1"/>
          <w:sz w:val="28"/>
        </w:rPr>
      </w:pPr>
      <w:r w:rsidRPr="005A7720">
        <w:rPr>
          <w:rFonts w:ascii="Times New Roman" w:hAnsi="Times New Roman" w:cs="Times New Roman"/>
          <w:b/>
          <w:color w:val="000000" w:themeColor="text1"/>
          <w:sz w:val="28"/>
        </w:rPr>
        <w:lastRenderedPageBreak/>
        <w:t>Value added services</w:t>
      </w:r>
      <w:r w:rsidRPr="005A7720">
        <w:rPr>
          <w:rFonts w:ascii="Times New Roman" w:hAnsi="Times New Roman" w:cs="Times New Roman"/>
          <w:color w:val="000000" w:themeColor="text1"/>
          <w:sz w:val="28"/>
        </w:rPr>
        <w:t>:</w:t>
      </w:r>
    </w:p>
    <w:p w:rsidR="005A7720" w:rsidRPr="00D2301F" w:rsidRDefault="005A7720" w:rsidP="00D2301F">
      <w:pPr>
        <w:pStyle w:val="ListParagraph"/>
        <w:numPr>
          <w:ilvl w:val="0"/>
          <w:numId w:val="30"/>
        </w:numPr>
        <w:tabs>
          <w:tab w:val="left" w:pos="4051"/>
        </w:tabs>
        <w:jc w:val="both"/>
        <w:rPr>
          <w:rFonts w:ascii="Times New Roman" w:hAnsi="Times New Roman" w:cs="Times New Roman"/>
          <w:color w:val="000000" w:themeColor="text1"/>
          <w:sz w:val="24"/>
          <w:szCs w:val="24"/>
        </w:rPr>
      </w:pPr>
      <w:r w:rsidRPr="00D2301F">
        <w:rPr>
          <w:rFonts w:ascii="Times New Roman" w:hAnsi="Times New Roman" w:cs="Times New Roman"/>
          <w:color w:val="000000" w:themeColor="text1"/>
          <w:sz w:val="24"/>
          <w:szCs w:val="24"/>
        </w:rPr>
        <w:t>Student file</w:t>
      </w:r>
    </w:p>
    <w:p w:rsidR="005A7720" w:rsidRPr="00D2301F" w:rsidRDefault="005A7720" w:rsidP="00D2301F">
      <w:pPr>
        <w:pStyle w:val="ListParagraph"/>
        <w:numPr>
          <w:ilvl w:val="0"/>
          <w:numId w:val="30"/>
        </w:numPr>
        <w:tabs>
          <w:tab w:val="left" w:pos="4051"/>
        </w:tabs>
        <w:jc w:val="both"/>
        <w:rPr>
          <w:rFonts w:ascii="Times New Roman" w:hAnsi="Times New Roman" w:cs="Times New Roman"/>
          <w:color w:val="000000" w:themeColor="text1"/>
          <w:sz w:val="24"/>
          <w:szCs w:val="24"/>
        </w:rPr>
      </w:pPr>
      <w:r w:rsidRPr="00D2301F">
        <w:rPr>
          <w:rFonts w:ascii="Times New Roman" w:hAnsi="Times New Roman" w:cs="Times New Roman"/>
          <w:color w:val="000000" w:themeColor="text1"/>
          <w:sz w:val="24"/>
          <w:szCs w:val="24"/>
        </w:rPr>
        <w:t>Locker service</w:t>
      </w:r>
    </w:p>
    <w:p w:rsidR="005A7720" w:rsidRPr="00D2301F" w:rsidRDefault="005A7720" w:rsidP="00D2301F">
      <w:pPr>
        <w:pStyle w:val="ListParagraph"/>
        <w:numPr>
          <w:ilvl w:val="0"/>
          <w:numId w:val="30"/>
        </w:numPr>
        <w:tabs>
          <w:tab w:val="left" w:pos="4051"/>
        </w:tabs>
        <w:jc w:val="both"/>
        <w:rPr>
          <w:rFonts w:ascii="Times New Roman" w:hAnsi="Times New Roman" w:cs="Times New Roman"/>
          <w:color w:val="000000" w:themeColor="text1"/>
          <w:sz w:val="24"/>
          <w:szCs w:val="24"/>
        </w:rPr>
      </w:pPr>
      <w:r w:rsidRPr="00D2301F">
        <w:rPr>
          <w:rFonts w:ascii="Times New Roman" w:hAnsi="Times New Roman" w:cs="Times New Roman"/>
          <w:color w:val="000000" w:themeColor="text1"/>
          <w:sz w:val="24"/>
          <w:szCs w:val="24"/>
        </w:rPr>
        <w:t>Insurance coverage deposit scheme</w:t>
      </w:r>
    </w:p>
    <w:p w:rsidR="005A7720" w:rsidRPr="00D2301F" w:rsidRDefault="005A7720" w:rsidP="00D2301F">
      <w:pPr>
        <w:pStyle w:val="ListParagraph"/>
        <w:numPr>
          <w:ilvl w:val="0"/>
          <w:numId w:val="30"/>
        </w:numPr>
        <w:tabs>
          <w:tab w:val="left" w:pos="4051"/>
        </w:tabs>
        <w:jc w:val="both"/>
        <w:rPr>
          <w:rFonts w:ascii="Times New Roman" w:hAnsi="Times New Roman" w:cs="Times New Roman"/>
          <w:color w:val="000000" w:themeColor="text1"/>
          <w:sz w:val="24"/>
          <w:szCs w:val="24"/>
        </w:rPr>
      </w:pPr>
      <w:r w:rsidRPr="00D2301F">
        <w:rPr>
          <w:rFonts w:ascii="Times New Roman" w:hAnsi="Times New Roman" w:cs="Times New Roman"/>
          <w:color w:val="000000" w:themeColor="text1"/>
          <w:sz w:val="24"/>
          <w:szCs w:val="24"/>
        </w:rPr>
        <w:t>Senior citizen scheme</w:t>
      </w:r>
    </w:p>
    <w:p w:rsidR="005A7720" w:rsidRPr="00D2301F" w:rsidRDefault="005A7720" w:rsidP="00D2301F">
      <w:pPr>
        <w:pStyle w:val="ListParagraph"/>
        <w:numPr>
          <w:ilvl w:val="0"/>
          <w:numId w:val="30"/>
        </w:numPr>
        <w:tabs>
          <w:tab w:val="left" w:pos="4051"/>
        </w:tabs>
        <w:jc w:val="both"/>
        <w:rPr>
          <w:rFonts w:ascii="Times New Roman" w:hAnsi="Times New Roman" w:cs="Times New Roman"/>
          <w:color w:val="000000" w:themeColor="text1"/>
          <w:sz w:val="24"/>
          <w:szCs w:val="24"/>
        </w:rPr>
      </w:pPr>
      <w:r w:rsidRPr="00D2301F">
        <w:rPr>
          <w:rFonts w:ascii="Times New Roman" w:hAnsi="Times New Roman" w:cs="Times New Roman"/>
          <w:color w:val="000000" w:themeColor="text1"/>
          <w:sz w:val="24"/>
          <w:szCs w:val="24"/>
        </w:rPr>
        <w:t>Internet banking service</w:t>
      </w:r>
    </w:p>
    <w:p w:rsidR="005A7720" w:rsidRDefault="005A7720" w:rsidP="00D2301F">
      <w:pPr>
        <w:pStyle w:val="ListParagraph"/>
        <w:numPr>
          <w:ilvl w:val="0"/>
          <w:numId w:val="30"/>
        </w:numPr>
        <w:tabs>
          <w:tab w:val="left" w:pos="4051"/>
        </w:tabs>
        <w:jc w:val="both"/>
        <w:rPr>
          <w:rFonts w:ascii="Times New Roman" w:hAnsi="Times New Roman" w:cs="Times New Roman"/>
          <w:color w:val="000000" w:themeColor="text1"/>
          <w:sz w:val="28"/>
        </w:rPr>
      </w:pPr>
      <w:r w:rsidRPr="00D2301F">
        <w:rPr>
          <w:rFonts w:ascii="Times New Roman" w:hAnsi="Times New Roman" w:cs="Times New Roman"/>
          <w:color w:val="000000" w:themeColor="text1"/>
          <w:sz w:val="24"/>
          <w:szCs w:val="24"/>
        </w:rPr>
        <w:t>Individual remittance (inward&amp;outward</w:t>
      </w:r>
      <w:r>
        <w:rPr>
          <w:rFonts w:ascii="Times New Roman" w:hAnsi="Times New Roman" w:cs="Times New Roman"/>
          <w:color w:val="000000" w:themeColor="text1"/>
          <w:sz w:val="28"/>
        </w:rPr>
        <w:t>).</w:t>
      </w:r>
    </w:p>
    <w:p w:rsidR="00D2301F" w:rsidRDefault="00D2301F" w:rsidP="00D2301F">
      <w:pPr>
        <w:tabs>
          <w:tab w:val="left" w:pos="4051"/>
        </w:tabs>
        <w:jc w:val="both"/>
        <w:rPr>
          <w:rFonts w:ascii="Times New Roman" w:hAnsi="Times New Roman" w:cs="Times New Roman"/>
          <w:b/>
          <w:color w:val="000000" w:themeColor="text1"/>
          <w:sz w:val="28"/>
        </w:rPr>
      </w:pPr>
      <w:r w:rsidRPr="00D2301F">
        <w:rPr>
          <w:rFonts w:ascii="Times New Roman" w:hAnsi="Times New Roman" w:cs="Times New Roman"/>
          <w:b/>
          <w:color w:val="000000" w:themeColor="text1"/>
          <w:sz w:val="28"/>
        </w:rPr>
        <w:t>Import Services:</w:t>
      </w:r>
    </w:p>
    <w:p w:rsidR="00D2301F" w:rsidRPr="00D2301F" w:rsidRDefault="00D2301F" w:rsidP="00D2301F">
      <w:pPr>
        <w:pStyle w:val="ListParagraph"/>
        <w:numPr>
          <w:ilvl w:val="0"/>
          <w:numId w:val="31"/>
        </w:numPr>
        <w:tabs>
          <w:tab w:val="left" w:pos="4051"/>
        </w:tabs>
        <w:jc w:val="both"/>
        <w:rPr>
          <w:rFonts w:ascii="Times New Roman" w:hAnsi="Times New Roman" w:cs="Times New Roman"/>
          <w:b/>
          <w:color w:val="000000" w:themeColor="text1"/>
          <w:sz w:val="28"/>
        </w:rPr>
      </w:pPr>
      <w:r w:rsidRPr="00D2301F">
        <w:rPr>
          <w:rFonts w:ascii="Times New Roman" w:hAnsi="Times New Roman" w:cs="Times New Roman"/>
          <w:b/>
          <w:color w:val="000000" w:themeColor="text1"/>
          <w:sz w:val="24"/>
          <w:szCs w:val="24"/>
        </w:rPr>
        <w:t>Documentary Credit</w:t>
      </w:r>
      <w:r>
        <w:rPr>
          <w:rFonts w:ascii="Times New Roman" w:hAnsi="Times New Roman" w:cs="Times New Roman"/>
          <w:b/>
          <w:color w:val="000000" w:themeColor="text1"/>
          <w:sz w:val="28"/>
        </w:rPr>
        <w:t>:</w:t>
      </w:r>
    </w:p>
    <w:p w:rsidR="00D2301F" w:rsidRPr="00D2301F" w:rsidRDefault="00D2301F" w:rsidP="00D2301F">
      <w:pPr>
        <w:pStyle w:val="ListParagraph"/>
        <w:numPr>
          <w:ilvl w:val="0"/>
          <w:numId w:val="32"/>
        </w:numPr>
        <w:tabs>
          <w:tab w:val="left" w:pos="4051"/>
        </w:tabs>
        <w:jc w:val="both"/>
        <w:rPr>
          <w:rFonts w:ascii="Times New Roman" w:hAnsi="Times New Roman" w:cs="Times New Roman"/>
          <w:color w:val="000000" w:themeColor="text1"/>
          <w:sz w:val="24"/>
          <w:szCs w:val="24"/>
        </w:rPr>
      </w:pPr>
      <w:r w:rsidRPr="00D2301F">
        <w:rPr>
          <w:rFonts w:ascii="Times New Roman" w:hAnsi="Times New Roman" w:cs="Times New Roman"/>
          <w:color w:val="000000" w:themeColor="text1"/>
          <w:sz w:val="24"/>
          <w:szCs w:val="24"/>
        </w:rPr>
        <w:t xml:space="preserve">Opening import documentary </w:t>
      </w:r>
    </w:p>
    <w:p w:rsidR="00D2301F" w:rsidRPr="00D2301F" w:rsidRDefault="00D2301F" w:rsidP="00D2301F">
      <w:pPr>
        <w:pStyle w:val="ListParagraph"/>
        <w:numPr>
          <w:ilvl w:val="0"/>
          <w:numId w:val="32"/>
        </w:numPr>
        <w:tabs>
          <w:tab w:val="left" w:pos="4051"/>
        </w:tabs>
        <w:jc w:val="both"/>
        <w:rPr>
          <w:rFonts w:ascii="Times New Roman" w:hAnsi="Times New Roman" w:cs="Times New Roman"/>
          <w:color w:val="000000" w:themeColor="text1"/>
          <w:sz w:val="24"/>
          <w:szCs w:val="24"/>
        </w:rPr>
      </w:pPr>
      <w:r w:rsidRPr="00D2301F">
        <w:rPr>
          <w:rFonts w:ascii="Times New Roman" w:hAnsi="Times New Roman" w:cs="Times New Roman"/>
          <w:color w:val="000000" w:themeColor="text1"/>
          <w:sz w:val="24"/>
          <w:szCs w:val="24"/>
        </w:rPr>
        <w:t>Arranging add confirmation through foreign correspondent banks.</w:t>
      </w:r>
    </w:p>
    <w:p w:rsidR="00D2301F" w:rsidRPr="00D2301F" w:rsidRDefault="00D2301F" w:rsidP="00D2301F">
      <w:pPr>
        <w:pStyle w:val="ListParagraph"/>
        <w:numPr>
          <w:ilvl w:val="0"/>
          <w:numId w:val="32"/>
        </w:numPr>
        <w:tabs>
          <w:tab w:val="left" w:pos="4051"/>
        </w:tabs>
        <w:jc w:val="both"/>
        <w:rPr>
          <w:rFonts w:ascii="Times New Roman" w:hAnsi="Times New Roman" w:cs="Times New Roman"/>
          <w:color w:val="000000" w:themeColor="text1"/>
          <w:sz w:val="24"/>
          <w:szCs w:val="24"/>
        </w:rPr>
      </w:pPr>
      <w:r w:rsidRPr="00D2301F">
        <w:rPr>
          <w:rFonts w:ascii="Times New Roman" w:hAnsi="Times New Roman" w:cs="Times New Roman"/>
          <w:color w:val="000000" w:themeColor="text1"/>
          <w:sz w:val="24"/>
          <w:szCs w:val="24"/>
        </w:rPr>
        <w:t>Arranging discounting through foreign correspondent banks.</w:t>
      </w:r>
    </w:p>
    <w:p w:rsidR="00EA4F65" w:rsidRDefault="00D2301F" w:rsidP="00D2301F">
      <w:pPr>
        <w:pStyle w:val="ListParagraph"/>
        <w:numPr>
          <w:ilvl w:val="0"/>
          <w:numId w:val="31"/>
        </w:numPr>
        <w:tabs>
          <w:tab w:val="left" w:pos="4051"/>
        </w:tabs>
        <w:jc w:val="both"/>
        <w:rPr>
          <w:rFonts w:ascii="Times New Roman" w:hAnsi="Times New Roman" w:cs="Times New Roman"/>
          <w:b/>
          <w:color w:val="000000" w:themeColor="text1"/>
          <w:sz w:val="24"/>
          <w:szCs w:val="24"/>
        </w:rPr>
      </w:pPr>
      <w:r w:rsidRPr="00D2301F">
        <w:rPr>
          <w:rFonts w:ascii="Times New Roman" w:hAnsi="Times New Roman" w:cs="Times New Roman"/>
          <w:b/>
          <w:color w:val="000000" w:themeColor="text1"/>
          <w:sz w:val="24"/>
          <w:szCs w:val="24"/>
        </w:rPr>
        <w:t>Post import finance:</w:t>
      </w:r>
    </w:p>
    <w:p w:rsidR="00D2301F" w:rsidRPr="00D2301F" w:rsidRDefault="00D2301F" w:rsidP="00D2301F">
      <w:pPr>
        <w:pStyle w:val="ListParagraph"/>
        <w:numPr>
          <w:ilvl w:val="0"/>
          <w:numId w:val="33"/>
        </w:numPr>
        <w:tabs>
          <w:tab w:val="left" w:pos="4051"/>
        </w:tabs>
        <w:jc w:val="both"/>
        <w:rPr>
          <w:rFonts w:ascii="Times New Roman" w:hAnsi="Times New Roman" w:cs="Times New Roman"/>
          <w:color w:val="000000" w:themeColor="text1"/>
          <w:sz w:val="24"/>
          <w:szCs w:val="24"/>
        </w:rPr>
      </w:pPr>
      <w:r w:rsidRPr="00D2301F">
        <w:rPr>
          <w:rFonts w:ascii="Times New Roman" w:hAnsi="Times New Roman" w:cs="Times New Roman"/>
          <w:color w:val="000000" w:themeColor="text1"/>
          <w:sz w:val="24"/>
          <w:szCs w:val="24"/>
        </w:rPr>
        <w:t>Trust receipt (TR)</w:t>
      </w:r>
    </w:p>
    <w:p w:rsidR="00D2301F" w:rsidRPr="00D2301F" w:rsidRDefault="00D2301F" w:rsidP="00D2301F">
      <w:pPr>
        <w:pStyle w:val="ListParagraph"/>
        <w:numPr>
          <w:ilvl w:val="0"/>
          <w:numId w:val="33"/>
        </w:numPr>
        <w:tabs>
          <w:tab w:val="left" w:pos="4051"/>
        </w:tabs>
        <w:jc w:val="both"/>
        <w:rPr>
          <w:rFonts w:ascii="Times New Roman" w:hAnsi="Times New Roman" w:cs="Times New Roman"/>
          <w:color w:val="000000" w:themeColor="text1"/>
          <w:sz w:val="24"/>
          <w:szCs w:val="24"/>
        </w:rPr>
      </w:pPr>
      <w:r w:rsidRPr="00D2301F">
        <w:rPr>
          <w:rFonts w:ascii="Times New Roman" w:hAnsi="Times New Roman" w:cs="Times New Roman"/>
          <w:color w:val="000000" w:themeColor="text1"/>
          <w:sz w:val="24"/>
          <w:szCs w:val="24"/>
        </w:rPr>
        <w:t>Time loans (TL)</w:t>
      </w:r>
    </w:p>
    <w:p w:rsidR="00D2301F" w:rsidRDefault="00D2301F" w:rsidP="00D2301F">
      <w:pPr>
        <w:pStyle w:val="ListParagraph"/>
        <w:numPr>
          <w:ilvl w:val="0"/>
          <w:numId w:val="33"/>
        </w:numPr>
        <w:tabs>
          <w:tab w:val="left" w:pos="4051"/>
        </w:tabs>
        <w:jc w:val="both"/>
        <w:rPr>
          <w:rFonts w:ascii="Times New Roman" w:hAnsi="Times New Roman" w:cs="Times New Roman"/>
          <w:color w:val="000000" w:themeColor="text1"/>
          <w:sz w:val="24"/>
          <w:szCs w:val="24"/>
        </w:rPr>
      </w:pPr>
      <w:r w:rsidRPr="00D2301F">
        <w:rPr>
          <w:rFonts w:ascii="Times New Roman" w:hAnsi="Times New Roman" w:cs="Times New Roman"/>
          <w:color w:val="000000" w:themeColor="text1"/>
          <w:sz w:val="24"/>
          <w:szCs w:val="24"/>
        </w:rPr>
        <w:t>Term loans</w:t>
      </w:r>
    </w:p>
    <w:p w:rsidR="00153D6F" w:rsidRDefault="00F05DE5" w:rsidP="00F05DE5">
      <w:pPr>
        <w:pStyle w:val="ListParagraph"/>
        <w:numPr>
          <w:ilvl w:val="0"/>
          <w:numId w:val="31"/>
        </w:numPr>
        <w:tabs>
          <w:tab w:val="left" w:pos="4051"/>
        </w:tabs>
        <w:jc w:val="both"/>
        <w:rPr>
          <w:rFonts w:ascii="Times New Roman" w:hAnsi="Times New Roman" w:cs="Times New Roman"/>
          <w:b/>
          <w:color w:val="000000" w:themeColor="text1"/>
          <w:sz w:val="24"/>
          <w:szCs w:val="24"/>
        </w:rPr>
      </w:pPr>
      <w:r w:rsidRPr="00F05DE5">
        <w:rPr>
          <w:rFonts w:ascii="Times New Roman" w:hAnsi="Times New Roman" w:cs="Times New Roman"/>
          <w:b/>
          <w:color w:val="000000" w:themeColor="text1"/>
          <w:sz w:val="24"/>
          <w:szCs w:val="24"/>
        </w:rPr>
        <w:t>Documentary collection services:</w:t>
      </w:r>
    </w:p>
    <w:p w:rsidR="00F05DE5" w:rsidRPr="00F05DE5" w:rsidRDefault="00F05DE5" w:rsidP="00F05DE5">
      <w:pPr>
        <w:pStyle w:val="ListParagraph"/>
        <w:numPr>
          <w:ilvl w:val="0"/>
          <w:numId w:val="35"/>
        </w:numPr>
        <w:tabs>
          <w:tab w:val="left" w:pos="4051"/>
        </w:tabs>
        <w:jc w:val="both"/>
        <w:rPr>
          <w:rFonts w:ascii="Times New Roman" w:hAnsi="Times New Roman" w:cs="Times New Roman"/>
          <w:color w:val="000000" w:themeColor="text1"/>
          <w:sz w:val="24"/>
          <w:szCs w:val="24"/>
        </w:rPr>
      </w:pPr>
      <w:r w:rsidRPr="00F05DE5">
        <w:rPr>
          <w:rFonts w:ascii="Times New Roman" w:hAnsi="Times New Roman" w:cs="Times New Roman"/>
          <w:color w:val="000000" w:themeColor="text1"/>
          <w:sz w:val="24"/>
          <w:szCs w:val="24"/>
        </w:rPr>
        <w:t>Documentary collections against acceptance (D/A)</w:t>
      </w:r>
    </w:p>
    <w:p w:rsidR="00F05DE5" w:rsidRPr="00F05DE5" w:rsidRDefault="00F05DE5" w:rsidP="00F05DE5">
      <w:pPr>
        <w:pStyle w:val="ListParagraph"/>
        <w:numPr>
          <w:ilvl w:val="0"/>
          <w:numId w:val="35"/>
        </w:numPr>
        <w:tabs>
          <w:tab w:val="left" w:pos="4051"/>
        </w:tabs>
        <w:jc w:val="both"/>
        <w:rPr>
          <w:rFonts w:ascii="Times New Roman" w:hAnsi="Times New Roman" w:cs="Times New Roman"/>
          <w:color w:val="000000" w:themeColor="text1"/>
          <w:sz w:val="24"/>
          <w:szCs w:val="24"/>
        </w:rPr>
      </w:pPr>
      <w:r w:rsidRPr="00F05DE5">
        <w:rPr>
          <w:rFonts w:ascii="Times New Roman" w:hAnsi="Times New Roman" w:cs="Times New Roman"/>
          <w:color w:val="000000" w:themeColor="text1"/>
          <w:sz w:val="24"/>
          <w:szCs w:val="24"/>
        </w:rPr>
        <w:t>Documentary collections against payment(D/P)</w:t>
      </w:r>
    </w:p>
    <w:p w:rsidR="00113A21" w:rsidRPr="00F05DE5" w:rsidRDefault="00F05DE5" w:rsidP="00990D95">
      <w:pPr>
        <w:pStyle w:val="ListParagraph"/>
        <w:numPr>
          <w:ilvl w:val="0"/>
          <w:numId w:val="31"/>
        </w:numPr>
        <w:tabs>
          <w:tab w:val="left" w:pos="4051"/>
        </w:tabs>
        <w:jc w:val="both"/>
        <w:rPr>
          <w:rFonts w:ascii="Times New Roman" w:hAnsi="Times New Roman" w:cs="Times New Roman"/>
          <w:b/>
          <w:color w:val="000000" w:themeColor="text1"/>
          <w:sz w:val="24"/>
          <w:szCs w:val="24"/>
        </w:rPr>
      </w:pPr>
      <w:r w:rsidRPr="00F05DE5">
        <w:rPr>
          <w:rFonts w:ascii="Times New Roman" w:hAnsi="Times New Roman" w:cs="Times New Roman"/>
          <w:b/>
          <w:color w:val="000000" w:themeColor="text1"/>
          <w:sz w:val="24"/>
          <w:szCs w:val="24"/>
        </w:rPr>
        <w:t>Issuing shipping guarante</w:t>
      </w:r>
      <w:r>
        <w:rPr>
          <w:rFonts w:ascii="Times New Roman" w:hAnsi="Times New Roman" w:cs="Times New Roman"/>
          <w:b/>
          <w:color w:val="000000" w:themeColor="text1"/>
          <w:sz w:val="24"/>
          <w:szCs w:val="24"/>
        </w:rPr>
        <w:t>e.</w:t>
      </w:r>
    </w:p>
    <w:p w:rsidR="004E7F9B" w:rsidRDefault="00F05DE5" w:rsidP="00990D95">
      <w:pPr>
        <w:tabs>
          <w:tab w:val="left" w:pos="4051"/>
        </w:tabs>
        <w:jc w:val="both"/>
        <w:rPr>
          <w:rFonts w:ascii="Times New Roman" w:eastAsia="Times New Roman" w:hAnsi="Times New Roman" w:cs="Times New Roman"/>
          <w:b/>
          <w:noProof/>
          <w:sz w:val="28"/>
          <w:lang w:bidi="ar-SA"/>
        </w:rPr>
      </w:pPr>
      <w:r w:rsidRPr="00F05DE5">
        <w:rPr>
          <w:rFonts w:ascii="Times New Roman" w:eastAsia="Times New Roman" w:hAnsi="Times New Roman" w:cs="Times New Roman"/>
          <w:b/>
          <w:noProof/>
          <w:sz w:val="28"/>
          <w:lang w:bidi="ar-SA"/>
        </w:rPr>
        <w:t>Export services:</w:t>
      </w:r>
    </w:p>
    <w:p w:rsidR="00993B33" w:rsidRPr="001043E2" w:rsidRDefault="001043E2" w:rsidP="00424EC5">
      <w:pPr>
        <w:pStyle w:val="ListParagraph"/>
        <w:numPr>
          <w:ilvl w:val="0"/>
          <w:numId w:val="36"/>
        </w:numPr>
        <w:tabs>
          <w:tab w:val="left" w:pos="4051"/>
        </w:tabs>
        <w:jc w:val="both"/>
        <w:rPr>
          <w:rFonts w:ascii="Times New Roman" w:eastAsia="Times New Roman" w:hAnsi="Times New Roman" w:cs="Times New Roman"/>
          <w:noProof/>
          <w:sz w:val="24"/>
          <w:szCs w:val="24"/>
          <w:lang w:bidi="ar-SA"/>
        </w:rPr>
      </w:pPr>
      <w:r w:rsidRPr="001043E2">
        <w:rPr>
          <w:rFonts w:ascii="Times New Roman" w:eastAsia="Times New Roman" w:hAnsi="Times New Roman" w:cs="Times New Roman"/>
          <w:noProof/>
          <w:sz w:val="24"/>
          <w:szCs w:val="24"/>
          <w:lang w:bidi="ar-SA"/>
        </w:rPr>
        <w:t>Advising export documentary credit</w:t>
      </w:r>
    </w:p>
    <w:p w:rsidR="001043E2" w:rsidRPr="001043E2" w:rsidRDefault="001043E2" w:rsidP="00424EC5">
      <w:pPr>
        <w:pStyle w:val="ListParagraph"/>
        <w:numPr>
          <w:ilvl w:val="0"/>
          <w:numId w:val="36"/>
        </w:numPr>
        <w:tabs>
          <w:tab w:val="left" w:pos="4051"/>
        </w:tabs>
        <w:jc w:val="both"/>
        <w:rPr>
          <w:rFonts w:ascii="Times New Roman" w:eastAsia="Times New Roman" w:hAnsi="Times New Roman" w:cs="Times New Roman"/>
          <w:noProof/>
          <w:sz w:val="24"/>
          <w:szCs w:val="24"/>
          <w:lang w:bidi="ar-SA"/>
        </w:rPr>
      </w:pPr>
      <w:r w:rsidRPr="001043E2">
        <w:rPr>
          <w:rFonts w:ascii="Times New Roman" w:eastAsia="Times New Roman" w:hAnsi="Times New Roman" w:cs="Times New Roman"/>
          <w:noProof/>
          <w:sz w:val="24"/>
          <w:szCs w:val="24"/>
          <w:lang w:bidi="ar-SA"/>
        </w:rPr>
        <w:t>Tranferring export documentary credit</w:t>
      </w:r>
    </w:p>
    <w:p w:rsidR="001043E2" w:rsidRPr="001043E2" w:rsidRDefault="001043E2" w:rsidP="00424EC5">
      <w:pPr>
        <w:pStyle w:val="ListParagraph"/>
        <w:numPr>
          <w:ilvl w:val="0"/>
          <w:numId w:val="36"/>
        </w:numPr>
        <w:tabs>
          <w:tab w:val="left" w:pos="4051"/>
        </w:tabs>
        <w:jc w:val="both"/>
        <w:rPr>
          <w:rFonts w:ascii="Times New Roman" w:eastAsia="Times New Roman" w:hAnsi="Times New Roman" w:cs="Times New Roman"/>
          <w:noProof/>
          <w:sz w:val="24"/>
          <w:szCs w:val="24"/>
          <w:lang w:bidi="ar-SA"/>
        </w:rPr>
      </w:pPr>
      <w:r w:rsidRPr="001043E2">
        <w:rPr>
          <w:rFonts w:ascii="Times New Roman" w:eastAsia="Times New Roman" w:hAnsi="Times New Roman" w:cs="Times New Roman"/>
          <w:noProof/>
          <w:sz w:val="24"/>
          <w:szCs w:val="24"/>
          <w:lang w:bidi="ar-SA"/>
        </w:rPr>
        <w:t>Opening back to back documentary credit (Local &amp; Foreign)</w:t>
      </w:r>
    </w:p>
    <w:p w:rsidR="001043E2" w:rsidRPr="001043E2" w:rsidRDefault="001043E2" w:rsidP="00424EC5">
      <w:pPr>
        <w:pStyle w:val="ListParagraph"/>
        <w:numPr>
          <w:ilvl w:val="0"/>
          <w:numId w:val="36"/>
        </w:numPr>
        <w:tabs>
          <w:tab w:val="left" w:pos="4051"/>
        </w:tabs>
        <w:jc w:val="both"/>
        <w:rPr>
          <w:rFonts w:ascii="Times New Roman" w:eastAsia="Times New Roman" w:hAnsi="Times New Roman" w:cs="Times New Roman"/>
          <w:noProof/>
          <w:sz w:val="24"/>
          <w:szCs w:val="24"/>
          <w:lang w:bidi="ar-SA"/>
        </w:rPr>
      </w:pPr>
      <w:r w:rsidRPr="001043E2">
        <w:rPr>
          <w:rFonts w:ascii="Times New Roman" w:eastAsia="Times New Roman" w:hAnsi="Times New Roman" w:cs="Times New Roman"/>
          <w:noProof/>
          <w:sz w:val="24"/>
          <w:szCs w:val="24"/>
          <w:lang w:bidi="ar-SA"/>
        </w:rPr>
        <w:t>Foreign documentary bills collection</w:t>
      </w:r>
    </w:p>
    <w:p w:rsidR="001043E2" w:rsidRPr="001043E2" w:rsidRDefault="001043E2" w:rsidP="00424EC5">
      <w:pPr>
        <w:pStyle w:val="ListParagraph"/>
        <w:numPr>
          <w:ilvl w:val="0"/>
          <w:numId w:val="36"/>
        </w:numPr>
        <w:tabs>
          <w:tab w:val="left" w:pos="4051"/>
        </w:tabs>
        <w:jc w:val="both"/>
        <w:rPr>
          <w:rFonts w:ascii="Times New Roman" w:eastAsia="Times New Roman" w:hAnsi="Times New Roman" w:cs="Times New Roman"/>
          <w:noProof/>
          <w:sz w:val="24"/>
          <w:szCs w:val="24"/>
          <w:lang w:bidi="ar-SA"/>
        </w:rPr>
      </w:pPr>
      <w:r w:rsidRPr="001043E2">
        <w:rPr>
          <w:rFonts w:ascii="Times New Roman" w:eastAsia="Times New Roman" w:hAnsi="Times New Roman" w:cs="Times New Roman"/>
          <w:noProof/>
          <w:sz w:val="24"/>
          <w:szCs w:val="24"/>
          <w:lang w:bidi="ar-SA"/>
        </w:rPr>
        <w:t>Pre shipment finance</w:t>
      </w:r>
    </w:p>
    <w:p w:rsidR="001043E2" w:rsidRPr="001043E2" w:rsidRDefault="001043E2" w:rsidP="00424EC5">
      <w:pPr>
        <w:pStyle w:val="ListParagraph"/>
        <w:numPr>
          <w:ilvl w:val="0"/>
          <w:numId w:val="36"/>
        </w:numPr>
        <w:tabs>
          <w:tab w:val="left" w:pos="4051"/>
        </w:tabs>
        <w:jc w:val="both"/>
        <w:rPr>
          <w:rFonts w:ascii="Times New Roman" w:eastAsia="Times New Roman" w:hAnsi="Times New Roman" w:cs="Times New Roman"/>
          <w:noProof/>
          <w:sz w:val="24"/>
          <w:szCs w:val="24"/>
          <w:lang w:bidi="ar-SA"/>
        </w:rPr>
      </w:pPr>
      <w:r w:rsidRPr="001043E2">
        <w:rPr>
          <w:rFonts w:ascii="Times New Roman" w:eastAsia="Times New Roman" w:hAnsi="Times New Roman" w:cs="Times New Roman"/>
          <w:noProof/>
          <w:sz w:val="24"/>
          <w:szCs w:val="24"/>
          <w:lang w:bidi="ar-SA"/>
        </w:rPr>
        <w:t>Post shipment finance</w:t>
      </w:r>
    </w:p>
    <w:p w:rsidR="001043E2" w:rsidRPr="001043E2" w:rsidRDefault="001043E2" w:rsidP="00424EC5">
      <w:pPr>
        <w:pStyle w:val="ListParagraph"/>
        <w:numPr>
          <w:ilvl w:val="0"/>
          <w:numId w:val="36"/>
        </w:numPr>
        <w:tabs>
          <w:tab w:val="left" w:pos="4051"/>
        </w:tabs>
        <w:jc w:val="both"/>
        <w:rPr>
          <w:rFonts w:ascii="Times New Roman" w:eastAsia="Times New Roman" w:hAnsi="Times New Roman" w:cs="Times New Roman"/>
          <w:noProof/>
          <w:sz w:val="24"/>
          <w:szCs w:val="24"/>
          <w:lang w:bidi="ar-SA"/>
        </w:rPr>
      </w:pPr>
      <w:r w:rsidRPr="001043E2">
        <w:rPr>
          <w:rFonts w:ascii="Times New Roman" w:eastAsia="Times New Roman" w:hAnsi="Times New Roman" w:cs="Times New Roman"/>
          <w:noProof/>
          <w:sz w:val="24"/>
          <w:szCs w:val="24"/>
          <w:lang w:bidi="ar-SA"/>
        </w:rPr>
        <w:t>Foreign currency account</w:t>
      </w:r>
    </w:p>
    <w:p w:rsidR="001043E2" w:rsidRPr="001043E2" w:rsidRDefault="001043E2" w:rsidP="00424EC5">
      <w:pPr>
        <w:pStyle w:val="ListParagraph"/>
        <w:numPr>
          <w:ilvl w:val="0"/>
          <w:numId w:val="36"/>
        </w:numPr>
        <w:tabs>
          <w:tab w:val="left" w:pos="4051"/>
        </w:tabs>
        <w:jc w:val="both"/>
        <w:rPr>
          <w:rFonts w:ascii="Times New Roman" w:eastAsia="Times New Roman" w:hAnsi="Times New Roman" w:cs="Times New Roman"/>
          <w:noProof/>
          <w:sz w:val="24"/>
          <w:szCs w:val="24"/>
          <w:lang w:bidi="ar-SA"/>
        </w:rPr>
      </w:pPr>
      <w:r w:rsidRPr="001043E2">
        <w:rPr>
          <w:rFonts w:ascii="Times New Roman" w:eastAsia="Times New Roman" w:hAnsi="Times New Roman" w:cs="Times New Roman"/>
          <w:noProof/>
          <w:sz w:val="24"/>
          <w:szCs w:val="24"/>
          <w:lang w:bidi="ar-SA"/>
        </w:rPr>
        <w:t>Resident foreign currency account</w:t>
      </w:r>
    </w:p>
    <w:p w:rsidR="001043E2" w:rsidRPr="001043E2" w:rsidRDefault="001043E2" w:rsidP="00424EC5">
      <w:pPr>
        <w:pStyle w:val="ListParagraph"/>
        <w:numPr>
          <w:ilvl w:val="0"/>
          <w:numId w:val="36"/>
        </w:numPr>
        <w:tabs>
          <w:tab w:val="left" w:pos="4051"/>
        </w:tabs>
        <w:jc w:val="both"/>
        <w:rPr>
          <w:rFonts w:ascii="Times New Roman" w:eastAsia="Times New Roman" w:hAnsi="Times New Roman" w:cs="Times New Roman"/>
          <w:noProof/>
          <w:sz w:val="24"/>
          <w:szCs w:val="24"/>
          <w:lang w:bidi="ar-SA"/>
        </w:rPr>
      </w:pPr>
      <w:r w:rsidRPr="001043E2">
        <w:rPr>
          <w:rFonts w:ascii="Times New Roman" w:eastAsia="Times New Roman" w:hAnsi="Times New Roman" w:cs="Times New Roman"/>
          <w:noProof/>
          <w:sz w:val="24"/>
          <w:szCs w:val="24"/>
          <w:lang w:bidi="ar-SA"/>
        </w:rPr>
        <w:t>Non Resident foreign currency account</w:t>
      </w:r>
    </w:p>
    <w:p w:rsidR="001043E2" w:rsidRPr="001043E2" w:rsidRDefault="001043E2" w:rsidP="00424EC5">
      <w:pPr>
        <w:pStyle w:val="ListParagraph"/>
        <w:numPr>
          <w:ilvl w:val="0"/>
          <w:numId w:val="36"/>
        </w:numPr>
        <w:tabs>
          <w:tab w:val="left" w:pos="4051"/>
        </w:tabs>
        <w:jc w:val="both"/>
        <w:rPr>
          <w:rFonts w:ascii="Times New Roman" w:eastAsia="Times New Roman" w:hAnsi="Times New Roman" w:cs="Times New Roman"/>
          <w:noProof/>
          <w:sz w:val="24"/>
          <w:szCs w:val="24"/>
          <w:lang w:bidi="ar-SA"/>
        </w:rPr>
      </w:pPr>
      <w:r w:rsidRPr="001043E2">
        <w:rPr>
          <w:rFonts w:ascii="Times New Roman" w:eastAsia="Times New Roman" w:hAnsi="Times New Roman" w:cs="Times New Roman"/>
          <w:noProof/>
          <w:sz w:val="24"/>
          <w:szCs w:val="24"/>
          <w:lang w:bidi="ar-SA"/>
        </w:rPr>
        <w:t>Non resident taka account</w:t>
      </w:r>
    </w:p>
    <w:p w:rsidR="001043E2" w:rsidRPr="001043E2" w:rsidRDefault="001043E2" w:rsidP="00424EC5">
      <w:pPr>
        <w:pStyle w:val="ListParagraph"/>
        <w:numPr>
          <w:ilvl w:val="0"/>
          <w:numId w:val="36"/>
        </w:numPr>
        <w:tabs>
          <w:tab w:val="left" w:pos="4051"/>
        </w:tabs>
        <w:jc w:val="both"/>
        <w:rPr>
          <w:rFonts w:ascii="Times New Roman" w:eastAsia="Times New Roman" w:hAnsi="Times New Roman" w:cs="Times New Roman"/>
          <w:noProof/>
          <w:sz w:val="24"/>
          <w:szCs w:val="24"/>
          <w:lang w:bidi="ar-SA"/>
        </w:rPr>
      </w:pPr>
      <w:r w:rsidRPr="001043E2">
        <w:rPr>
          <w:rFonts w:ascii="Times New Roman" w:eastAsia="Times New Roman" w:hAnsi="Times New Roman" w:cs="Times New Roman"/>
          <w:noProof/>
          <w:sz w:val="24"/>
          <w:szCs w:val="24"/>
          <w:lang w:bidi="ar-SA"/>
        </w:rPr>
        <w:t>Export retentiuon quota account.</w:t>
      </w:r>
    </w:p>
    <w:p w:rsidR="00530DDC" w:rsidRDefault="00530DDC" w:rsidP="00274C80">
      <w:pPr>
        <w:tabs>
          <w:tab w:val="left" w:pos="4051"/>
        </w:tabs>
        <w:jc w:val="both"/>
        <w:rPr>
          <w:rFonts w:ascii="Times New Roman" w:hAnsi="Times New Roman" w:cs="Times New Roman"/>
          <w:b/>
          <w:color w:val="00B0F0"/>
          <w:sz w:val="28"/>
        </w:rPr>
      </w:pPr>
    </w:p>
    <w:p w:rsidR="00585B16" w:rsidRDefault="00382C07">
      <w:pPr>
        <w:rPr>
          <w:rFonts w:ascii="Times New Roman" w:hAnsi="Times New Roman" w:cs="Times New Roman"/>
          <w:b/>
          <w:color w:val="00B0F0"/>
          <w:sz w:val="28"/>
        </w:rPr>
      </w:pPr>
      <w:r>
        <w:rPr>
          <w:rFonts w:ascii="Times New Roman" w:hAnsi="Times New Roman" w:cs="Times New Roman"/>
          <w:b/>
          <w:color w:val="00B0F0"/>
          <w:sz w:val="28"/>
        </w:rPr>
        <w:br w:type="page"/>
      </w:r>
    </w:p>
    <w:p w:rsidR="00D77053" w:rsidRPr="00D77053" w:rsidRDefault="00A17030" w:rsidP="007F6D7B">
      <w:pPr>
        <w:shd w:val="clear" w:color="auto" w:fill="92CDDC" w:themeFill="accent5" w:themeFillTint="99"/>
        <w:tabs>
          <w:tab w:val="left" w:pos="2805"/>
          <w:tab w:val="left" w:pos="7390"/>
        </w:tabs>
        <w:rPr>
          <w:rFonts w:ascii="Times New Roman" w:hAnsi="Times New Roman" w:cs="Times New Roman"/>
          <w:b/>
          <w:bCs/>
          <w:sz w:val="2"/>
          <w:szCs w:val="22"/>
        </w:rPr>
      </w:pPr>
      <w:r>
        <w:rPr>
          <w:rFonts w:ascii="Times New Roman" w:hAnsi="Times New Roman" w:cs="Times New Roman"/>
          <w:b/>
          <w:bCs/>
          <w:iCs/>
          <w:sz w:val="28"/>
        </w:rPr>
        <w:lastRenderedPageBreak/>
        <w:t>2.6</w:t>
      </w:r>
      <w:r w:rsidR="009A64D7" w:rsidRPr="009A64D7">
        <w:rPr>
          <w:rFonts w:ascii="Times New Roman" w:hAnsi="Times New Roman" w:cs="Times New Roman"/>
          <w:b/>
          <w:bCs/>
          <w:iCs/>
          <w:sz w:val="28"/>
        </w:rPr>
        <w:t>: SEBL’S CORPORATE PROFILE</w:t>
      </w:r>
    </w:p>
    <w:p w:rsidR="00D77053" w:rsidRDefault="006B27E4" w:rsidP="00270435">
      <w:pPr>
        <w:tabs>
          <w:tab w:val="left" w:pos="7390"/>
        </w:tabs>
        <w:jc w:val="center"/>
        <w:rPr>
          <w:rFonts w:ascii="Times New Roman" w:hAnsi="Times New Roman" w:cs="Times New Roman"/>
          <w:b/>
          <w:bCs/>
          <w:szCs w:val="22"/>
        </w:rPr>
      </w:pPr>
      <w:proofErr w:type="gramStart"/>
      <w:r w:rsidRPr="006B27E4">
        <w:rPr>
          <w:rFonts w:ascii="Times New Roman" w:hAnsi="Times New Roman" w:cs="Times New Roman"/>
          <w:b/>
          <w:bCs/>
          <w:szCs w:val="22"/>
        </w:rPr>
        <w:t>Table 2.2:</w:t>
      </w:r>
      <w:r w:rsidR="00CA7759">
        <w:rPr>
          <w:rFonts w:ascii="Times New Roman" w:hAnsi="Times New Roman" w:cs="Times New Roman"/>
          <w:b/>
          <w:bCs/>
          <w:szCs w:val="22"/>
        </w:rPr>
        <w:t xml:space="preserve"> </w:t>
      </w:r>
      <w:r w:rsidRPr="006B27E4">
        <w:rPr>
          <w:rFonts w:ascii="Times New Roman" w:hAnsi="Times New Roman" w:cs="Times New Roman"/>
          <w:b/>
          <w:bCs/>
          <w:szCs w:val="22"/>
        </w:rPr>
        <w:t>SEBL’S CORPORATE PROFILE.</w:t>
      </w:r>
      <w:proofErr w:type="gramEnd"/>
    </w:p>
    <w:tbl>
      <w:tblPr>
        <w:tblStyle w:val="TableGrid"/>
        <w:tblW w:w="0" w:type="auto"/>
        <w:tblInd w:w="288" w:type="dxa"/>
        <w:tblLook w:val="04A0" w:firstRow="1" w:lastRow="0" w:firstColumn="1" w:lastColumn="0" w:noHBand="0" w:noVBand="1"/>
      </w:tblPr>
      <w:tblGrid>
        <w:gridCol w:w="3150"/>
        <w:gridCol w:w="6138"/>
      </w:tblGrid>
      <w:tr w:rsidR="00D77053" w:rsidRPr="00D77053" w:rsidTr="00276C9A">
        <w:trPr>
          <w:trHeight w:val="315"/>
        </w:trPr>
        <w:tc>
          <w:tcPr>
            <w:tcW w:w="3150" w:type="dxa"/>
            <w:noWrap/>
            <w:hideMark/>
          </w:tcPr>
          <w:p w:rsidR="00D77053" w:rsidRPr="00D77053" w:rsidRDefault="00D77053" w:rsidP="00D77053">
            <w:pPr>
              <w:tabs>
                <w:tab w:val="left" w:pos="7390"/>
              </w:tabs>
              <w:jc w:val="center"/>
              <w:rPr>
                <w:rFonts w:ascii="Times New Roman" w:hAnsi="Times New Roman" w:cs="Times New Roman"/>
                <w:b/>
                <w:bCs/>
                <w:szCs w:val="22"/>
              </w:rPr>
            </w:pPr>
            <w:r w:rsidRPr="00D77053">
              <w:rPr>
                <w:rFonts w:ascii="Times New Roman" w:hAnsi="Times New Roman" w:cs="Times New Roman"/>
                <w:b/>
                <w:bCs/>
                <w:szCs w:val="22"/>
              </w:rPr>
              <w:t xml:space="preserve">Name of the company </w:t>
            </w:r>
          </w:p>
        </w:tc>
        <w:tc>
          <w:tcPr>
            <w:tcW w:w="6138" w:type="dxa"/>
            <w:noWrap/>
            <w:hideMark/>
          </w:tcPr>
          <w:p w:rsidR="00D77053" w:rsidRPr="00D77053" w:rsidRDefault="00D77053" w:rsidP="00D77053">
            <w:pPr>
              <w:tabs>
                <w:tab w:val="left" w:pos="7390"/>
              </w:tabs>
              <w:jc w:val="center"/>
              <w:rPr>
                <w:rFonts w:ascii="Times New Roman" w:hAnsi="Times New Roman" w:cs="Times New Roman"/>
                <w:b/>
                <w:bCs/>
                <w:szCs w:val="22"/>
              </w:rPr>
            </w:pPr>
            <w:r w:rsidRPr="00D77053">
              <w:rPr>
                <w:rFonts w:ascii="Times New Roman" w:hAnsi="Times New Roman" w:cs="Times New Roman"/>
                <w:b/>
                <w:bCs/>
                <w:szCs w:val="22"/>
              </w:rPr>
              <w:t>Southeast bank</w:t>
            </w:r>
          </w:p>
        </w:tc>
      </w:tr>
      <w:tr w:rsidR="00D77053" w:rsidRPr="00D77053" w:rsidTr="00276C9A">
        <w:trPr>
          <w:trHeight w:val="315"/>
        </w:trPr>
        <w:tc>
          <w:tcPr>
            <w:tcW w:w="3150" w:type="dxa"/>
            <w:noWrap/>
            <w:hideMark/>
          </w:tcPr>
          <w:p w:rsidR="00D77053" w:rsidRPr="00D77053" w:rsidRDefault="00D77053" w:rsidP="00276C9A">
            <w:pPr>
              <w:tabs>
                <w:tab w:val="left" w:pos="7390"/>
              </w:tabs>
              <w:rPr>
                <w:rFonts w:ascii="Times New Roman" w:hAnsi="Times New Roman" w:cs="Times New Roman"/>
                <w:b/>
                <w:bCs/>
                <w:szCs w:val="22"/>
              </w:rPr>
            </w:pPr>
            <w:r w:rsidRPr="00D77053">
              <w:rPr>
                <w:rFonts w:ascii="Times New Roman" w:hAnsi="Times New Roman" w:cs="Times New Roman"/>
                <w:b/>
                <w:bCs/>
                <w:szCs w:val="22"/>
              </w:rPr>
              <w:t xml:space="preserve">Legal status  </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r w:rsidRPr="006B27E4">
              <w:rPr>
                <w:rFonts w:ascii="Times New Roman" w:hAnsi="Times New Roman" w:cs="Times New Roman"/>
                <w:bCs/>
                <w:szCs w:val="22"/>
              </w:rPr>
              <w:t>Public Limited Company</w:t>
            </w:r>
          </w:p>
        </w:tc>
      </w:tr>
      <w:tr w:rsidR="00D77053" w:rsidRPr="00D77053" w:rsidTr="00276C9A">
        <w:trPr>
          <w:trHeight w:val="315"/>
        </w:trPr>
        <w:tc>
          <w:tcPr>
            <w:tcW w:w="3150" w:type="dxa"/>
            <w:noWrap/>
            <w:hideMark/>
          </w:tcPr>
          <w:p w:rsidR="00D77053" w:rsidRPr="00D77053" w:rsidRDefault="00D77053" w:rsidP="00276C9A">
            <w:pPr>
              <w:tabs>
                <w:tab w:val="left" w:pos="7390"/>
              </w:tabs>
              <w:rPr>
                <w:rFonts w:ascii="Times New Roman" w:hAnsi="Times New Roman" w:cs="Times New Roman"/>
                <w:b/>
                <w:bCs/>
                <w:szCs w:val="22"/>
              </w:rPr>
            </w:pPr>
            <w:r w:rsidRPr="00D77053">
              <w:rPr>
                <w:rFonts w:ascii="Times New Roman" w:hAnsi="Times New Roman" w:cs="Times New Roman"/>
                <w:b/>
                <w:bCs/>
                <w:szCs w:val="22"/>
              </w:rPr>
              <w:t xml:space="preserve">Date of Incorporation </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r w:rsidRPr="006B27E4">
              <w:rPr>
                <w:rFonts w:ascii="Times New Roman" w:hAnsi="Times New Roman" w:cs="Times New Roman"/>
                <w:bCs/>
                <w:szCs w:val="22"/>
              </w:rPr>
              <w:t>12-Mar-95</w:t>
            </w:r>
          </w:p>
        </w:tc>
      </w:tr>
      <w:tr w:rsidR="00D77053" w:rsidRPr="00D77053" w:rsidTr="00276C9A">
        <w:trPr>
          <w:trHeight w:val="315"/>
        </w:trPr>
        <w:tc>
          <w:tcPr>
            <w:tcW w:w="3150" w:type="dxa"/>
            <w:noWrap/>
            <w:hideMark/>
          </w:tcPr>
          <w:p w:rsidR="00D77053" w:rsidRPr="00D77053" w:rsidRDefault="00D77053" w:rsidP="00276C9A">
            <w:pPr>
              <w:tabs>
                <w:tab w:val="left" w:pos="7390"/>
              </w:tabs>
              <w:rPr>
                <w:rFonts w:ascii="Times New Roman" w:hAnsi="Times New Roman" w:cs="Times New Roman"/>
                <w:b/>
                <w:bCs/>
                <w:szCs w:val="22"/>
              </w:rPr>
            </w:pPr>
            <w:r w:rsidRPr="00D77053">
              <w:rPr>
                <w:rFonts w:ascii="Times New Roman" w:hAnsi="Times New Roman" w:cs="Times New Roman"/>
                <w:b/>
                <w:bCs/>
                <w:szCs w:val="22"/>
              </w:rPr>
              <w:t xml:space="preserve">Registered Office  </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proofErr w:type="spellStart"/>
            <w:r w:rsidRPr="006B27E4">
              <w:rPr>
                <w:rFonts w:ascii="Times New Roman" w:hAnsi="Times New Roman" w:cs="Times New Roman"/>
                <w:bCs/>
                <w:szCs w:val="22"/>
              </w:rPr>
              <w:t>Eunoos</w:t>
            </w:r>
            <w:proofErr w:type="spellEnd"/>
            <w:r w:rsidRPr="006B27E4">
              <w:rPr>
                <w:rFonts w:ascii="Times New Roman" w:hAnsi="Times New Roman" w:cs="Times New Roman"/>
                <w:bCs/>
                <w:szCs w:val="22"/>
              </w:rPr>
              <w:t xml:space="preserve"> trade Centre, 52-53, </w:t>
            </w:r>
            <w:proofErr w:type="spellStart"/>
            <w:r w:rsidRPr="006B27E4">
              <w:rPr>
                <w:rFonts w:ascii="Times New Roman" w:hAnsi="Times New Roman" w:cs="Times New Roman"/>
                <w:bCs/>
                <w:szCs w:val="22"/>
              </w:rPr>
              <w:t>Dilkusha</w:t>
            </w:r>
            <w:proofErr w:type="spellEnd"/>
            <w:r w:rsidRPr="006B27E4">
              <w:rPr>
                <w:rFonts w:ascii="Times New Roman" w:hAnsi="Times New Roman" w:cs="Times New Roman"/>
                <w:bCs/>
                <w:szCs w:val="22"/>
              </w:rPr>
              <w:t xml:space="preserve"> C/A, Dhaka-1000]</w:t>
            </w:r>
          </w:p>
        </w:tc>
      </w:tr>
      <w:tr w:rsidR="00D77053" w:rsidRPr="00D77053" w:rsidTr="00276C9A">
        <w:trPr>
          <w:trHeight w:val="315"/>
        </w:trPr>
        <w:tc>
          <w:tcPr>
            <w:tcW w:w="3150" w:type="dxa"/>
            <w:noWrap/>
            <w:hideMark/>
          </w:tcPr>
          <w:p w:rsidR="00D77053" w:rsidRPr="00D77053" w:rsidRDefault="00D77053" w:rsidP="00276C9A">
            <w:pPr>
              <w:tabs>
                <w:tab w:val="left" w:pos="7390"/>
              </w:tabs>
              <w:rPr>
                <w:rFonts w:ascii="Times New Roman" w:hAnsi="Times New Roman" w:cs="Times New Roman"/>
                <w:b/>
                <w:bCs/>
                <w:szCs w:val="22"/>
              </w:rPr>
            </w:pPr>
            <w:r w:rsidRPr="00D77053">
              <w:rPr>
                <w:rFonts w:ascii="Times New Roman" w:hAnsi="Times New Roman" w:cs="Times New Roman"/>
                <w:b/>
                <w:bCs/>
                <w:szCs w:val="22"/>
              </w:rPr>
              <w:t>Chairman</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proofErr w:type="spellStart"/>
            <w:r w:rsidRPr="006B27E4">
              <w:rPr>
                <w:rFonts w:ascii="Times New Roman" w:hAnsi="Times New Roman" w:cs="Times New Roman"/>
                <w:bCs/>
                <w:szCs w:val="22"/>
              </w:rPr>
              <w:t>AlamgirKabir</w:t>
            </w:r>
            <w:proofErr w:type="spellEnd"/>
            <w:r w:rsidRPr="006B27E4">
              <w:rPr>
                <w:rFonts w:ascii="Times New Roman" w:hAnsi="Times New Roman" w:cs="Times New Roman"/>
                <w:bCs/>
                <w:szCs w:val="22"/>
              </w:rPr>
              <w:t xml:space="preserve">, FCA </w:t>
            </w:r>
          </w:p>
        </w:tc>
      </w:tr>
      <w:tr w:rsidR="00D77053" w:rsidRPr="00D77053" w:rsidTr="00276C9A">
        <w:trPr>
          <w:trHeight w:val="315"/>
        </w:trPr>
        <w:tc>
          <w:tcPr>
            <w:tcW w:w="3150" w:type="dxa"/>
            <w:noWrap/>
            <w:hideMark/>
          </w:tcPr>
          <w:p w:rsidR="00D77053" w:rsidRPr="00D77053" w:rsidRDefault="00D77053" w:rsidP="00276C9A">
            <w:pPr>
              <w:tabs>
                <w:tab w:val="left" w:pos="7390"/>
              </w:tabs>
              <w:rPr>
                <w:rFonts w:ascii="Times New Roman" w:hAnsi="Times New Roman" w:cs="Times New Roman"/>
                <w:b/>
                <w:bCs/>
                <w:szCs w:val="22"/>
              </w:rPr>
            </w:pPr>
            <w:r w:rsidRPr="00D77053">
              <w:rPr>
                <w:rFonts w:ascii="Times New Roman" w:hAnsi="Times New Roman" w:cs="Times New Roman"/>
                <w:b/>
                <w:bCs/>
                <w:szCs w:val="22"/>
              </w:rPr>
              <w:t>Vice Chairman</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proofErr w:type="spellStart"/>
            <w:r w:rsidRPr="006B27E4">
              <w:rPr>
                <w:rFonts w:ascii="Times New Roman" w:hAnsi="Times New Roman" w:cs="Times New Roman"/>
                <w:bCs/>
                <w:szCs w:val="22"/>
              </w:rPr>
              <w:t>Ragib</w:t>
            </w:r>
            <w:proofErr w:type="spellEnd"/>
            <w:r w:rsidRPr="006B27E4">
              <w:rPr>
                <w:rFonts w:ascii="Times New Roman" w:hAnsi="Times New Roman" w:cs="Times New Roman"/>
                <w:bCs/>
                <w:szCs w:val="22"/>
              </w:rPr>
              <w:t xml:space="preserve"> Ali</w:t>
            </w:r>
          </w:p>
        </w:tc>
      </w:tr>
      <w:tr w:rsidR="00D77053" w:rsidRPr="00D77053" w:rsidTr="00276C9A">
        <w:trPr>
          <w:trHeight w:val="315"/>
        </w:trPr>
        <w:tc>
          <w:tcPr>
            <w:tcW w:w="3150" w:type="dxa"/>
            <w:noWrap/>
            <w:hideMark/>
          </w:tcPr>
          <w:p w:rsidR="00D77053" w:rsidRPr="00D77053" w:rsidRDefault="00D77053" w:rsidP="00276C9A">
            <w:pPr>
              <w:tabs>
                <w:tab w:val="left" w:pos="7390"/>
              </w:tabs>
              <w:rPr>
                <w:rFonts w:ascii="Times New Roman" w:hAnsi="Times New Roman" w:cs="Times New Roman"/>
                <w:b/>
                <w:bCs/>
                <w:szCs w:val="22"/>
              </w:rPr>
            </w:pPr>
            <w:r w:rsidRPr="00D77053">
              <w:rPr>
                <w:rFonts w:ascii="Times New Roman" w:hAnsi="Times New Roman" w:cs="Times New Roman"/>
                <w:b/>
                <w:bCs/>
                <w:szCs w:val="22"/>
              </w:rPr>
              <w:t>Managing Director</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proofErr w:type="spellStart"/>
            <w:r w:rsidRPr="006B27E4">
              <w:rPr>
                <w:rFonts w:ascii="Times New Roman" w:hAnsi="Times New Roman" w:cs="Times New Roman"/>
                <w:bCs/>
                <w:szCs w:val="22"/>
              </w:rPr>
              <w:t>ShahidHossain</w:t>
            </w:r>
            <w:proofErr w:type="spellEnd"/>
          </w:p>
        </w:tc>
      </w:tr>
      <w:tr w:rsidR="00D77053" w:rsidRPr="00D77053" w:rsidTr="00276C9A">
        <w:trPr>
          <w:trHeight w:val="315"/>
        </w:trPr>
        <w:tc>
          <w:tcPr>
            <w:tcW w:w="3150" w:type="dxa"/>
            <w:noWrap/>
            <w:hideMark/>
          </w:tcPr>
          <w:p w:rsidR="00D77053" w:rsidRPr="00D77053" w:rsidRDefault="00D77053" w:rsidP="00276C9A">
            <w:pPr>
              <w:tabs>
                <w:tab w:val="left" w:pos="7390"/>
              </w:tabs>
              <w:rPr>
                <w:rFonts w:ascii="Times New Roman" w:hAnsi="Times New Roman" w:cs="Times New Roman"/>
                <w:b/>
                <w:bCs/>
                <w:szCs w:val="22"/>
              </w:rPr>
            </w:pPr>
            <w:r w:rsidRPr="00D77053">
              <w:rPr>
                <w:rFonts w:ascii="Times New Roman" w:hAnsi="Times New Roman" w:cs="Times New Roman"/>
                <w:b/>
                <w:bCs/>
                <w:szCs w:val="22"/>
              </w:rPr>
              <w:t xml:space="preserve">Company Secretary </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r w:rsidRPr="006B27E4">
              <w:rPr>
                <w:rFonts w:ascii="Times New Roman" w:hAnsi="Times New Roman" w:cs="Times New Roman"/>
                <w:bCs/>
                <w:szCs w:val="22"/>
              </w:rPr>
              <w:t xml:space="preserve">Muhammad </w:t>
            </w:r>
            <w:proofErr w:type="spellStart"/>
            <w:r w:rsidRPr="006B27E4">
              <w:rPr>
                <w:rFonts w:ascii="Times New Roman" w:hAnsi="Times New Roman" w:cs="Times New Roman"/>
                <w:bCs/>
                <w:szCs w:val="22"/>
              </w:rPr>
              <w:t>Shahjahan</w:t>
            </w:r>
            <w:proofErr w:type="spellEnd"/>
          </w:p>
        </w:tc>
      </w:tr>
      <w:tr w:rsidR="00D77053" w:rsidRPr="00D77053" w:rsidTr="00276C9A">
        <w:trPr>
          <w:trHeight w:val="315"/>
        </w:trPr>
        <w:tc>
          <w:tcPr>
            <w:tcW w:w="3150" w:type="dxa"/>
            <w:noWrap/>
            <w:hideMark/>
          </w:tcPr>
          <w:p w:rsidR="00D77053" w:rsidRPr="00D77053" w:rsidRDefault="00D77053" w:rsidP="00276C9A">
            <w:pPr>
              <w:tabs>
                <w:tab w:val="left" w:pos="631"/>
                <w:tab w:val="center" w:pos="1602"/>
                <w:tab w:val="left" w:pos="7390"/>
              </w:tabs>
              <w:rPr>
                <w:rFonts w:ascii="Times New Roman" w:hAnsi="Times New Roman" w:cs="Times New Roman"/>
                <w:b/>
                <w:bCs/>
                <w:szCs w:val="22"/>
              </w:rPr>
            </w:pPr>
            <w:r w:rsidRPr="00D77053">
              <w:rPr>
                <w:rFonts w:ascii="Times New Roman" w:hAnsi="Times New Roman" w:cs="Times New Roman"/>
                <w:b/>
                <w:bCs/>
                <w:szCs w:val="22"/>
              </w:rPr>
              <w:t xml:space="preserve">Authorized Capital </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r w:rsidRPr="006B27E4">
              <w:rPr>
                <w:rFonts w:ascii="Times New Roman" w:hAnsi="Times New Roman" w:cs="Times New Roman"/>
                <w:bCs/>
                <w:szCs w:val="22"/>
              </w:rPr>
              <w:t>BDT 10,000Million</w:t>
            </w:r>
          </w:p>
        </w:tc>
      </w:tr>
      <w:tr w:rsidR="00D77053" w:rsidRPr="00D77053" w:rsidTr="00276C9A">
        <w:trPr>
          <w:trHeight w:val="315"/>
        </w:trPr>
        <w:tc>
          <w:tcPr>
            <w:tcW w:w="3150" w:type="dxa"/>
            <w:noWrap/>
            <w:hideMark/>
          </w:tcPr>
          <w:p w:rsidR="00D77053" w:rsidRPr="00D77053" w:rsidRDefault="00D77053" w:rsidP="00276C9A">
            <w:pPr>
              <w:tabs>
                <w:tab w:val="left" w:pos="7390"/>
              </w:tabs>
              <w:rPr>
                <w:rFonts w:ascii="Times New Roman" w:hAnsi="Times New Roman" w:cs="Times New Roman"/>
                <w:b/>
                <w:bCs/>
                <w:szCs w:val="22"/>
              </w:rPr>
            </w:pPr>
            <w:r w:rsidRPr="00D77053">
              <w:rPr>
                <w:rFonts w:ascii="Times New Roman" w:hAnsi="Times New Roman" w:cs="Times New Roman"/>
                <w:b/>
                <w:bCs/>
                <w:szCs w:val="22"/>
              </w:rPr>
              <w:t xml:space="preserve">Paid Up Capital </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r w:rsidRPr="006B27E4">
              <w:rPr>
                <w:rFonts w:ascii="Times New Roman" w:hAnsi="Times New Roman" w:cs="Times New Roman"/>
                <w:bCs/>
                <w:szCs w:val="22"/>
              </w:rPr>
              <w:t>BDT 8732.86 Million</w:t>
            </w:r>
          </w:p>
        </w:tc>
      </w:tr>
      <w:tr w:rsidR="00D77053" w:rsidRPr="00D77053" w:rsidTr="00276C9A">
        <w:trPr>
          <w:trHeight w:val="315"/>
        </w:trPr>
        <w:tc>
          <w:tcPr>
            <w:tcW w:w="3150" w:type="dxa"/>
            <w:noWrap/>
            <w:hideMark/>
          </w:tcPr>
          <w:p w:rsidR="00D77053" w:rsidRPr="00D77053" w:rsidRDefault="00D77053" w:rsidP="00276C9A">
            <w:pPr>
              <w:tabs>
                <w:tab w:val="left" w:pos="7390"/>
              </w:tabs>
              <w:rPr>
                <w:rFonts w:ascii="Times New Roman" w:hAnsi="Times New Roman" w:cs="Times New Roman"/>
                <w:b/>
                <w:bCs/>
                <w:szCs w:val="22"/>
              </w:rPr>
            </w:pPr>
            <w:r w:rsidRPr="00D77053">
              <w:rPr>
                <w:rFonts w:ascii="Times New Roman" w:hAnsi="Times New Roman" w:cs="Times New Roman"/>
                <w:b/>
                <w:bCs/>
                <w:szCs w:val="22"/>
              </w:rPr>
              <w:t xml:space="preserve">Date of opening First branch </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r w:rsidRPr="006B27E4">
              <w:rPr>
                <w:rFonts w:ascii="Times New Roman" w:hAnsi="Times New Roman" w:cs="Times New Roman"/>
                <w:bCs/>
                <w:szCs w:val="22"/>
              </w:rPr>
              <w:t>25-May-95</w:t>
            </w:r>
          </w:p>
        </w:tc>
      </w:tr>
      <w:tr w:rsidR="00D77053" w:rsidRPr="00D77053" w:rsidTr="00276C9A">
        <w:trPr>
          <w:trHeight w:val="315"/>
        </w:trPr>
        <w:tc>
          <w:tcPr>
            <w:tcW w:w="3150" w:type="dxa"/>
            <w:noWrap/>
            <w:hideMark/>
          </w:tcPr>
          <w:p w:rsidR="00D77053" w:rsidRPr="00D77053" w:rsidRDefault="00D77053" w:rsidP="00276C9A">
            <w:pPr>
              <w:tabs>
                <w:tab w:val="left" w:pos="7390"/>
              </w:tabs>
              <w:rPr>
                <w:rFonts w:ascii="Times New Roman" w:hAnsi="Times New Roman" w:cs="Times New Roman"/>
                <w:b/>
                <w:bCs/>
                <w:szCs w:val="22"/>
              </w:rPr>
            </w:pPr>
            <w:r w:rsidRPr="00D77053">
              <w:rPr>
                <w:rFonts w:ascii="Times New Roman" w:hAnsi="Times New Roman" w:cs="Times New Roman"/>
                <w:b/>
                <w:bCs/>
                <w:szCs w:val="22"/>
              </w:rPr>
              <w:t xml:space="preserve">Year of initial public offer </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r w:rsidRPr="006B27E4">
              <w:rPr>
                <w:rFonts w:ascii="Times New Roman" w:hAnsi="Times New Roman" w:cs="Times New Roman"/>
                <w:bCs/>
                <w:szCs w:val="22"/>
              </w:rPr>
              <w:t>1999</w:t>
            </w:r>
          </w:p>
        </w:tc>
      </w:tr>
      <w:tr w:rsidR="00D77053" w:rsidRPr="00D77053" w:rsidTr="00276C9A">
        <w:trPr>
          <w:trHeight w:val="315"/>
        </w:trPr>
        <w:tc>
          <w:tcPr>
            <w:tcW w:w="3150" w:type="dxa"/>
            <w:noWrap/>
            <w:hideMark/>
          </w:tcPr>
          <w:p w:rsidR="00D77053" w:rsidRPr="00D77053" w:rsidRDefault="00D77053" w:rsidP="00276C9A">
            <w:pPr>
              <w:tabs>
                <w:tab w:val="left" w:pos="7390"/>
              </w:tabs>
              <w:rPr>
                <w:rFonts w:ascii="Times New Roman" w:hAnsi="Times New Roman" w:cs="Times New Roman"/>
                <w:b/>
                <w:bCs/>
                <w:szCs w:val="22"/>
              </w:rPr>
            </w:pPr>
            <w:r w:rsidRPr="00D77053">
              <w:rPr>
                <w:rFonts w:ascii="Times New Roman" w:hAnsi="Times New Roman" w:cs="Times New Roman"/>
                <w:b/>
                <w:bCs/>
                <w:szCs w:val="22"/>
              </w:rPr>
              <w:t xml:space="preserve">Stock Exchange listing </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r w:rsidRPr="006B27E4">
              <w:rPr>
                <w:rFonts w:ascii="Times New Roman" w:hAnsi="Times New Roman" w:cs="Times New Roman"/>
                <w:bCs/>
                <w:szCs w:val="22"/>
              </w:rPr>
              <w:t>April10, 2000 (DSE), &amp; April 24, 2000 (CSE)</w:t>
            </w:r>
          </w:p>
        </w:tc>
      </w:tr>
      <w:tr w:rsidR="00D77053" w:rsidRPr="00D77053" w:rsidTr="00276C9A">
        <w:trPr>
          <w:trHeight w:val="315"/>
        </w:trPr>
        <w:tc>
          <w:tcPr>
            <w:tcW w:w="3150" w:type="dxa"/>
            <w:noWrap/>
            <w:hideMark/>
          </w:tcPr>
          <w:p w:rsidR="00D77053" w:rsidRPr="00D77053" w:rsidRDefault="00D77053" w:rsidP="00276C9A">
            <w:pPr>
              <w:tabs>
                <w:tab w:val="left" w:pos="7390"/>
              </w:tabs>
              <w:rPr>
                <w:rFonts w:ascii="Times New Roman" w:hAnsi="Times New Roman" w:cs="Times New Roman"/>
                <w:b/>
                <w:bCs/>
                <w:szCs w:val="22"/>
              </w:rPr>
            </w:pPr>
            <w:r w:rsidRPr="00D77053">
              <w:rPr>
                <w:rFonts w:ascii="Times New Roman" w:hAnsi="Times New Roman" w:cs="Times New Roman"/>
                <w:b/>
                <w:bCs/>
                <w:szCs w:val="22"/>
              </w:rPr>
              <w:t>Company Auditors</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proofErr w:type="spellStart"/>
            <w:r w:rsidRPr="006B27E4">
              <w:rPr>
                <w:rFonts w:ascii="Times New Roman" w:hAnsi="Times New Roman" w:cs="Times New Roman"/>
                <w:bCs/>
                <w:szCs w:val="22"/>
              </w:rPr>
              <w:t>HowladarYunus</w:t>
            </w:r>
            <w:proofErr w:type="spellEnd"/>
            <w:r w:rsidRPr="006B27E4">
              <w:rPr>
                <w:rFonts w:ascii="Times New Roman" w:hAnsi="Times New Roman" w:cs="Times New Roman"/>
                <w:bCs/>
                <w:szCs w:val="22"/>
              </w:rPr>
              <w:t>&amp; Co. &amp;</w:t>
            </w:r>
            <w:proofErr w:type="spellStart"/>
            <w:r w:rsidRPr="006B27E4">
              <w:rPr>
                <w:rFonts w:ascii="Times New Roman" w:hAnsi="Times New Roman" w:cs="Times New Roman"/>
                <w:bCs/>
                <w:szCs w:val="22"/>
              </w:rPr>
              <w:t>SyfulShamsulAlam</w:t>
            </w:r>
            <w:proofErr w:type="spellEnd"/>
            <w:r w:rsidRPr="006B27E4">
              <w:rPr>
                <w:rFonts w:ascii="Times New Roman" w:hAnsi="Times New Roman" w:cs="Times New Roman"/>
                <w:bCs/>
                <w:szCs w:val="22"/>
              </w:rPr>
              <w:t>&amp; Co.</w:t>
            </w:r>
          </w:p>
        </w:tc>
      </w:tr>
      <w:tr w:rsidR="00D77053" w:rsidRPr="00D77053" w:rsidTr="00276C9A">
        <w:trPr>
          <w:trHeight w:val="315"/>
        </w:trPr>
        <w:tc>
          <w:tcPr>
            <w:tcW w:w="3150" w:type="dxa"/>
            <w:noWrap/>
            <w:hideMark/>
          </w:tcPr>
          <w:p w:rsidR="00D77053" w:rsidRPr="00D77053" w:rsidRDefault="00D77053" w:rsidP="00276C9A">
            <w:pPr>
              <w:tabs>
                <w:tab w:val="left" w:pos="7390"/>
              </w:tabs>
              <w:rPr>
                <w:rFonts w:ascii="Times New Roman" w:hAnsi="Times New Roman" w:cs="Times New Roman"/>
                <w:b/>
                <w:bCs/>
                <w:szCs w:val="22"/>
              </w:rPr>
            </w:pPr>
            <w:r w:rsidRPr="00D77053">
              <w:rPr>
                <w:rFonts w:ascii="Times New Roman" w:hAnsi="Times New Roman" w:cs="Times New Roman"/>
                <w:b/>
                <w:bCs/>
                <w:szCs w:val="22"/>
              </w:rPr>
              <w:t xml:space="preserve">Tax Consultant </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proofErr w:type="spellStart"/>
            <w:r w:rsidRPr="006B27E4">
              <w:rPr>
                <w:rFonts w:ascii="Times New Roman" w:hAnsi="Times New Roman" w:cs="Times New Roman"/>
                <w:bCs/>
                <w:szCs w:val="22"/>
              </w:rPr>
              <w:t>Akhterzamil</w:t>
            </w:r>
            <w:proofErr w:type="spellEnd"/>
            <w:r w:rsidRPr="006B27E4">
              <w:rPr>
                <w:rFonts w:ascii="Times New Roman" w:hAnsi="Times New Roman" w:cs="Times New Roman"/>
                <w:bCs/>
                <w:szCs w:val="22"/>
              </w:rPr>
              <w:t>&amp; Co.</w:t>
            </w:r>
          </w:p>
        </w:tc>
      </w:tr>
      <w:tr w:rsidR="00D77053" w:rsidRPr="00D77053" w:rsidTr="00276C9A">
        <w:trPr>
          <w:trHeight w:val="315"/>
        </w:trPr>
        <w:tc>
          <w:tcPr>
            <w:tcW w:w="3150" w:type="dxa"/>
            <w:noWrap/>
            <w:hideMark/>
          </w:tcPr>
          <w:p w:rsidR="00D77053" w:rsidRPr="00D77053" w:rsidRDefault="00D77053" w:rsidP="00276C9A">
            <w:pPr>
              <w:tabs>
                <w:tab w:val="left" w:pos="7390"/>
              </w:tabs>
              <w:rPr>
                <w:rFonts w:ascii="Times New Roman" w:hAnsi="Times New Roman" w:cs="Times New Roman"/>
                <w:b/>
                <w:bCs/>
                <w:szCs w:val="22"/>
              </w:rPr>
            </w:pPr>
            <w:r w:rsidRPr="00D77053">
              <w:rPr>
                <w:rFonts w:ascii="Times New Roman" w:hAnsi="Times New Roman" w:cs="Times New Roman"/>
                <w:b/>
                <w:bCs/>
                <w:szCs w:val="22"/>
              </w:rPr>
              <w:t xml:space="preserve">Legal Advisors </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r w:rsidRPr="006B27E4">
              <w:rPr>
                <w:rFonts w:ascii="Times New Roman" w:hAnsi="Times New Roman" w:cs="Times New Roman"/>
                <w:bCs/>
                <w:szCs w:val="22"/>
              </w:rPr>
              <w:t>The law Syndicate</w:t>
            </w:r>
          </w:p>
        </w:tc>
      </w:tr>
      <w:tr w:rsidR="00D77053" w:rsidRPr="00D77053" w:rsidTr="00276C9A">
        <w:trPr>
          <w:trHeight w:val="315"/>
        </w:trPr>
        <w:tc>
          <w:tcPr>
            <w:tcW w:w="3150" w:type="dxa"/>
            <w:noWrap/>
            <w:hideMark/>
          </w:tcPr>
          <w:p w:rsidR="00D77053" w:rsidRPr="00D77053" w:rsidRDefault="00D77053" w:rsidP="00276C9A">
            <w:pPr>
              <w:tabs>
                <w:tab w:val="left" w:pos="7390"/>
              </w:tabs>
              <w:rPr>
                <w:rFonts w:ascii="Times New Roman" w:hAnsi="Times New Roman" w:cs="Times New Roman"/>
                <w:b/>
                <w:bCs/>
                <w:szCs w:val="22"/>
              </w:rPr>
            </w:pPr>
            <w:r w:rsidRPr="00D77053">
              <w:rPr>
                <w:rFonts w:ascii="Times New Roman" w:hAnsi="Times New Roman" w:cs="Times New Roman"/>
                <w:b/>
                <w:bCs/>
                <w:szCs w:val="22"/>
              </w:rPr>
              <w:t xml:space="preserve">Credit Rating Company </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r w:rsidRPr="006B27E4">
              <w:rPr>
                <w:rFonts w:ascii="Times New Roman" w:hAnsi="Times New Roman" w:cs="Times New Roman"/>
                <w:bCs/>
                <w:szCs w:val="22"/>
              </w:rPr>
              <w:t>Credit Rating Information &amp; Services Limited (CRISL)</w:t>
            </w:r>
          </w:p>
        </w:tc>
      </w:tr>
      <w:tr w:rsidR="00D77053" w:rsidRPr="00D77053" w:rsidTr="00276C9A">
        <w:trPr>
          <w:trHeight w:val="315"/>
        </w:trPr>
        <w:tc>
          <w:tcPr>
            <w:tcW w:w="3150" w:type="dxa"/>
            <w:noWrap/>
            <w:hideMark/>
          </w:tcPr>
          <w:p w:rsidR="00D77053" w:rsidRPr="00D77053" w:rsidRDefault="00D77053" w:rsidP="00276C9A">
            <w:pPr>
              <w:tabs>
                <w:tab w:val="left" w:pos="7390"/>
              </w:tabs>
              <w:rPr>
                <w:rFonts w:ascii="Times New Roman" w:hAnsi="Times New Roman" w:cs="Times New Roman"/>
                <w:b/>
                <w:bCs/>
                <w:szCs w:val="22"/>
              </w:rPr>
            </w:pPr>
            <w:r w:rsidRPr="00D77053">
              <w:rPr>
                <w:rFonts w:ascii="Times New Roman" w:hAnsi="Times New Roman" w:cs="Times New Roman"/>
                <w:b/>
                <w:bCs/>
                <w:szCs w:val="22"/>
              </w:rPr>
              <w:t xml:space="preserve">Validity of the Credit Rating </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r w:rsidRPr="006B27E4">
              <w:rPr>
                <w:rFonts w:ascii="Times New Roman" w:hAnsi="Times New Roman" w:cs="Times New Roman"/>
                <w:bCs/>
                <w:szCs w:val="22"/>
              </w:rPr>
              <w:t>29-Jun-14</w:t>
            </w:r>
          </w:p>
        </w:tc>
      </w:tr>
      <w:tr w:rsidR="00D77053" w:rsidRPr="00D77053" w:rsidTr="00276C9A">
        <w:trPr>
          <w:trHeight w:val="315"/>
        </w:trPr>
        <w:tc>
          <w:tcPr>
            <w:tcW w:w="3150" w:type="dxa"/>
            <w:noWrap/>
            <w:hideMark/>
          </w:tcPr>
          <w:p w:rsidR="00D77053" w:rsidRPr="00D77053" w:rsidRDefault="00D77053" w:rsidP="00276C9A">
            <w:pPr>
              <w:tabs>
                <w:tab w:val="left" w:pos="7390"/>
              </w:tabs>
              <w:rPr>
                <w:rFonts w:ascii="Times New Roman" w:hAnsi="Times New Roman" w:cs="Times New Roman"/>
                <w:b/>
                <w:bCs/>
                <w:szCs w:val="22"/>
              </w:rPr>
            </w:pPr>
            <w:r w:rsidRPr="00D77053">
              <w:rPr>
                <w:rFonts w:ascii="Times New Roman" w:hAnsi="Times New Roman" w:cs="Times New Roman"/>
                <w:b/>
                <w:bCs/>
                <w:szCs w:val="22"/>
              </w:rPr>
              <w:t xml:space="preserve">No. of Foreign Correspondents </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r w:rsidRPr="006B27E4">
              <w:rPr>
                <w:rFonts w:ascii="Times New Roman" w:hAnsi="Times New Roman" w:cs="Times New Roman"/>
                <w:bCs/>
                <w:szCs w:val="22"/>
              </w:rPr>
              <w:t>778</w:t>
            </w:r>
          </w:p>
        </w:tc>
      </w:tr>
      <w:tr w:rsidR="00D77053" w:rsidRPr="00D77053" w:rsidTr="00276C9A">
        <w:trPr>
          <w:trHeight w:val="315"/>
        </w:trPr>
        <w:tc>
          <w:tcPr>
            <w:tcW w:w="3150" w:type="dxa"/>
            <w:noWrap/>
            <w:hideMark/>
          </w:tcPr>
          <w:p w:rsidR="00D77053" w:rsidRPr="00D77053" w:rsidRDefault="00D77053" w:rsidP="00D77053">
            <w:pPr>
              <w:tabs>
                <w:tab w:val="left" w:pos="7390"/>
              </w:tabs>
              <w:jc w:val="center"/>
              <w:rPr>
                <w:rFonts w:ascii="Times New Roman" w:hAnsi="Times New Roman" w:cs="Times New Roman"/>
                <w:b/>
                <w:bCs/>
                <w:szCs w:val="22"/>
              </w:rPr>
            </w:pPr>
            <w:r w:rsidRPr="00D77053">
              <w:rPr>
                <w:rFonts w:ascii="Times New Roman" w:hAnsi="Times New Roman" w:cs="Times New Roman"/>
                <w:b/>
                <w:bCs/>
                <w:szCs w:val="22"/>
              </w:rPr>
              <w:t xml:space="preserve">Phone </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r w:rsidRPr="006B27E4">
              <w:rPr>
                <w:rFonts w:ascii="Times New Roman" w:hAnsi="Times New Roman" w:cs="Times New Roman"/>
                <w:bCs/>
                <w:szCs w:val="22"/>
              </w:rPr>
              <w:t>9571115</w:t>
            </w:r>
          </w:p>
        </w:tc>
      </w:tr>
      <w:tr w:rsidR="00D77053" w:rsidRPr="00D77053" w:rsidTr="00276C9A">
        <w:trPr>
          <w:trHeight w:val="315"/>
        </w:trPr>
        <w:tc>
          <w:tcPr>
            <w:tcW w:w="3150" w:type="dxa"/>
            <w:noWrap/>
            <w:hideMark/>
          </w:tcPr>
          <w:p w:rsidR="00D77053" w:rsidRPr="00D77053" w:rsidRDefault="00D77053" w:rsidP="00D77053">
            <w:pPr>
              <w:tabs>
                <w:tab w:val="left" w:pos="7390"/>
              </w:tabs>
              <w:jc w:val="center"/>
              <w:rPr>
                <w:rFonts w:ascii="Times New Roman" w:hAnsi="Times New Roman" w:cs="Times New Roman"/>
                <w:b/>
                <w:bCs/>
                <w:szCs w:val="22"/>
              </w:rPr>
            </w:pPr>
            <w:r w:rsidRPr="00D77053">
              <w:rPr>
                <w:rFonts w:ascii="Times New Roman" w:hAnsi="Times New Roman" w:cs="Times New Roman"/>
                <w:b/>
                <w:bCs/>
                <w:szCs w:val="22"/>
              </w:rPr>
              <w:t xml:space="preserve">Fax </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r w:rsidRPr="006B27E4">
              <w:rPr>
                <w:rFonts w:ascii="Times New Roman" w:hAnsi="Times New Roman" w:cs="Times New Roman"/>
                <w:bCs/>
                <w:szCs w:val="22"/>
              </w:rPr>
              <w:t>9550086, 9550093 &amp; 9563102</w:t>
            </w:r>
          </w:p>
        </w:tc>
      </w:tr>
      <w:tr w:rsidR="00D77053" w:rsidRPr="00D77053" w:rsidTr="00276C9A">
        <w:trPr>
          <w:trHeight w:val="315"/>
        </w:trPr>
        <w:tc>
          <w:tcPr>
            <w:tcW w:w="3150" w:type="dxa"/>
            <w:noWrap/>
            <w:hideMark/>
          </w:tcPr>
          <w:p w:rsidR="00D77053" w:rsidRPr="00D77053" w:rsidRDefault="00D77053" w:rsidP="00D77053">
            <w:pPr>
              <w:tabs>
                <w:tab w:val="left" w:pos="7390"/>
              </w:tabs>
              <w:jc w:val="center"/>
              <w:rPr>
                <w:rFonts w:ascii="Times New Roman" w:hAnsi="Times New Roman" w:cs="Times New Roman"/>
                <w:b/>
                <w:bCs/>
                <w:szCs w:val="22"/>
              </w:rPr>
            </w:pPr>
            <w:r w:rsidRPr="00D77053">
              <w:rPr>
                <w:rFonts w:ascii="Times New Roman" w:hAnsi="Times New Roman" w:cs="Times New Roman"/>
                <w:b/>
                <w:bCs/>
                <w:szCs w:val="22"/>
              </w:rPr>
              <w:t>SWIFT</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r w:rsidRPr="006B27E4">
              <w:rPr>
                <w:rFonts w:ascii="Times New Roman" w:hAnsi="Times New Roman" w:cs="Times New Roman"/>
                <w:bCs/>
                <w:szCs w:val="22"/>
              </w:rPr>
              <w:t>SEBDBDDHXXX</w:t>
            </w:r>
          </w:p>
        </w:tc>
      </w:tr>
      <w:tr w:rsidR="00D77053" w:rsidRPr="00D77053" w:rsidTr="00276C9A">
        <w:trPr>
          <w:trHeight w:val="315"/>
        </w:trPr>
        <w:tc>
          <w:tcPr>
            <w:tcW w:w="3150" w:type="dxa"/>
            <w:noWrap/>
            <w:hideMark/>
          </w:tcPr>
          <w:p w:rsidR="00D77053" w:rsidRPr="00D77053" w:rsidRDefault="00D77053" w:rsidP="00D77053">
            <w:pPr>
              <w:tabs>
                <w:tab w:val="left" w:pos="7390"/>
              </w:tabs>
              <w:jc w:val="center"/>
              <w:rPr>
                <w:rFonts w:ascii="Times New Roman" w:hAnsi="Times New Roman" w:cs="Times New Roman"/>
                <w:b/>
                <w:bCs/>
                <w:szCs w:val="22"/>
              </w:rPr>
            </w:pPr>
            <w:r w:rsidRPr="00D77053">
              <w:rPr>
                <w:rFonts w:ascii="Times New Roman" w:hAnsi="Times New Roman" w:cs="Times New Roman"/>
                <w:b/>
                <w:bCs/>
                <w:szCs w:val="22"/>
              </w:rPr>
              <w:t xml:space="preserve">E-Mail </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r w:rsidRPr="006B27E4">
              <w:rPr>
                <w:rFonts w:ascii="Times New Roman" w:hAnsi="Times New Roman" w:cs="Times New Roman"/>
                <w:bCs/>
                <w:szCs w:val="22"/>
              </w:rPr>
              <w:t>Info@southeastbank.com.bd</w:t>
            </w:r>
          </w:p>
        </w:tc>
      </w:tr>
      <w:tr w:rsidR="00D77053" w:rsidRPr="00D77053" w:rsidTr="00276C9A">
        <w:trPr>
          <w:trHeight w:val="315"/>
        </w:trPr>
        <w:tc>
          <w:tcPr>
            <w:tcW w:w="3150" w:type="dxa"/>
            <w:noWrap/>
            <w:hideMark/>
          </w:tcPr>
          <w:p w:rsidR="00D77053" w:rsidRPr="00D77053" w:rsidRDefault="00D77053" w:rsidP="00D77053">
            <w:pPr>
              <w:tabs>
                <w:tab w:val="left" w:pos="7390"/>
              </w:tabs>
              <w:jc w:val="center"/>
              <w:rPr>
                <w:rFonts w:ascii="Times New Roman" w:hAnsi="Times New Roman" w:cs="Times New Roman"/>
                <w:b/>
                <w:bCs/>
                <w:szCs w:val="22"/>
              </w:rPr>
            </w:pPr>
            <w:r w:rsidRPr="00D77053">
              <w:rPr>
                <w:rFonts w:ascii="Times New Roman" w:hAnsi="Times New Roman" w:cs="Times New Roman"/>
                <w:b/>
                <w:bCs/>
                <w:szCs w:val="22"/>
              </w:rPr>
              <w:t xml:space="preserve">Website </w:t>
            </w:r>
          </w:p>
        </w:tc>
        <w:tc>
          <w:tcPr>
            <w:tcW w:w="6138" w:type="dxa"/>
            <w:noWrap/>
            <w:hideMark/>
          </w:tcPr>
          <w:p w:rsidR="00D77053" w:rsidRPr="006B27E4" w:rsidRDefault="00D77053" w:rsidP="00D77053">
            <w:pPr>
              <w:tabs>
                <w:tab w:val="left" w:pos="7390"/>
              </w:tabs>
              <w:jc w:val="center"/>
              <w:rPr>
                <w:rFonts w:ascii="Times New Roman" w:hAnsi="Times New Roman" w:cs="Times New Roman"/>
                <w:bCs/>
                <w:szCs w:val="22"/>
              </w:rPr>
            </w:pPr>
            <w:r w:rsidRPr="006B27E4">
              <w:rPr>
                <w:rFonts w:ascii="Times New Roman" w:hAnsi="Times New Roman" w:cs="Times New Roman"/>
                <w:bCs/>
                <w:szCs w:val="22"/>
              </w:rPr>
              <w:t>http://www.southeastbank.com.bd</w:t>
            </w:r>
          </w:p>
        </w:tc>
      </w:tr>
    </w:tbl>
    <w:p w:rsidR="00D77053" w:rsidRPr="00BB6BFF" w:rsidRDefault="00276C9A" w:rsidP="00D77053">
      <w:pPr>
        <w:tabs>
          <w:tab w:val="left" w:pos="7390"/>
        </w:tabs>
        <w:rPr>
          <w:rFonts w:ascii="Times New Roman" w:hAnsi="Times New Roman" w:cs="Times New Roman"/>
          <w:bCs/>
          <w:szCs w:val="22"/>
        </w:rPr>
      </w:pPr>
      <w:r>
        <w:rPr>
          <w:rFonts w:ascii="Times New Roman" w:hAnsi="Times New Roman" w:cs="Times New Roman"/>
          <w:b/>
          <w:bCs/>
          <w:szCs w:val="22"/>
        </w:rPr>
        <w:t xml:space="preserve">   </w:t>
      </w:r>
      <w:r w:rsidRPr="00BB6BFF">
        <w:rPr>
          <w:rFonts w:ascii="Times New Roman" w:hAnsi="Times New Roman" w:cs="Times New Roman"/>
          <w:bCs/>
          <w:szCs w:val="22"/>
        </w:rPr>
        <w:t>Source: Official Website of SEBL</w:t>
      </w:r>
    </w:p>
    <w:p w:rsidR="00276C9A" w:rsidRDefault="00276C9A" w:rsidP="00270435">
      <w:pPr>
        <w:tabs>
          <w:tab w:val="left" w:pos="7390"/>
        </w:tabs>
        <w:jc w:val="center"/>
        <w:rPr>
          <w:rFonts w:ascii="Times New Roman" w:hAnsi="Times New Roman" w:cs="Times New Roman"/>
          <w:b/>
          <w:bCs/>
          <w:szCs w:val="22"/>
        </w:rPr>
      </w:pPr>
    </w:p>
    <w:p w:rsidR="003D1D1F" w:rsidRPr="00CF280F" w:rsidRDefault="003D1D1F" w:rsidP="00270435">
      <w:pPr>
        <w:tabs>
          <w:tab w:val="left" w:pos="7390"/>
        </w:tabs>
        <w:jc w:val="center"/>
        <w:rPr>
          <w:rFonts w:ascii="Times New Roman" w:hAnsi="Times New Roman" w:cs="Times New Roman"/>
          <w:szCs w:val="22"/>
        </w:rPr>
      </w:pPr>
    </w:p>
    <w:p w:rsidR="00D77053" w:rsidRDefault="00D77053" w:rsidP="003D1D1F">
      <w:pPr>
        <w:rPr>
          <w:rFonts w:ascii="Times New Roman" w:hAnsi="Times New Roman" w:cs="Times New Roman"/>
          <w:sz w:val="24"/>
          <w:szCs w:val="24"/>
        </w:rPr>
      </w:pPr>
    </w:p>
    <w:p w:rsidR="00D77053" w:rsidRDefault="00D77053" w:rsidP="003D1D1F">
      <w:pPr>
        <w:rPr>
          <w:rFonts w:ascii="Times New Roman" w:hAnsi="Times New Roman" w:cs="Times New Roman"/>
          <w:sz w:val="24"/>
          <w:szCs w:val="24"/>
        </w:rPr>
      </w:pPr>
    </w:p>
    <w:p w:rsidR="00D77053" w:rsidRDefault="00D77053" w:rsidP="003D1D1F">
      <w:pPr>
        <w:rPr>
          <w:rFonts w:ascii="Times New Roman" w:hAnsi="Times New Roman" w:cs="Times New Roman"/>
          <w:sz w:val="24"/>
          <w:szCs w:val="24"/>
        </w:rPr>
      </w:pPr>
    </w:p>
    <w:p w:rsidR="00D77053" w:rsidRDefault="00D77053" w:rsidP="003D1D1F">
      <w:pPr>
        <w:rPr>
          <w:rFonts w:ascii="Times New Roman" w:hAnsi="Times New Roman" w:cs="Times New Roman"/>
          <w:sz w:val="24"/>
          <w:szCs w:val="24"/>
        </w:rPr>
      </w:pPr>
    </w:p>
    <w:p w:rsidR="00D77053" w:rsidRDefault="00D77053" w:rsidP="003D1D1F">
      <w:pPr>
        <w:rPr>
          <w:rFonts w:ascii="Times New Roman" w:hAnsi="Times New Roman" w:cs="Times New Roman"/>
          <w:sz w:val="24"/>
          <w:szCs w:val="24"/>
        </w:rPr>
      </w:pPr>
    </w:p>
    <w:p w:rsidR="00382C07" w:rsidRDefault="00382C07">
      <w:pPr>
        <w:rPr>
          <w:rFonts w:ascii="Times New Roman" w:hAnsi="Times New Roman" w:cs="Times New Roman"/>
          <w:sz w:val="2"/>
          <w:szCs w:val="24"/>
        </w:rPr>
      </w:pPr>
      <w:r>
        <w:rPr>
          <w:rFonts w:ascii="Times New Roman" w:hAnsi="Times New Roman" w:cs="Times New Roman"/>
          <w:sz w:val="2"/>
          <w:szCs w:val="24"/>
        </w:rPr>
        <w:br w:type="page"/>
      </w:r>
    </w:p>
    <w:p w:rsidR="00274618" w:rsidRPr="00A217CE" w:rsidRDefault="00274618" w:rsidP="003D1D1F">
      <w:pPr>
        <w:tabs>
          <w:tab w:val="left" w:pos="7320"/>
        </w:tabs>
        <w:rPr>
          <w:rFonts w:ascii="Times New Roman" w:hAnsi="Times New Roman" w:cs="Times New Roman"/>
          <w:sz w:val="2"/>
          <w:szCs w:val="24"/>
        </w:rPr>
      </w:pPr>
    </w:p>
    <w:p w:rsidR="0072282A" w:rsidRDefault="0072282A" w:rsidP="003D1D1F">
      <w:pPr>
        <w:tabs>
          <w:tab w:val="left" w:pos="7320"/>
        </w:tabs>
        <w:jc w:val="both"/>
        <w:rPr>
          <w:rFonts w:ascii="Times New Roman" w:hAnsi="Times New Roman" w:cs="Times New Roman"/>
          <w:b/>
          <w:bCs/>
          <w:iCs/>
          <w:sz w:val="28"/>
        </w:rPr>
      </w:pPr>
    </w:p>
    <w:p w:rsidR="0072282A" w:rsidRDefault="0072282A" w:rsidP="003D1D1F">
      <w:pPr>
        <w:tabs>
          <w:tab w:val="left" w:pos="7320"/>
        </w:tabs>
        <w:jc w:val="both"/>
        <w:rPr>
          <w:rFonts w:ascii="Times New Roman" w:hAnsi="Times New Roman" w:cs="Times New Roman"/>
          <w:b/>
          <w:bCs/>
          <w:iCs/>
          <w:sz w:val="28"/>
        </w:rPr>
      </w:pPr>
    </w:p>
    <w:p w:rsidR="0072282A" w:rsidRDefault="0072282A" w:rsidP="003D1D1F">
      <w:pPr>
        <w:tabs>
          <w:tab w:val="left" w:pos="7320"/>
        </w:tabs>
        <w:jc w:val="both"/>
        <w:rPr>
          <w:rFonts w:ascii="Times New Roman" w:hAnsi="Times New Roman" w:cs="Times New Roman"/>
          <w:b/>
          <w:bCs/>
          <w:iCs/>
          <w:sz w:val="28"/>
        </w:rPr>
      </w:pPr>
    </w:p>
    <w:p w:rsidR="0072282A" w:rsidRDefault="0072282A" w:rsidP="003D1D1F">
      <w:pPr>
        <w:tabs>
          <w:tab w:val="left" w:pos="7320"/>
        </w:tabs>
        <w:jc w:val="both"/>
        <w:rPr>
          <w:rFonts w:ascii="Times New Roman" w:hAnsi="Times New Roman" w:cs="Times New Roman"/>
          <w:b/>
          <w:bCs/>
          <w:iCs/>
          <w:sz w:val="28"/>
        </w:rPr>
      </w:pPr>
    </w:p>
    <w:p w:rsidR="0072282A" w:rsidRPr="007D6F0B" w:rsidRDefault="0072282A" w:rsidP="0072282A">
      <w:pPr>
        <w:jc w:val="center"/>
        <w:rPr>
          <w:rFonts w:ascii="Bookman Old Style" w:hAnsi="Bookman Old Style"/>
          <w:b/>
          <w:color w:val="1F497D"/>
          <w:sz w:val="96"/>
          <w:szCs w:val="96"/>
        </w:rPr>
      </w:pPr>
      <w:r w:rsidRPr="007D6F0B">
        <w:rPr>
          <w:rFonts w:ascii="Bookman Old Style" w:hAnsi="Bookman Old Style"/>
          <w:b/>
          <w:color w:val="1F497D"/>
          <w:sz w:val="80"/>
          <w:szCs w:val="80"/>
        </w:rPr>
        <w:t>Chapter</w:t>
      </w:r>
      <w:r w:rsidR="00493EDE">
        <w:rPr>
          <w:rFonts w:ascii="Bookman Old Style" w:hAnsi="Bookman Old Style"/>
          <w:b/>
          <w:color w:val="1F497D"/>
          <w:sz w:val="80"/>
          <w:szCs w:val="80"/>
        </w:rPr>
        <w:t>:</w:t>
      </w:r>
      <w:r w:rsidRPr="007D6F0B">
        <w:rPr>
          <w:rFonts w:ascii="Algerian" w:hAnsi="Algerian"/>
          <w:b/>
          <w:color w:val="1F497D"/>
          <w:sz w:val="220"/>
          <w:szCs w:val="220"/>
        </w:rPr>
        <w:t>3</w:t>
      </w:r>
    </w:p>
    <w:p w:rsidR="0072282A" w:rsidRDefault="0072282A" w:rsidP="0072282A">
      <w:pPr>
        <w:jc w:val="center"/>
        <w:rPr>
          <w:rFonts w:ascii="Bookman Old Style" w:hAnsi="Bookman Old Style"/>
          <w:b/>
          <w:color w:val="1F497D"/>
          <w:sz w:val="72"/>
          <w:szCs w:val="72"/>
        </w:rPr>
      </w:pPr>
      <w:r>
        <w:rPr>
          <w:rFonts w:ascii="Bookman Old Style" w:hAnsi="Bookman Old Style"/>
          <w:b/>
          <w:color w:val="1F497D"/>
          <w:sz w:val="72"/>
          <w:szCs w:val="72"/>
        </w:rPr>
        <w:t>Theoretical Aspects</w:t>
      </w:r>
    </w:p>
    <w:p w:rsidR="0072282A" w:rsidRDefault="0072282A" w:rsidP="003D1D1F">
      <w:pPr>
        <w:tabs>
          <w:tab w:val="left" w:pos="7320"/>
        </w:tabs>
        <w:jc w:val="both"/>
        <w:rPr>
          <w:rFonts w:ascii="Times New Roman" w:hAnsi="Times New Roman" w:cs="Times New Roman"/>
          <w:b/>
          <w:bCs/>
          <w:iCs/>
          <w:sz w:val="28"/>
        </w:rPr>
      </w:pPr>
    </w:p>
    <w:p w:rsidR="0072282A" w:rsidRDefault="0072282A" w:rsidP="003D1D1F">
      <w:pPr>
        <w:tabs>
          <w:tab w:val="left" w:pos="7320"/>
        </w:tabs>
        <w:jc w:val="both"/>
        <w:rPr>
          <w:rFonts w:ascii="Times New Roman" w:hAnsi="Times New Roman" w:cs="Times New Roman"/>
          <w:b/>
          <w:bCs/>
          <w:iCs/>
          <w:sz w:val="28"/>
        </w:rPr>
      </w:pPr>
    </w:p>
    <w:p w:rsidR="0072282A" w:rsidRDefault="0072282A" w:rsidP="003D1D1F">
      <w:pPr>
        <w:tabs>
          <w:tab w:val="left" w:pos="7320"/>
        </w:tabs>
        <w:jc w:val="both"/>
        <w:rPr>
          <w:rFonts w:ascii="Times New Roman" w:hAnsi="Times New Roman" w:cs="Times New Roman"/>
          <w:b/>
          <w:bCs/>
          <w:iCs/>
          <w:sz w:val="28"/>
        </w:rPr>
      </w:pPr>
    </w:p>
    <w:p w:rsidR="0072282A" w:rsidRDefault="0072282A" w:rsidP="003D1D1F">
      <w:pPr>
        <w:tabs>
          <w:tab w:val="left" w:pos="7320"/>
        </w:tabs>
        <w:jc w:val="both"/>
        <w:rPr>
          <w:rFonts w:ascii="Times New Roman" w:hAnsi="Times New Roman" w:cs="Times New Roman"/>
          <w:b/>
          <w:bCs/>
          <w:iCs/>
          <w:sz w:val="28"/>
        </w:rPr>
      </w:pPr>
    </w:p>
    <w:p w:rsidR="0072282A" w:rsidRDefault="0072282A" w:rsidP="003D1D1F">
      <w:pPr>
        <w:tabs>
          <w:tab w:val="left" w:pos="7320"/>
        </w:tabs>
        <w:jc w:val="both"/>
        <w:rPr>
          <w:rFonts w:ascii="Times New Roman" w:hAnsi="Times New Roman" w:cs="Times New Roman"/>
          <w:b/>
          <w:bCs/>
          <w:iCs/>
          <w:sz w:val="28"/>
        </w:rPr>
      </w:pPr>
    </w:p>
    <w:p w:rsidR="0072282A" w:rsidRDefault="0072282A" w:rsidP="003D1D1F">
      <w:pPr>
        <w:tabs>
          <w:tab w:val="left" w:pos="7320"/>
        </w:tabs>
        <w:jc w:val="both"/>
        <w:rPr>
          <w:rFonts w:ascii="Times New Roman" w:hAnsi="Times New Roman" w:cs="Times New Roman"/>
          <w:b/>
          <w:bCs/>
          <w:iCs/>
          <w:sz w:val="28"/>
        </w:rPr>
      </w:pPr>
    </w:p>
    <w:p w:rsidR="0072282A" w:rsidRDefault="0072282A" w:rsidP="003D1D1F">
      <w:pPr>
        <w:tabs>
          <w:tab w:val="left" w:pos="7320"/>
        </w:tabs>
        <w:jc w:val="both"/>
        <w:rPr>
          <w:rFonts w:ascii="Times New Roman" w:hAnsi="Times New Roman" w:cs="Times New Roman"/>
          <w:b/>
          <w:bCs/>
          <w:iCs/>
          <w:sz w:val="28"/>
        </w:rPr>
      </w:pPr>
    </w:p>
    <w:p w:rsidR="00382C07" w:rsidRDefault="00382C07">
      <w:pPr>
        <w:rPr>
          <w:rFonts w:ascii="Times New Roman" w:hAnsi="Times New Roman" w:cs="Times New Roman"/>
          <w:b/>
          <w:bCs/>
          <w:iCs/>
          <w:sz w:val="28"/>
        </w:rPr>
      </w:pPr>
      <w:r>
        <w:rPr>
          <w:rFonts w:ascii="Times New Roman" w:hAnsi="Times New Roman" w:cs="Times New Roman"/>
          <w:b/>
          <w:bCs/>
          <w:iCs/>
          <w:sz w:val="28"/>
        </w:rPr>
        <w:br w:type="page"/>
      </w:r>
    </w:p>
    <w:p w:rsidR="00270435" w:rsidRPr="00E334BA" w:rsidRDefault="00A17030" w:rsidP="00923905">
      <w:pPr>
        <w:shd w:val="clear" w:color="auto" w:fill="FABF8F" w:themeFill="accent6" w:themeFillTint="99"/>
        <w:tabs>
          <w:tab w:val="left" w:pos="7320"/>
        </w:tabs>
        <w:jc w:val="both"/>
        <w:rPr>
          <w:rFonts w:ascii="Times New Roman" w:hAnsi="Times New Roman" w:cs="Times New Roman"/>
          <w:sz w:val="6"/>
          <w:szCs w:val="24"/>
        </w:rPr>
      </w:pPr>
      <w:r w:rsidRPr="00A17030">
        <w:rPr>
          <w:rFonts w:ascii="Times New Roman" w:hAnsi="Times New Roman" w:cs="Times New Roman"/>
          <w:b/>
          <w:bCs/>
          <w:iCs/>
          <w:sz w:val="28"/>
        </w:rPr>
        <w:lastRenderedPageBreak/>
        <w:t>3.1: Financial Performance Analysis</w:t>
      </w:r>
    </w:p>
    <w:p w:rsidR="00483615" w:rsidRPr="00483615" w:rsidRDefault="00483615" w:rsidP="003D1D1F">
      <w:pPr>
        <w:tabs>
          <w:tab w:val="left" w:pos="7320"/>
        </w:tabs>
        <w:jc w:val="both"/>
        <w:rPr>
          <w:rFonts w:ascii="Times New Roman" w:hAnsi="Times New Roman" w:cs="Times New Roman"/>
          <w:sz w:val="2"/>
          <w:szCs w:val="24"/>
        </w:rPr>
      </w:pPr>
    </w:p>
    <w:p w:rsidR="00D167C3" w:rsidRDefault="004E5394" w:rsidP="003D1D1F">
      <w:pPr>
        <w:tabs>
          <w:tab w:val="left" w:pos="7320"/>
        </w:tabs>
        <w:jc w:val="both"/>
        <w:rPr>
          <w:rFonts w:ascii="Times New Roman" w:hAnsi="Times New Roman" w:cs="Times New Roman"/>
          <w:sz w:val="24"/>
          <w:szCs w:val="24"/>
        </w:rPr>
      </w:pPr>
      <w:r w:rsidRPr="00043A7B">
        <w:rPr>
          <w:rFonts w:ascii="Times New Roman" w:hAnsi="Times New Roman" w:cs="Times New Roman"/>
          <w:sz w:val="24"/>
          <w:szCs w:val="24"/>
        </w:rPr>
        <w:t xml:space="preserve">Financial Performance is a subjective measure of how well a firm can use its assets from business and generate revenues. </w:t>
      </w:r>
      <w:r w:rsidR="00296B3B" w:rsidRPr="00043A7B">
        <w:rPr>
          <w:rFonts w:ascii="Times New Roman" w:hAnsi="Times New Roman" w:cs="Times New Roman"/>
          <w:sz w:val="24"/>
          <w:szCs w:val="24"/>
        </w:rPr>
        <w:t xml:space="preserve">Financial Performance term is also used as a general </w:t>
      </w:r>
      <w:r w:rsidR="00EC7632" w:rsidRPr="00043A7B">
        <w:rPr>
          <w:rFonts w:ascii="Times New Roman" w:hAnsi="Times New Roman" w:cs="Times New Roman"/>
          <w:sz w:val="24"/>
          <w:szCs w:val="24"/>
        </w:rPr>
        <w:t>measure</w:t>
      </w:r>
      <w:r w:rsidR="00296B3B" w:rsidRPr="00043A7B">
        <w:rPr>
          <w:rFonts w:ascii="Times New Roman" w:hAnsi="Times New Roman" w:cs="Times New Roman"/>
          <w:sz w:val="24"/>
          <w:szCs w:val="24"/>
        </w:rPr>
        <w:t xml:space="preserve"> of a firm’s overall financial situati</w:t>
      </w:r>
      <w:r w:rsidR="00EC7632" w:rsidRPr="00043A7B">
        <w:rPr>
          <w:rFonts w:ascii="Times New Roman" w:hAnsi="Times New Roman" w:cs="Times New Roman"/>
          <w:sz w:val="24"/>
          <w:szCs w:val="24"/>
        </w:rPr>
        <w:t xml:space="preserve">on over a given period of time, and can be used to compare with similar firms across the </w:t>
      </w:r>
      <w:r w:rsidR="00D437A8" w:rsidRPr="00043A7B">
        <w:rPr>
          <w:rFonts w:ascii="Times New Roman" w:hAnsi="Times New Roman" w:cs="Times New Roman"/>
          <w:sz w:val="24"/>
          <w:szCs w:val="24"/>
        </w:rPr>
        <w:t>same</w:t>
      </w:r>
      <w:r w:rsidR="00EC7632" w:rsidRPr="00043A7B">
        <w:rPr>
          <w:rFonts w:ascii="Times New Roman" w:hAnsi="Times New Roman" w:cs="Times New Roman"/>
          <w:sz w:val="24"/>
          <w:szCs w:val="24"/>
        </w:rPr>
        <w:t xml:space="preserve"> industry or to compare ind</w:t>
      </w:r>
      <w:r w:rsidR="00D437A8" w:rsidRPr="00043A7B">
        <w:rPr>
          <w:rFonts w:ascii="Times New Roman" w:hAnsi="Times New Roman" w:cs="Times New Roman"/>
          <w:sz w:val="24"/>
          <w:szCs w:val="24"/>
        </w:rPr>
        <w:t xml:space="preserve">ustries or sectors in aggregation. </w:t>
      </w:r>
      <w:r w:rsidR="00EE18A8" w:rsidRPr="00043A7B">
        <w:rPr>
          <w:rFonts w:ascii="Times New Roman" w:hAnsi="Times New Roman" w:cs="Times New Roman"/>
          <w:sz w:val="24"/>
          <w:szCs w:val="24"/>
        </w:rPr>
        <w:t xml:space="preserve">Financial Performance Analysis refers to an assessment of the viability, stability and profitability of a business, sub business or project. It </w:t>
      </w:r>
      <w:r w:rsidR="00C55560" w:rsidRPr="00043A7B">
        <w:rPr>
          <w:rFonts w:ascii="Times New Roman" w:hAnsi="Times New Roman" w:cs="Times New Roman"/>
          <w:sz w:val="24"/>
          <w:szCs w:val="24"/>
        </w:rPr>
        <w:t xml:space="preserve">is performed by the professionals who prepare reports using ratios that make use of information taken from financial statements and other reports. These reports are usually presented to top level management as one of </w:t>
      </w:r>
      <w:r w:rsidR="00D93061" w:rsidRPr="00043A7B">
        <w:rPr>
          <w:rFonts w:ascii="Times New Roman" w:hAnsi="Times New Roman" w:cs="Times New Roman"/>
          <w:sz w:val="24"/>
          <w:szCs w:val="24"/>
        </w:rPr>
        <w:t>these</w:t>
      </w:r>
      <w:r w:rsidR="00C55560" w:rsidRPr="00043A7B">
        <w:rPr>
          <w:rFonts w:ascii="Times New Roman" w:hAnsi="Times New Roman" w:cs="Times New Roman"/>
          <w:sz w:val="24"/>
          <w:szCs w:val="24"/>
        </w:rPr>
        <w:t xml:space="preserve"> bases in making decisions.  </w:t>
      </w:r>
      <w:r w:rsidR="00D93061" w:rsidRPr="00043A7B">
        <w:rPr>
          <w:rFonts w:ascii="Times New Roman" w:hAnsi="Times New Roman" w:cs="Times New Roman"/>
          <w:sz w:val="24"/>
          <w:szCs w:val="24"/>
        </w:rPr>
        <w:t xml:space="preserve">Based on this reports, management may take decision. </w:t>
      </w:r>
      <w:r w:rsidR="005E740F" w:rsidRPr="00043A7B">
        <w:rPr>
          <w:rFonts w:ascii="Times New Roman" w:hAnsi="Times New Roman" w:cs="Times New Roman"/>
          <w:sz w:val="24"/>
          <w:szCs w:val="24"/>
        </w:rPr>
        <w:t xml:space="preserve">Financial Performance Analysis is a vital to get a financial overview about a company. </w:t>
      </w:r>
      <w:r w:rsidR="00345321" w:rsidRPr="00043A7B">
        <w:rPr>
          <w:rFonts w:ascii="Times New Roman" w:hAnsi="Times New Roman" w:cs="Times New Roman"/>
          <w:sz w:val="24"/>
          <w:szCs w:val="24"/>
        </w:rPr>
        <w:t xml:space="preserve">Generally it is consists of the interpretation of balance sheet and income statement. Ratio Analysis and Trend Analysis can be done by using these two statements. These analyses are the major tools for analyzing the company’s financial performance. </w:t>
      </w:r>
    </w:p>
    <w:p w:rsidR="00EE2704" w:rsidRPr="00EE2704" w:rsidRDefault="00A17030" w:rsidP="00AA6A16">
      <w:pPr>
        <w:shd w:val="clear" w:color="auto" w:fill="FABF8F" w:themeFill="accent6" w:themeFillTint="99"/>
        <w:tabs>
          <w:tab w:val="left" w:pos="7320"/>
        </w:tabs>
        <w:spacing w:after="0"/>
        <w:jc w:val="both"/>
        <w:rPr>
          <w:rFonts w:ascii="Times New Roman" w:hAnsi="Times New Roman" w:cs="Times New Roman"/>
          <w:b/>
          <w:bCs/>
          <w:iCs/>
          <w:sz w:val="28"/>
        </w:rPr>
      </w:pPr>
      <w:r w:rsidRPr="00A17030">
        <w:rPr>
          <w:rFonts w:ascii="Times New Roman" w:hAnsi="Times New Roman" w:cs="Times New Roman"/>
          <w:b/>
          <w:bCs/>
          <w:iCs/>
          <w:sz w:val="28"/>
        </w:rPr>
        <w:t>3.2 T</w:t>
      </w:r>
      <w:r w:rsidR="00AA6A16">
        <w:rPr>
          <w:rFonts w:ascii="Times New Roman" w:hAnsi="Times New Roman" w:cs="Times New Roman"/>
          <w:b/>
          <w:bCs/>
          <w:iCs/>
          <w:sz w:val="28"/>
        </w:rPr>
        <w:t>ools of Financial Statement Analysis</w:t>
      </w:r>
    </w:p>
    <w:p w:rsidR="00D167C3" w:rsidRPr="00043A7B" w:rsidRDefault="00D167C3" w:rsidP="00D2301F">
      <w:pPr>
        <w:pStyle w:val="ListParagraph"/>
        <w:numPr>
          <w:ilvl w:val="0"/>
          <w:numId w:val="11"/>
        </w:numPr>
        <w:tabs>
          <w:tab w:val="left" w:pos="7320"/>
        </w:tabs>
        <w:spacing w:after="0"/>
        <w:jc w:val="both"/>
        <w:rPr>
          <w:rFonts w:ascii="Times New Roman" w:hAnsi="Times New Roman" w:cs="Times New Roman"/>
          <w:sz w:val="24"/>
          <w:szCs w:val="24"/>
        </w:rPr>
      </w:pPr>
      <w:r w:rsidRPr="00043A7B">
        <w:rPr>
          <w:rFonts w:ascii="Times New Roman" w:hAnsi="Times New Roman" w:cs="Times New Roman"/>
          <w:sz w:val="24"/>
          <w:szCs w:val="24"/>
        </w:rPr>
        <w:t>Ratio Analysis.</w:t>
      </w:r>
    </w:p>
    <w:p w:rsidR="00EC7632" w:rsidRPr="00043A7B" w:rsidRDefault="00D167C3" w:rsidP="00D2301F">
      <w:pPr>
        <w:pStyle w:val="ListParagraph"/>
        <w:numPr>
          <w:ilvl w:val="0"/>
          <w:numId w:val="11"/>
        </w:numPr>
        <w:tabs>
          <w:tab w:val="left" w:pos="7320"/>
        </w:tabs>
        <w:spacing w:after="0"/>
        <w:jc w:val="both"/>
        <w:rPr>
          <w:rFonts w:ascii="Times New Roman" w:hAnsi="Times New Roman" w:cs="Times New Roman"/>
          <w:sz w:val="24"/>
          <w:szCs w:val="24"/>
        </w:rPr>
      </w:pPr>
      <w:r w:rsidRPr="00043A7B">
        <w:rPr>
          <w:rFonts w:ascii="Times New Roman" w:hAnsi="Times New Roman" w:cs="Times New Roman"/>
          <w:sz w:val="24"/>
          <w:szCs w:val="24"/>
        </w:rPr>
        <w:t>Trend Analysis.</w:t>
      </w:r>
    </w:p>
    <w:p w:rsidR="00D167C3" w:rsidRPr="00043A7B" w:rsidRDefault="00D167C3" w:rsidP="00270435">
      <w:pPr>
        <w:tabs>
          <w:tab w:val="left" w:pos="7320"/>
        </w:tabs>
        <w:spacing w:after="0"/>
        <w:jc w:val="both"/>
        <w:rPr>
          <w:rFonts w:ascii="Times New Roman" w:hAnsi="Times New Roman" w:cs="Times New Roman"/>
          <w:sz w:val="24"/>
          <w:szCs w:val="24"/>
        </w:rPr>
      </w:pPr>
      <w:r w:rsidRPr="00043A7B">
        <w:rPr>
          <w:rFonts w:ascii="Times New Roman" w:hAnsi="Times New Roman" w:cs="Times New Roman"/>
          <w:sz w:val="24"/>
          <w:szCs w:val="24"/>
        </w:rPr>
        <w:t>Ratio analysis: Ratio analysis is a diagnostic tool that helps to identify problem areas and opportunities within a company. The most frequently used ratios by financial analysts provide insights into a firm’s</w:t>
      </w:r>
    </w:p>
    <w:p w:rsidR="00D167C3" w:rsidRPr="00043A7B" w:rsidRDefault="00D167C3" w:rsidP="00270435">
      <w:pPr>
        <w:tabs>
          <w:tab w:val="left" w:pos="7320"/>
        </w:tabs>
        <w:spacing w:after="0" w:line="240" w:lineRule="auto"/>
        <w:ind w:left="1440"/>
        <w:jc w:val="both"/>
        <w:rPr>
          <w:rFonts w:ascii="Times New Roman" w:hAnsi="Times New Roman" w:cs="Times New Roman"/>
          <w:sz w:val="24"/>
          <w:szCs w:val="24"/>
        </w:rPr>
      </w:pPr>
      <w:r w:rsidRPr="00043A7B">
        <w:rPr>
          <w:rFonts w:ascii="Times New Roman" w:hAnsi="Times New Roman" w:cs="Times New Roman"/>
          <w:sz w:val="24"/>
          <w:szCs w:val="24"/>
        </w:rPr>
        <w:t>- Liquidity</w:t>
      </w:r>
    </w:p>
    <w:p w:rsidR="00D167C3" w:rsidRPr="00043A7B" w:rsidRDefault="00D167C3" w:rsidP="00270435">
      <w:pPr>
        <w:tabs>
          <w:tab w:val="left" w:pos="7320"/>
        </w:tabs>
        <w:spacing w:after="0" w:line="240" w:lineRule="auto"/>
        <w:ind w:left="1440"/>
        <w:jc w:val="both"/>
        <w:rPr>
          <w:rFonts w:ascii="Times New Roman" w:hAnsi="Times New Roman" w:cs="Times New Roman"/>
          <w:sz w:val="24"/>
          <w:szCs w:val="24"/>
        </w:rPr>
      </w:pPr>
      <w:r w:rsidRPr="00043A7B">
        <w:rPr>
          <w:rFonts w:ascii="Times New Roman" w:hAnsi="Times New Roman" w:cs="Times New Roman"/>
          <w:sz w:val="24"/>
          <w:szCs w:val="24"/>
        </w:rPr>
        <w:t>- Degree of financial leverage or debt</w:t>
      </w:r>
    </w:p>
    <w:p w:rsidR="00D167C3" w:rsidRPr="00043A7B" w:rsidRDefault="00D167C3" w:rsidP="00270435">
      <w:pPr>
        <w:tabs>
          <w:tab w:val="left" w:pos="7320"/>
        </w:tabs>
        <w:spacing w:after="0" w:line="240" w:lineRule="auto"/>
        <w:ind w:left="1440"/>
        <w:jc w:val="both"/>
        <w:rPr>
          <w:rFonts w:ascii="Times New Roman" w:hAnsi="Times New Roman" w:cs="Times New Roman"/>
          <w:sz w:val="24"/>
          <w:szCs w:val="24"/>
        </w:rPr>
      </w:pPr>
      <w:r w:rsidRPr="00043A7B">
        <w:rPr>
          <w:rFonts w:ascii="Times New Roman" w:hAnsi="Times New Roman" w:cs="Times New Roman"/>
          <w:sz w:val="24"/>
          <w:szCs w:val="24"/>
        </w:rPr>
        <w:t>- Profitability</w:t>
      </w:r>
    </w:p>
    <w:p w:rsidR="00D167C3" w:rsidRPr="00043A7B" w:rsidRDefault="00D167C3" w:rsidP="00270435">
      <w:pPr>
        <w:tabs>
          <w:tab w:val="left" w:pos="7320"/>
        </w:tabs>
        <w:spacing w:after="0" w:line="240" w:lineRule="auto"/>
        <w:ind w:left="1440"/>
        <w:jc w:val="both"/>
        <w:rPr>
          <w:rFonts w:ascii="Times New Roman" w:hAnsi="Times New Roman" w:cs="Times New Roman"/>
          <w:sz w:val="24"/>
          <w:szCs w:val="24"/>
        </w:rPr>
      </w:pPr>
      <w:r w:rsidRPr="00043A7B">
        <w:rPr>
          <w:rFonts w:ascii="Times New Roman" w:hAnsi="Times New Roman" w:cs="Times New Roman"/>
          <w:sz w:val="24"/>
          <w:szCs w:val="24"/>
        </w:rPr>
        <w:t xml:space="preserve"> -Efficiency</w:t>
      </w:r>
    </w:p>
    <w:p w:rsidR="006855FE" w:rsidRDefault="00D167C3" w:rsidP="006855FE">
      <w:pPr>
        <w:tabs>
          <w:tab w:val="left" w:pos="7320"/>
        </w:tabs>
        <w:spacing w:after="0" w:line="240" w:lineRule="auto"/>
        <w:ind w:left="1440"/>
        <w:jc w:val="both"/>
        <w:rPr>
          <w:rFonts w:ascii="Times New Roman" w:hAnsi="Times New Roman" w:cs="Times New Roman"/>
          <w:sz w:val="24"/>
          <w:szCs w:val="24"/>
        </w:rPr>
      </w:pPr>
      <w:r w:rsidRPr="00043A7B">
        <w:rPr>
          <w:rFonts w:ascii="Times New Roman" w:hAnsi="Times New Roman" w:cs="Times New Roman"/>
          <w:sz w:val="24"/>
          <w:szCs w:val="24"/>
        </w:rPr>
        <w:t xml:space="preserve"> -Value</w:t>
      </w:r>
    </w:p>
    <w:p w:rsidR="006855FE" w:rsidRDefault="006855FE" w:rsidP="006855FE">
      <w:pPr>
        <w:tabs>
          <w:tab w:val="left" w:pos="7320"/>
        </w:tabs>
        <w:spacing w:after="0" w:line="240" w:lineRule="auto"/>
        <w:ind w:left="1440"/>
        <w:jc w:val="both"/>
        <w:rPr>
          <w:rFonts w:ascii="Times New Roman" w:hAnsi="Times New Roman" w:cs="Times New Roman"/>
          <w:sz w:val="24"/>
          <w:szCs w:val="24"/>
        </w:rPr>
      </w:pPr>
    </w:p>
    <w:p w:rsidR="006855FE" w:rsidRDefault="00AA6A16" w:rsidP="00AA6A16">
      <w:pPr>
        <w:shd w:val="clear" w:color="auto" w:fill="FABF8F" w:themeFill="accent6" w:themeFillTint="99"/>
        <w:tabs>
          <w:tab w:val="left" w:pos="7320"/>
        </w:tabs>
        <w:spacing w:after="0" w:line="240" w:lineRule="auto"/>
        <w:jc w:val="both"/>
        <w:rPr>
          <w:rFonts w:ascii="Times New Roman" w:hAnsi="Times New Roman" w:cs="Times New Roman"/>
          <w:b/>
          <w:bCs/>
          <w:iCs/>
          <w:sz w:val="28"/>
        </w:rPr>
      </w:pPr>
      <w:r>
        <w:rPr>
          <w:rFonts w:ascii="Times New Roman" w:hAnsi="Times New Roman" w:cs="Times New Roman"/>
          <w:b/>
          <w:bCs/>
          <w:iCs/>
          <w:sz w:val="28"/>
        </w:rPr>
        <w:t>3.3 Importance of Financial Ratio</w:t>
      </w:r>
    </w:p>
    <w:p w:rsidR="00EE2704" w:rsidRPr="006855FE" w:rsidRDefault="00EE2704" w:rsidP="006855FE">
      <w:pPr>
        <w:tabs>
          <w:tab w:val="left" w:pos="7320"/>
        </w:tabs>
        <w:spacing w:after="0" w:line="240" w:lineRule="auto"/>
        <w:jc w:val="both"/>
        <w:rPr>
          <w:rFonts w:ascii="Times New Roman" w:hAnsi="Times New Roman" w:cs="Times New Roman"/>
          <w:b/>
          <w:bCs/>
          <w:iCs/>
          <w:sz w:val="28"/>
        </w:rPr>
      </w:pPr>
    </w:p>
    <w:p w:rsidR="001E0D28" w:rsidRPr="00043A7B" w:rsidRDefault="00D167C3" w:rsidP="00D167C3">
      <w:pPr>
        <w:rPr>
          <w:rFonts w:ascii="Times New Roman" w:hAnsi="Times New Roman" w:cs="Times New Roman"/>
          <w:sz w:val="24"/>
          <w:szCs w:val="24"/>
        </w:rPr>
      </w:pPr>
      <w:r w:rsidRPr="00043A7B">
        <w:rPr>
          <w:rFonts w:ascii="Times New Roman" w:hAnsi="Times New Roman" w:cs="Times New Roman"/>
          <w:sz w:val="24"/>
          <w:szCs w:val="24"/>
        </w:rPr>
        <w:t>Ratio analysis is very important for every business, because by calculating ratio analysis we can understand the business position, business strength and weakness. By knowing this information, management can takes its necessary steps to organize their goal.</w:t>
      </w:r>
    </w:p>
    <w:p w:rsidR="001E0D28" w:rsidRPr="00E334BA" w:rsidRDefault="00A17030" w:rsidP="00AA6A16">
      <w:pPr>
        <w:widowControl w:val="0"/>
        <w:shd w:val="clear" w:color="auto" w:fill="FABF8F" w:themeFill="accent6" w:themeFillTint="99"/>
        <w:autoSpaceDE w:val="0"/>
        <w:autoSpaceDN w:val="0"/>
        <w:adjustRightInd w:val="0"/>
        <w:spacing w:after="0" w:line="360" w:lineRule="auto"/>
        <w:jc w:val="both"/>
        <w:rPr>
          <w:rFonts w:ascii="Times New Roman" w:eastAsia="Times New Roman" w:hAnsi="Times New Roman" w:cs="Times New Roman"/>
          <w:sz w:val="8"/>
          <w:szCs w:val="24"/>
          <w:lang w:bidi="ar-SA"/>
        </w:rPr>
      </w:pPr>
      <w:r w:rsidRPr="00A17030">
        <w:rPr>
          <w:rFonts w:ascii="Times New Roman" w:hAnsi="Times New Roman" w:cs="Times New Roman"/>
          <w:b/>
          <w:bCs/>
          <w:iCs/>
          <w:sz w:val="28"/>
        </w:rPr>
        <w:t>3.4</w:t>
      </w:r>
      <w:r w:rsidR="006855FE">
        <w:rPr>
          <w:rFonts w:ascii="Times New Roman" w:hAnsi="Times New Roman" w:cs="Times New Roman"/>
          <w:b/>
          <w:bCs/>
          <w:iCs/>
          <w:sz w:val="28"/>
        </w:rPr>
        <w:t xml:space="preserve">: </w:t>
      </w:r>
      <w:r w:rsidRPr="00A17030">
        <w:rPr>
          <w:rFonts w:ascii="Times New Roman" w:hAnsi="Times New Roman" w:cs="Times New Roman"/>
          <w:b/>
          <w:bCs/>
          <w:iCs/>
          <w:sz w:val="28"/>
        </w:rPr>
        <w:t>G</w:t>
      </w:r>
      <w:r w:rsidR="00AA6A16">
        <w:rPr>
          <w:rFonts w:ascii="Times New Roman" w:hAnsi="Times New Roman" w:cs="Times New Roman"/>
          <w:b/>
          <w:bCs/>
          <w:iCs/>
          <w:sz w:val="28"/>
        </w:rPr>
        <w:t>roups of Financial Ratios</w:t>
      </w:r>
    </w:p>
    <w:p w:rsidR="001E0D28" w:rsidRPr="00043A7B" w:rsidRDefault="001E0D28" w:rsidP="001E0D28">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Financial ratios can be divided into four basic groups or categories:</w:t>
      </w:r>
    </w:p>
    <w:p w:rsidR="001E0D28" w:rsidRPr="00043A7B" w:rsidRDefault="001E0D28" w:rsidP="00D2301F">
      <w:pPr>
        <w:widowControl w:val="0"/>
        <w:numPr>
          <w:ilvl w:val="0"/>
          <w:numId w:val="12"/>
        </w:numPr>
        <w:autoSpaceDE w:val="0"/>
        <w:autoSpaceDN w:val="0"/>
        <w:adjustRightInd w:val="0"/>
        <w:spacing w:after="0" w:line="360" w:lineRule="auto"/>
        <w:ind w:hanging="18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Liquidity ratios</w:t>
      </w:r>
    </w:p>
    <w:p w:rsidR="001E0D28" w:rsidRPr="00043A7B" w:rsidRDefault="001E0D28" w:rsidP="00D2301F">
      <w:pPr>
        <w:widowControl w:val="0"/>
        <w:numPr>
          <w:ilvl w:val="0"/>
          <w:numId w:val="12"/>
        </w:numPr>
        <w:autoSpaceDE w:val="0"/>
        <w:autoSpaceDN w:val="0"/>
        <w:adjustRightInd w:val="0"/>
        <w:spacing w:after="0" w:line="360" w:lineRule="auto"/>
        <w:ind w:hanging="18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Activity ratios</w:t>
      </w:r>
    </w:p>
    <w:p w:rsidR="001E0D28" w:rsidRPr="00043A7B" w:rsidRDefault="001E0D28" w:rsidP="00D2301F">
      <w:pPr>
        <w:widowControl w:val="0"/>
        <w:numPr>
          <w:ilvl w:val="0"/>
          <w:numId w:val="12"/>
        </w:numPr>
        <w:autoSpaceDE w:val="0"/>
        <w:autoSpaceDN w:val="0"/>
        <w:adjustRightInd w:val="0"/>
        <w:spacing w:after="0" w:line="360" w:lineRule="auto"/>
        <w:ind w:hanging="18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Debt ratios &amp;</w:t>
      </w:r>
    </w:p>
    <w:p w:rsidR="00382C07" w:rsidRDefault="001E0D28" w:rsidP="001E0D28">
      <w:pPr>
        <w:widowControl w:val="0"/>
        <w:numPr>
          <w:ilvl w:val="0"/>
          <w:numId w:val="12"/>
        </w:numPr>
        <w:autoSpaceDE w:val="0"/>
        <w:autoSpaceDN w:val="0"/>
        <w:adjustRightInd w:val="0"/>
        <w:spacing w:after="0" w:line="360" w:lineRule="auto"/>
        <w:ind w:hanging="18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Profitability ratios</w:t>
      </w:r>
    </w:p>
    <w:p w:rsidR="005E0707" w:rsidRDefault="001E0D28" w:rsidP="00382C07">
      <w:pPr>
        <w:widowControl w:val="0"/>
        <w:autoSpaceDE w:val="0"/>
        <w:autoSpaceDN w:val="0"/>
        <w:adjustRightInd w:val="0"/>
        <w:spacing w:after="0" w:line="360" w:lineRule="auto"/>
        <w:ind w:left="540"/>
        <w:jc w:val="both"/>
        <w:rPr>
          <w:rFonts w:ascii="Times New Roman" w:eastAsia="Times New Roman" w:hAnsi="Times New Roman" w:cs="Times New Roman"/>
          <w:sz w:val="24"/>
          <w:szCs w:val="24"/>
          <w:lang w:bidi="ar-SA"/>
        </w:rPr>
      </w:pPr>
      <w:r w:rsidRPr="00493EDE">
        <w:rPr>
          <w:rFonts w:ascii="Times New Roman" w:eastAsia="Times New Roman" w:hAnsi="Times New Roman" w:cs="Times New Roman"/>
          <w:sz w:val="24"/>
          <w:szCs w:val="24"/>
          <w:lang w:bidi="ar-SA"/>
        </w:rPr>
        <w:lastRenderedPageBreak/>
        <w:t>Liquidity, activity, and debt ratios primarily measure risk, profitability ratios measure return. In the near term, the important categories are liquidity, activity, and profitability, because these provide the information that is critical to the short-run operation of the firm. Debt ratios are useful primarily when the analyst is sure that the firm will successfully weather the short run.</w:t>
      </w:r>
    </w:p>
    <w:p w:rsidR="00355E9E" w:rsidRPr="005E0707" w:rsidRDefault="00355E9E" w:rsidP="00701DD9">
      <w:pPr>
        <w:widowControl w:val="0"/>
        <w:autoSpaceDE w:val="0"/>
        <w:autoSpaceDN w:val="0"/>
        <w:adjustRightInd w:val="0"/>
        <w:spacing w:after="0" w:line="360" w:lineRule="auto"/>
        <w:ind w:left="540"/>
        <w:jc w:val="center"/>
        <w:rPr>
          <w:rFonts w:ascii="Times New Roman" w:eastAsia="Times New Roman" w:hAnsi="Times New Roman" w:cs="Times New Roman"/>
          <w:sz w:val="24"/>
          <w:szCs w:val="24"/>
          <w:lang w:bidi="ar-SA"/>
        </w:rPr>
      </w:pPr>
      <w:r w:rsidRPr="00355E9E">
        <w:rPr>
          <w:rFonts w:ascii="Times New Roman" w:eastAsia="Times New Roman" w:hAnsi="Times New Roman" w:cs="Times New Roman"/>
          <w:b/>
          <w:sz w:val="24"/>
          <w:szCs w:val="24"/>
          <w:lang w:bidi="ar-SA"/>
        </w:rPr>
        <w:t>Figure 3.1: Groups of Financial Ratios</w:t>
      </w:r>
    </w:p>
    <w:p w:rsidR="00272A6C" w:rsidRPr="00043A7B" w:rsidRDefault="0020693D" w:rsidP="00BC2C4C">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rPr>
        <w:pict>
          <v:roundrect id="Rounded Rectangle 37" o:spid="_x0000_s1029" style="position:absolute;left:0;text-align:left;margin-left:194pt;margin-top:8.45pt;width:133.5pt;height:46.6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" fillcolor="#a7bfde [1620]" strokecolor="#4579b8 [3044]">
            <v:fill color2="#e4ecf5 [500]" rotate="t" angle="180" colors="0 #a3c4ff;22938f #bfd5ff;1 #e5eeff" focus="100%" type="gradient"/>
            <v:shadow on="t" color="black" opacity="24903f" origin=",.5" offset="0,.55556mm"/>
            <v:path arrowok="t"/>
            <v:textbox>
              <w:txbxContent>
                <w:p w:rsidR="00236F6D" w:rsidRPr="00812DB7" w:rsidRDefault="00236F6D" w:rsidP="00812DB7">
                  <w:pPr>
                    <w:jc w:val="center"/>
                    <w:rPr>
                      <w:rFonts w:ascii="Times New Roman" w:hAnsi="Times New Roman" w:cs="Times New Roman"/>
                      <w:b/>
                      <w:bCs/>
                      <w:i/>
                      <w:iCs/>
                      <w:sz w:val="24"/>
                      <w:szCs w:val="32"/>
                    </w:rPr>
                  </w:pPr>
                  <w:r w:rsidRPr="00812DB7">
                    <w:rPr>
                      <w:rFonts w:ascii="Times New Roman" w:hAnsi="Times New Roman" w:cs="Times New Roman"/>
                      <w:b/>
                      <w:bCs/>
                      <w:i/>
                      <w:iCs/>
                      <w:sz w:val="24"/>
                      <w:szCs w:val="32"/>
                    </w:rPr>
                    <w:t>Financial Ratios</w:t>
                  </w:r>
                </w:p>
              </w:txbxContent>
            </v:textbox>
          </v:roundrect>
        </w:pict>
      </w:r>
    </w:p>
    <w:p w:rsidR="00F27C4D" w:rsidRPr="00043A7B" w:rsidRDefault="00F27C4D" w:rsidP="00F27C4D">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p>
    <w:p w:rsidR="00444A83" w:rsidRPr="00043A7B" w:rsidRDefault="0020693D" w:rsidP="00444A83">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r>
        <w:rPr>
          <w:rFonts w:ascii="Times New Roman" w:hAnsi="Times New Roman" w:cs="Times New Roman"/>
          <w:noProof/>
          <w:sz w:val="24"/>
          <w:szCs w:val="24"/>
        </w:rPr>
        <w:pict>
          <v:roundrect id="Rounded Rectangle 54" o:spid="_x0000_s1030" style="position:absolute;left:0;text-align:left;margin-left:416.55pt;margin-top:58.25pt;width:98.05pt;height:24.45pt;z-index:25172377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" fillcolor="white [3201]" strokecolor="#4bacc6 [3208]" strokeweight="2pt">
            <v:path arrowok="t"/>
            <v:textbox>
              <w:txbxContent>
                <w:p w:rsidR="00236F6D" w:rsidRPr="00444A83" w:rsidRDefault="00236F6D" w:rsidP="00444A83">
                  <w:pPr>
                    <w:jc w:val="center"/>
                    <w:rPr>
                      <w:b/>
                      <w:bCs/>
                      <w:i/>
                      <w:iCs/>
                      <w:sz w:val="24"/>
                      <w:szCs w:val="30"/>
                    </w:rPr>
                  </w:pPr>
                  <w:r w:rsidRPr="00444A83">
                    <w:rPr>
                      <w:b/>
                      <w:bCs/>
                      <w:i/>
                      <w:iCs/>
                      <w:sz w:val="24"/>
                      <w:szCs w:val="30"/>
                    </w:rPr>
                    <w:t>Market Ratio</w:t>
                  </w:r>
                </w:p>
              </w:txbxContent>
            </v:textbox>
          </v:roundrect>
        </w:pict>
      </w:r>
      <w:r>
        <w:rPr>
          <w:rFonts w:ascii="Times New Roman" w:hAnsi="Times New Roman" w:cs="Times New Roman"/>
          <w:noProof/>
          <w:sz w:val="24"/>
          <w:szCs w:val="24"/>
        </w:rPr>
        <w:pict>
          <v:shape id="Down Arrow 48" o:spid="_x0000_s1093" type="#_x0000_t67" style="position:absolute;left:0;text-align:left;margin-left:462.85pt;margin-top:28.9pt;width:13.45pt;height:24.55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" adj="15683" fillcolor="#a5d5e2 [1624]" strokecolor="#40a7c2 [3048]">
            <v:fill color2="#e4f2f6 [504]" rotate="t" angle="180" colors="0 #9eeaff;22938f #bbefff;1 #e4f9ff" focus="100%" type="gradient"/>
            <v:shadow on="t" color="black" opacity="24903f" origin=",.5" offset="0,.55556mm"/>
            <v:path arrowok="t"/>
          </v:shape>
        </w:pict>
      </w:r>
      <w:r>
        <w:rPr>
          <w:rFonts w:ascii="Times New Roman" w:hAnsi="Times New Roman" w:cs="Times New Roman"/>
          <w:noProof/>
          <w:sz w:val="24"/>
          <w:szCs w:val="24"/>
        </w:rPr>
        <w:pict>
          <v:roundrect id="Rounded Rectangle 47" o:spid="_x0000_s1031" style="position:absolute;left:0;text-align:left;margin-left:300.25pt;margin-top:56.65pt;width:103.6pt;height:26.05pt;z-index:251671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" fillcolor="white [3201]" strokecolor="#4bacc6 [3208]" strokeweight="2pt">
            <v:path arrowok="t"/>
            <v:textbox>
              <w:txbxContent>
                <w:p w:rsidR="00236F6D" w:rsidRPr="00DE37DF" w:rsidRDefault="00236F6D" w:rsidP="00DE37DF">
                  <w:pPr>
                    <w:jc w:val="center"/>
                    <w:rPr>
                      <w:b/>
                      <w:bCs/>
                      <w:i/>
                      <w:iCs/>
                      <w:sz w:val="24"/>
                      <w:szCs w:val="32"/>
                    </w:rPr>
                  </w:pPr>
                  <w:r w:rsidRPr="00DE37DF">
                    <w:rPr>
                      <w:b/>
                      <w:bCs/>
                      <w:i/>
                      <w:iCs/>
                      <w:sz w:val="24"/>
                      <w:szCs w:val="32"/>
                    </w:rPr>
                    <w:t>Profitability Ratio</w:t>
                  </w:r>
                </w:p>
              </w:txbxContent>
            </v:textbox>
          </v:roundrect>
        </w:pict>
      </w:r>
      <w:r>
        <w:rPr>
          <w:rFonts w:ascii="Times New Roman" w:hAnsi="Times New Roman" w:cs="Times New Roman"/>
          <w:noProof/>
          <w:sz w:val="24"/>
          <w:szCs w:val="24"/>
        </w:rPr>
        <w:pict>
          <v:shape id="Down Arrow 43" o:spid="_x0000_s1091" type="#_x0000_t67" style="position:absolute;left:0;text-align:left;margin-left:337.2pt;margin-top:28.9pt;width:15pt;height:24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" adj="14850" fillcolor="#a5d5e2 [1624]" strokecolor="#40a7c2 [3048]">
            <v:fill color2="#e4f2f6 [504]" rotate="t" angle="180" colors="0 #9eeaff;22938f #bbefff;1 #e4f9ff" focus="100%" type="gradient"/>
            <v:shadow on="t" color="black" opacity="24903f" origin=",.5" offset="0,.55556mm"/>
            <v:path arrowok="t"/>
          </v:shape>
        </w:pict>
      </w:r>
      <w:r>
        <w:rPr>
          <w:rFonts w:ascii="Times New Roman" w:hAnsi="Times New Roman" w:cs="Times New Roman"/>
          <w:noProof/>
          <w:sz w:val="24"/>
          <w:szCs w:val="24"/>
        </w:rPr>
        <w:pict>
          <v:roundrect id="Rounded Rectangle 44" o:spid="_x0000_s1034" style="position:absolute;left:0;text-align:left;margin-left:-13.15pt;margin-top:52.8pt;width:96pt;height:34pt;z-index:25166848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" fillcolor="white [3201]" strokecolor="#4bacc6 [3208]" strokeweight="2pt">
            <v:path arrowok="t"/>
            <v:textbox>
              <w:txbxContent>
                <w:p w:rsidR="00236F6D" w:rsidRPr="00DE37DF" w:rsidRDefault="00236F6D" w:rsidP="00DE37DF">
                  <w:pPr>
                    <w:jc w:val="center"/>
                    <w:rPr>
                      <w:b/>
                      <w:bCs/>
                      <w:i/>
                      <w:iCs/>
                      <w:sz w:val="24"/>
                      <w:szCs w:val="24"/>
                    </w:rPr>
                  </w:pPr>
                  <w:r w:rsidRPr="00DE37DF">
                    <w:rPr>
                      <w:b/>
                      <w:bCs/>
                      <w:i/>
                      <w:iCs/>
                      <w:sz w:val="24"/>
                      <w:szCs w:val="24"/>
                    </w:rPr>
                    <w:t>Liquidity Ratio</w:t>
                  </w:r>
                </w:p>
              </w:txbxContent>
            </v:textbox>
          </v:roundrect>
        </w:pict>
      </w:r>
      <w:r>
        <w:rPr>
          <w:rFonts w:ascii="Times New Roman" w:hAnsi="Times New Roman" w:cs="Times New Roman"/>
          <w:noProof/>
          <w:sz w:val="24"/>
          <w:szCs w:val="24"/>
        </w:rPr>
        <w:pict>
          <v:shape id="Down Arrow 39" o:spid="_x0000_s1088" type="#_x0000_t67" style="position:absolute;left:0;text-align:left;margin-left:45.35pt;margin-top:28.9pt;width:15pt;height:22.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" adj="14400" fillcolor="#a5d5e2 [1624]" strokecolor="#40a7c2 [3048]">
            <v:fill color2="#e4f2f6 [504]" rotate="t" angle="180" colors="0 #9eeaff;22938f #bbefff;1 #e4f9ff" focus="100%" type="gradient"/>
            <v:shadow on="t" color="black" opacity="24903f" origin=",.5" offset="0,.55556mm"/>
            <v:path arrowok="t"/>
          </v:shape>
        </w:pict>
      </w:r>
      <w:r>
        <w:rPr>
          <w:rFonts w:ascii="Times New Roman" w:hAnsi="Times New Roman" w:cs="Times New Roman"/>
          <w:noProof/>
          <w:sz w:val="24"/>
          <w:szCs w:val="24"/>
        </w:rPr>
        <w:pict>
          <v:roundrect id="Rounded Rectangle 45" o:spid="_x0000_s1033" style="position:absolute;left:0;text-align:left;margin-left:88.4pt;margin-top:56.65pt;width:98.25pt;height:34.75pt;z-index:25166950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" fillcolor="white [3201]" strokecolor="#4bacc6 [3208]" strokeweight="2pt">
            <v:path arrowok="t"/>
            <v:textbox>
              <w:txbxContent>
                <w:p w:rsidR="00236F6D" w:rsidRPr="00DE37DF" w:rsidRDefault="00236F6D" w:rsidP="00DE37DF">
                  <w:pPr>
                    <w:jc w:val="center"/>
                    <w:rPr>
                      <w:b/>
                      <w:bCs/>
                      <w:i/>
                      <w:iCs/>
                      <w:sz w:val="24"/>
                      <w:szCs w:val="32"/>
                    </w:rPr>
                  </w:pPr>
                  <w:r w:rsidRPr="00DE37DF">
                    <w:rPr>
                      <w:b/>
                      <w:bCs/>
                      <w:i/>
                      <w:iCs/>
                      <w:sz w:val="24"/>
                      <w:szCs w:val="32"/>
                    </w:rPr>
                    <w:t>Activity Ratio</w:t>
                  </w:r>
                </w:p>
              </w:txbxContent>
            </v:textbox>
          </v:roundrect>
        </w:pict>
      </w:r>
      <w:r>
        <w:rPr>
          <w:rFonts w:ascii="Times New Roman" w:hAnsi="Times New Roman" w:cs="Times New Roman"/>
          <w:noProof/>
          <w:sz w:val="24"/>
          <w:szCs w:val="24"/>
        </w:rPr>
        <w:pict>
          <v:shape id="Down Arrow 40" o:spid="_x0000_s1089" type="#_x0000_t67" style="position:absolute;left:0;text-align:left;margin-left:135.75pt;margin-top:32.05pt;width:14.25pt;height:22.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" adj="14760" fillcolor="#a5d5e2 [1624]" strokecolor="#40a7c2 [3048]">
            <v:fill color2="#e4f2f6 [504]" rotate="t" angle="180" colors="0 #9eeaff;22938f #bbefff;1 #e4f9ff" focus="100%" type="gradient"/>
            <v:shadow on="t" color="black" opacity="24903f" origin=",.5" offset="0,.55556mm"/>
            <v:path arrowok="t"/>
          </v:shape>
        </w:pict>
      </w:r>
      <w:r>
        <w:rPr>
          <w:rFonts w:ascii="Times New Roman" w:hAnsi="Times New Roman" w:cs="Times New Roman"/>
          <w:noProof/>
          <w:sz w:val="24"/>
          <w:szCs w:val="24"/>
        </w:rPr>
        <w:pict>
          <v:roundrect id="Rounded Rectangle 46" o:spid="_x0000_s1032" style="position:absolute;left:0;text-align:left;margin-left:194.1pt;margin-top:52.85pt;width:94.15pt;height:27.65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" fillcolor="white [3201]" strokecolor="#4bacc6 [3208]" strokeweight="2pt">
            <v:path arrowok="t"/>
            <v:textbox>
              <w:txbxContent>
                <w:p w:rsidR="00236F6D" w:rsidRPr="00DE37DF" w:rsidRDefault="00236F6D" w:rsidP="00DE37DF">
                  <w:pPr>
                    <w:jc w:val="center"/>
                    <w:rPr>
                      <w:b/>
                      <w:bCs/>
                      <w:i/>
                      <w:iCs/>
                      <w:sz w:val="24"/>
                      <w:szCs w:val="32"/>
                    </w:rPr>
                  </w:pPr>
                  <w:r w:rsidRPr="00DE37DF">
                    <w:rPr>
                      <w:b/>
                      <w:bCs/>
                      <w:i/>
                      <w:iCs/>
                      <w:sz w:val="24"/>
                      <w:szCs w:val="32"/>
                    </w:rPr>
                    <w:t>Debt Ratio</w:t>
                  </w:r>
                </w:p>
              </w:txbxContent>
            </v:textbox>
          </v:roundrect>
        </w:pict>
      </w:r>
      <w:r>
        <w:rPr>
          <w:rFonts w:ascii="Times New Roman" w:hAnsi="Times New Roman" w:cs="Times New Roman"/>
          <w:noProof/>
          <w:sz w:val="24"/>
          <w:szCs w:val="24"/>
        </w:rPr>
        <w:pict>
          <v:shape id="Down Arrow 41" o:spid="_x0000_s1090" type="#_x0000_t67" style="position:absolute;left:0;text-align:left;margin-left:239.6pt;margin-top:28.9pt;width:13.5pt;height:24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" adj="15525" fillcolor="#a5d5e2 [1624]" strokecolor="#40a7c2 [3048]">
            <v:fill color2="#e4f2f6 [504]" rotate="t" angle="180" colors="0 #9eeaff;22938f #bbefff;1 #e4f9ff" focus="100%" type="gradient"/>
            <v:shadow on="t" color="black" opacity="24903f" origin=",.5" offset="0,.55556mm"/>
            <v:path arrowok="t"/>
          </v:shape>
        </w:pict>
      </w:r>
      <w:r>
        <w:rPr>
          <w:rFonts w:ascii="Times New Roman" w:hAnsi="Times New Roman" w:cs="Times New Roman"/>
          <w:noProof/>
          <w:sz w:val="24"/>
          <w:szCs w:val="24"/>
        </w:rPr>
        <w:pict>
          <v:shape id="Left-Right-Up Arrow 38" o:spid="_x0000_s1092" style="position:absolute;left:0;text-align:left;margin-left:-7.15pt;margin-top:11.2pt;width:535.6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0212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" path="m,192881l64294,128588r,32146l3368913,160734r,-96440l3336766,64294,3401060,r64294,64294l3433207,64294r,96440l6737826,160734r,-32146l6802120,192881r-64294,64294l6737826,225028r-6673532,l64294,257175,,192881xe" fillcolor="#a7bfde [1620]" strokecolor="#4579b8 [3044]">
            <v:fill color2="#e4ecf5 [500]" rotate="t" angle="180" colors="0 #a3c4ff;22938f #bfd5ff;1 #e5eeff" focus="100%" type="gradient"/>
            <v:shadow on="t" color="black" opacity="24903f" origin=",.5" offset="0,.55556mm"/>
            <v:path arrowok="t" o:connecttype="custom" o:connectlocs="0,192881;64294,128588;64294,160734;3368913,160734;3368913,64294;3336766,64294;3401060,0;3465354,64294;3433207,64294;3433207,160734;6737826,160734;6737826,128588;6802120,192881;6737826,257175;6737826,225028;64294,225028;64294,257175;0,192881" o:connectangles="0,0,0,0,0,0,0,0,0,0,0,0,0,0,0,0,0,0"/>
          </v:shape>
        </w:pict>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r w:rsidR="00444A83" w:rsidRPr="00043A7B">
        <w:rPr>
          <w:rFonts w:ascii="Times New Roman" w:eastAsia="Times New Roman" w:hAnsi="Times New Roman" w:cs="Times New Roman"/>
          <w:sz w:val="24"/>
          <w:szCs w:val="24"/>
          <w:lang w:bidi="ar-SA"/>
        </w:rPr>
        <w:tab/>
      </w:r>
    </w:p>
    <w:p w:rsidR="003D13B7" w:rsidRPr="00043A7B" w:rsidRDefault="0020693D" w:rsidP="003D13B7">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r>
        <w:rPr>
          <w:rFonts w:ascii="Times New Roman" w:eastAsia="Times New Roman" w:hAnsi="Times New Roman" w:cs="Times New Roman"/>
          <w:noProof/>
          <w:sz w:val="24"/>
          <w:szCs w:val="24"/>
        </w:rPr>
        <w:pict>
          <v:line id="Straight Connector 108" o:spid="_x0000_s1080" style="position:absolute;left:0;text-align:left;z-index:251728896;visibility:visible;mso-wrap-distance-left:3.17497mm;mso-wrap-distance-right:3.17497mm" from="-13.15pt,24.7pt" to="-13.15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" strokecolor="#4bacc6 [3208]" strokeweight="2pt">
            <v:shadow on="t" color="black" opacity="24903f" origin=",.5" offset="0,.55556mm"/>
            <o:lock v:ext="edit" shapetype="f"/>
          </v:line>
        </w:pict>
      </w:r>
      <w:r>
        <w:rPr>
          <w:rFonts w:ascii="Times New Roman" w:hAnsi="Times New Roman" w:cs="Times New Roman"/>
          <w:noProof/>
          <w:sz w:val="24"/>
          <w:szCs w:val="24"/>
        </w:rPr>
        <w:pict>
          <v:line id="Straight Connector 70" o:spid="_x0000_s1085" style="position:absolute;left:0;text-align:left;z-index:251692032;visibility:visible;mso-wrap-distance-left:3.17497mm;mso-wrap-distance-right:3.17497mm;mso-width-relative:margin;mso-height-relative:margin" from="243.6pt,14.8pt" to="243.6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" strokecolor="#4bacc6 [3208]" strokeweight="2pt">
            <v:shadow on="t" color="black" opacity="24903f" origin=",.5" offset="0,.55556mm"/>
            <o:lock v:ext="edit" shapetype="f"/>
          </v:line>
        </w:pict>
      </w:r>
    </w:p>
    <w:p w:rsidR="003D13B7" w:rsidRPr="00043A7B" w:rsidRDefault="0020693D" w:rsidP="003D13B7">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r>
        <w:rPr>
          <w:rFonts w:ascii="Times New Roman" w:hAnsi="Times New Roman" w:cs="Times New Roman"/>
          <w:noProof/>
          <w:sz w:val="24"/>
          <w:szCs w:val="24"/>
        </w:rPr>
        <w:pict>
          <v:shape id="Straight Arrow Connector 110" o:spid="_x0000_s1087" type="#_x0000_t32" style="position:absolute;left:0;text-align:left;margin-left:468.4pt;margin-top:-.1pt;width:0;height:19.8pt;z-index:251730944;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" strokecolor="#4bacc6 [3208]" strokeweight="2pt">
            <v:stroke endarrow="open"/>
            <v:shadow on="t" color="black" opacity="24903f" origin=",.5" offset="0,.55556mm"/>
            <o:lock v:ext="edit" shapetype="f"/>
          </v:shape>
        </w:pict>
      </w:r>
      <w:r>
        <w:rPr>
          <w:rFonts w:ascii="Times New Roman" w:hAnsi="Times New Roman" w:cs="Times New Roman"/>
          <w:noProof/>
          <w:sz w:val="24"/>
          <w:szCs w:val="24"/>
        </w:rPr>
        <w:pict>
          <v:rect id="Rectangle 87" o:spid="_x0000_s1036" style="position:absolute;left:0;text-align:left;margin-left:334.95pt;margin-top:8.6pt;width:76.7pt;height:44.3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" fillcolor="#a5d5e2 [1624]" strokecolor="#40a7c2 [3048]">
            <v:fill color2="#e4f2f6 [504]" rotate="t" angle="180" colors="0 #9eeaff;22938f #bbefff;1 #e4f9ff" focus="100%" type="gradient"/>
            <v:shadow on="t" color="black" opacity="24903f" origin=",.5" offset="0,.55556mm"/>
            <v:path arrowok="t"/>
            <v:textbox style="mso-next-textbox:#Rectangle 87">
              <w:txbxContent>
                <w:p w:rsidR="00236F6D" w:rsidRPr="00C27B2F" w:rsidRDefault="00236F6D" w:rsidP="000935BB">
                  <w:pPr>
                    <w:jc w:val="center"/>
                    <w:rPr>
                      <w:b/>
                      <w:bCs/>
                      <w:i/>
                      <w:iCs/>
                    </w:rPr>
                  </w:pPr>
                  <w:r w:rsidRPr="00C27B2F">
                    <w:rPr>
                      <w:b/>
                      <w:bCs/>
                      <w:i/>
                      <w:iCs/>
                    </w:rPr>
                    <w:t>Gross Profit Margin</w:t>
                  </w:r>
                </w:p>
              </w:txbxContent>
            </v:textbox>
          </v:rect>
        </w:pict>
      </w:r>
      <w:r>
        <w:rPr>
          <w:rFonts w:ascii="Times New Roman" w:hAnsi="Times New Roman" w:cs="Times New Roman"/>
          <w:noProof/>
          <w:sz w:val="24"/>
          <w:szCs w:val="24"/>
        </w:rPr>
        <w:pict>
          <v:line id="Straight Connector 85" o:spid="_x0000_s1086" style="position:absolute;left:0;text-align:left;flip:x;z-index:251706368;visibility:visible;mso-width-relative:margin;mso-height-relative:margin" from="308.5pt,2.15pt" to="310.1pt,3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" strokecolor="#4bacc6 [3208]" strokeweight="2pt">
            <v:shadow on="t" color="black" opacity="24903f" origin=",.5" offset="0,.55556mm"/>
            <o:lock v:ext="edit" shapetype="f"/>
          </v:line>
        </w:pict>
      </w:r>
      <w:r>
        <w:rPr>
          <w:rFonts w:ascii="Times New Roman" w:hAnsi="Times New Roman" w:cs="Times New Roman"/>
          <w:noProof/>
          <w:sz w:val="24"/>
          <w:szCs w:val="24"/>
        </w:rPr>
        <w:pict>
          <v:line id="Straight Connector 109" o:spid="_x0000_s1081" style="position:absolute;left:0;text-align:left;flip:x;z-index:251729920;visibility:visible;mso-wrap-distance-left:3.17497mm;mso-wrap-distance-right:3.17497mm" from="90.15pt,8.6pt" to="90.35pt,2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" strokecolor="#4bacc6 [3208]" strokeweight="2pt">
            <v:shadow on="t" color="black" opacity="24903f" origin=",.5" offset="0,.55556mm"/>
            <o:lock v:ext="edit" shapetype="f"/>
          </v:line>
        </w:pict>
      </w:r>
      <w:r>
        <w:rPr>
          <w:rFonts w:ascii="Times New Roman" w:hAnsi="Times New Roman" w:cs="Times New Roman"/>
          <w:noProof/>
          <w:sz w:val="24"/>
          <w:szCs w:val="24"/>
        </w:rPr>
        <w:pict>
          <v:roundrect id="Rounded Rectangle 77" o:spid="_x0000_s1051" style="position:absolute;left:0;text-align:left;margin-left:213.2pt;margin-top:15.9pt;width:63.3pt;height:69.6pt;z-index:251699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" fillcolor="#a5d5e2 [1624]" strokecolor="#40a7c2 [3048]">
            <v:fill color2="#e4f2f6 [504]" rotate="t" angle="180" colors="0 #9eeaff;22938f #bbefff;1 #e4f9ff" focus="100%" type="gradient"/>
            <v:shadow on="t" color="black" opacity="24903f" origin=",.5" offset="0,.55556mm"/>
            <v:path arrowok="t"/>
            <v:textbox style="mso-next-textbox:#Rounded Rectangle 77">
              <w:txbxContent>
                <w:p w:rsidR="00236F6D" w:rsidRPr="00ED6723" w:rsidRDefault="00236F6D" w:rsidP="00ED6723">
                  <w:pPr>
                    <w:jc w:val="center"/>
                    <w:rPr>
                      <w:b/>
                      <w:bCs/>
                      <w:i/>
                      <w:iCs/>
                      <w:sz w:val="24"/>
                      <w:szCs w:val="32"/>
                    </w:rPr>
                  </w:pPr>
                  <w:r w:rsidRPr="00ED6723">
                    <w:rPr>
                      <w:b/>
                      <w:bCs/>
                      <w:i/>
                      <w:iCs/>
                      <w:sz w:val="24"/>
                      <w:szCs w:val="32"/>
                    </w:rPr>
                    <w:t>Debt-Equity Ratio</w:t>
                  </w:r>
                </w:p>
              </w:txbxContent>
            </v:textbox>
          </v:roundrect>
        </w:pict>
      </w:r>
      <w:r>
        <w:rPr>
          <w:rFonts w:ascii="Times New Roman" w:hAnsi="Times New Roman" w:cs="Times New Roman"/>
          <w:noProof/>
          <w:sz w:val="24"/>
          <w:szCs w:val="24"/>
        </w:rPr>
        <w:pict>
          <v:rect id="Rectangle 60" o:spid="_x0000_s1037" style="position:absolute;left:0;text-align:left;margin-left:111.1pt;margin-top:15.9pt;width:63.75pt;height:41.1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" fillcolor="#a5d5e2 [1624]" strokecolor="#40a7c2 [3048]">
            <v:fill color2="#e4f2f6 [504]" rotate="t" angle="180" colors="0 #9eeaff;22938f #bbefff;1 #e4f9ff" focus="100%" type="gradient"/>
            <v:shadow on="t" color="black" opacity="24903f" origin=",.5" offset="0,.55556mm"/>
            <v:path arrowok="t"/>
            <v:textbox style="mso-next-textbox:#Rectangle 60">
              <w:txbxContent>
                <w:p w:rsidR="00236F6D" w:rsidRPr="00541969" w:rsidRDefault="00236F6D" w:rsidP="009F027E">
                  <w:pPr>
                    <w:jc w:val="center"/>
                    <w:rPr>
                      <w:b/>
                      <w:bCs/>
                      <w:i/>
                      <w:iCs/>
                      <w:szCs w:val="32"/>
                    </w:rPr>
                  </w:pPr>
                  <w:r w:rsidRPr="00541969">
                    <w:rPr>
                      <w:b/>
                      <w:bCs/>
                      <w:i/>
                      <w:iCs/>
                      <w:szCs w:val="32"/>
                    </w:rPr>
                    <w:t>Inventory Turnover</w:t>
                  </w:r>
                </w:p>
              </w:txbxContent>
            </v:textbox>
          </v:rect>
        </w:pict>
      </w:r>
    </w:p>
    <w:p w:rsidR="003D13B7" w:rsidRPr="00043A7B" w:rsidRDefault="0020693D" w:rsidP="003D13B7">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r>
        <w:rPr>
          <w:rFonts w:ascii="Times New Roman" w:hAnsi="Times New Roman" w:cs="Times New Roman"/>
          <w:noProof/>
          <w:sz w:val="24"/>
          <w:szCs w:val="24"/>
        </w:rPr>
        <w:pict>
          <v:rect id="Rectangle 100" o:spid="_x0000_s1035" style="position:absolute;left:0;text-align:left;margin-left:428.85pt;margin-top:0;width:80.65pt;height:41.4pt;z-index:251725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" fillcolor="#a5d5e2 [1624]" strokecolor="#40a7c2 [3048]">
            <v:fill color2="#e4f2f6 [504]" rotate="t" angle="180" colors="0 #9eeaff;22938f #bbefff;1 #e4f9ff" focus="100%" type="gradient"/>
            <v:shadow on="t" color="black" opacity="24903f" origin=",.5" offset="0,.55556mm"/>
            <v:path arrowok="t"/>
            <v:textbox style="mso-next-textbox:#Rectangle 100">
              <w:txbxContent>
                <w:p w:rsidR="00236F6D" w:rsidRPr="002663DE" w:rsidRDefault="00236F6D" w:rsidP="002663DE">
                  <w:pPr>
                    <w:jc w:val="center"/>
                    <w:rPr>
                      <w:sz w:val="20"/>
                      <w:szCs w:val="26"/>
                    </w:rPr>
                  </w:pPr>
                  <w:r w:rsidRPr="002663DE">
                    <w:rPr>
                      <w:b/>
                      <w:bCs/>
                      <w:sz w:val="20"/>
                      <w:szCs w:val="26"/>
                    </w:rPr>
                    <w:t>Price/Earnings Ratio</w:t>
                  </w:r>
                </w:p>
              </w:txbxContent>
            </v:textbox>
          </v:rect>
        </w:pict>
      </w:r>
      <w:r>
        <w:rPr>
          <w:rFonts w:ascii="Times New Roman" w:hAnsi="Times New Roman" w:cs="Times New Roman"/>
          <w:noProof/>
          <w:sz w:val="24"/>
          <w:szCs w:val="24"/>
        </w:rPr>
        <w:pict>
          <v:shape id="Straight Arrow Connector 86" o:spid="_x0000_s1079" type="#_x0000_t32" style="position:absolute;left:0;text-align:left;margin-left:312.4pt;margin-top:10.4pt;width:22.55pt;height:0;z-index:251707392;visibility:visible;mso-wrap-distance-top:-3e-5mm;mso-wrap-distance-bottom:-3e-5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" strokecolor="#4bacc6 [3208]" strokeweight="2pt">
            <v:stroke endarrow="open"/>
            <v:shadow on="t" color="black" opacity="24903f" origin=",.5" offset="0,.55556mm"/>
            <o:lock v:ext="edit" shapetype="f"/>
          </v:shape>
        </w:pict>
      </w:r>
      <w:r>
        <w:rPr>
          <w:rFonts w:ascii="Times New Roman" w:hAnsi="Times New Roman" w:cs="Times New Roman"/>
          <w:noProof/>
          <w:sz w:val="24"/>
          <w:szCs w:val="24"/>
        </w:rPr>
        <w:pict>
          <v:shape id="Straight Arrow Connector 50" o:spid="_x0000_s1077" type="#_x0000_t32" style="position:absolute;left:0;text-align:left;margin-left:-13.15pt;margin-top:19.45pt;width:17.4pt;height:0;z-index:25167360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" strokecolor="#4bacc6 [3208]" strokeweight="2pt">
            <v:stroke endarrow="open"/>
            <v:shadow on="t" color="black" opacity="24903f" origin=",.5" offset="0,.55556mm"/>
            <o:lock v:ext="edit" shapetype="f"/>
          </v:shape>
        </w:pict>
      </w:r>
      <w:r>
        <w:rPr>
          <w:rFonts w:ascii="Times New Roman" w:hAnsi="Times New Roman" w:cs="Times New Roman"/>
          <w:noProof/>
          <w:sz w:val="24"/>
          <w:szCs w:val="24"/>
        </w:rPr>
        <w:pict>
          <v:rect id="Rectangle 51" o:spid="_x0000_s1040" style="position:absolute;left:0;text-align:left;margin-left:4.85pt;margin-top:0;width:81.75pt;height:36.35pt;z-index:251674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" fillcolor="#a5d5e2 [1624]" strokecolor="#40a7c2 [3048]">
            <v:fill color2="#e4f2f6 [504]" rotate="t" angle="180" colors="0 #9eeaff;22938f #bbefff;1 #e4f9ff" focus="100%" type="gradient"/>
            <v:shadow on="t" color="black" opacity="24903f" origin=",.5" offset="0,.55556mm"/>
            <v:path arrowok="t"/>
            <v:textbox>
              <w:txbxContent>
                <w:p w:rsidR="00236F6D" w:rsidRPr="00D129D5" w:rsidRDefault="00236F6D" w:rsidP="00BC2C4C">
                  <w:pPr>
                    <w:jc w:val="center"/>
                    <w:rPr>
                      <w:b/>
                      <w:bCs/>
                      <w:i/>
                      <w:iCs/>
                      <w:sz w:val="24"/>
                    </w:rPr>
                  </w:pPr>
                  <w:r w:rsidRPr="00D129D5">
                    <w:rPr>
                      <w:b/>
                      <w:bCs/>
                      <w:i/>
                      <w:iCs/>
                      <w:szCs w:val="32"/>
                    </w:rPr>
                    <w:t>Net Working Capital</w:t>
                  </w:r>
                </w:p>
              </w:txbxContent>
            </v:textbox>
          </v:rect>
        </w:pict>
      </w:r>
      <w:r>
        <w:rPr>
          <w:rFonts w:ascii="Times New Roman" w:hAnsi="Times New Roman" w:cs="Times New Roman"/>
          <w:noProof/>
          <w:sz w:val="24"/>
          <w:szCs w:val="24"/>
        </w:rPr>
        <w:pict>
          <v:shape id="Straight Arrow Connector 59" o:spid="_x0000_s1078" type="#_x0000_t32" style="position:absolute;left:0;text-align:left;margin-left:91.6pt;margin-top:10.4pt;width:19.5pt;height:.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" strokecolor="#4bacc6 [3208]" strokeweight="2pt">
            <v:stroke endarrow="open"/>
            <v:shadow on="t" color="black" opacity="24903f" origin=",.5" offset="0,.55556mm"/>
            <o:lock v:ext="edit" shapetype="f"/>
          </v:shape>
        </w:pict>
      </w:r>
    </w:p>
    <w:p w:rsidR="003D13B7" w:rsidRPr="00043A7B" w:rsidRDefault="003D13B7" w:rsidP="003D13B7">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p>
    <w:p w:rsidR="003D13B7" w:rsidRPr="00043A7B" w:rsidRDefault="0020693D" w:rsidP="003D13B7">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r>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02" o:spid="_x0000_s1076" type="#_x0000_t34" style="position:absolute;left:0;text-align:left;margin-left:457.8pt;margin-top:12.7pt;width:21.3pt;height:.05pt;rotation:90;flip:x;z-index:251727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" adj=",159192000,-562411" strokecolor="#4bacc6 [3208]" strokeweight="2pt">
            <v:stroke endarrow="open"/>
            <v:shadow on="t" color="black" opacity="24903f" origin=",.5" offset="0,.55556mm"/>
            <o:lock v:ext="edit" shapetype="f"/>
          </v:shape>
        </w:pict>
      </w:r>
      <w:r>
        <w:rPr>
          <w:rFonts w:ascii="Times New Roman" w:hAnsi="Times New Roman" w:cs="Times New Roman"/>
          <w:noProof/>
          <w:sz w:val="24"/>
          <w:szCs w:val="24"/>
        </w:rPr>
        <w:pict>
          <v:rect id="Rectangle 88" o:spid="_x0000_s1041" style="position:absolute;left:0;text-align:left;margin-left:330.95pt;margin-top:10.75pt;width:80.7pt;height:36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" fillcolor="#a5d5e2 [1624]" strokecolor="#40a7c2 [3048]">
            <v:fill color2="#e4f2f6 [504]" rotate="t" angle="180" colors="0 #9eeaff;22938f #bbefff;1 #e4f9ff" focus="100%" type="gradient"/>
            <v:shadow on="t" color="black" opacity="24903f" origin=",.5" offset="0,.55556mm"/>
            <v:path arrowok="t"/>
            <v:textbox>
              <w:txbxContent>
                <w:p w:rsidR="00236F6D" w:rsidRPr="00764F0B" w:rsidRDefault="00236F6D" w:rsidP="000935BB">
                  <w:pPr>
                    <w:jc w:val="center"/>
                    <w:rPr>
                      <w:b/>
                      <w:bCs/>
                      <w:i/>
                      <w:iCs/>
                    </w:rPr>
                  </w:pPr>
                  <w:r w:rsidRPr="00764F0B">
                    <w:rPr>
                      <w:b/>
                      <w:bCs/>
                      <w:i/>
                      <w:iCs/>
                    </w:rPr>
                    <w:t>Operating Profit Margin</w:t>
                  </w:r>
                </w:p>
              </w:txbxContent>
            </v:textbox>
          </v:rect>
        </w:pict>
      </w:r>
      <w:r>
        <w:rPr>
          <w:rFonts w:ascii="Times New Roman" w:hAnsi="Times New Roman" w:cs="Times New Roman"/>
          <w:noProof/>
          <w:sz w:val="24"/>
          <w:szCs w:val="24"/>
        </w:rPr>
        <w:pict>
          <v:rect id="Rectangle 53" o:spid="_x0000_s1043" style="position:absolute;left:0;text-align:left;margin-left:8.6pt;margin-top:6.7pt;width:78pt;height:40.0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" fillcolor="#a5d5e2 [1624]" strokecolor="#40a7c2 [3048]">
            <v:fill color2="#e4f2f6 [504]" rotate="t" angle="180" colors="0 #9eeaff;22938f #bbefff;1 #e4f9ff" focus="100%" type="gradient"/>
            <v:shadow on="t" color="black" opacity="24903f" origin=",.5" offset="0,.55556mm"/>
            <v:path arrowok="t"/>
            <v:textbox>
              <w:txbxContent>
                <w:p w:rsidR="00236F6D" w:rsidRPr="00D129D5" w:rsidRDefault="00236F6D" w:rsidP="00BC2C4C">
                  <w:pPr>
                    <w:jc w:val="center"/>
                    <w:rPr>
                      <w:b/>
                      <w:bCs/>
                      <w:i/>
                      <w:iCs/>
                      <w:szCs w:val="32"/>
                    </w:rPr>
                  </w:pPr>
                  <w:r w:rsidRPr="00D129D5">
                    <w:rPr>
                      <w:b/>
                      <w:bCs/>
                      <w:i/>
                      <w:iCs/>
                      <w:szCs w:val="32"/>
                    </w:rPr>
                    <w:t>Current Ratio</w:t>
                  </w:r>
                </w:p>
              </w:txbxContent>
            </v:textbox>
          </v:rect>
        </w:pict>
      </w:r>
      <w:r>
        <w:rPr>
          <w:rFonts w:ascii="Times New Roman" w:hAnsi="Times New Roman" w:cs="Times New Roman"/>
          <w:noProof/>
          <w:sz w:val="24"/>
          <w:szCs w:val="24"/>
        </w:rPr>
        <w:pict>
          <v:rect id="Rectangle 61" o:spid="_x0000_s1042" style="position:absolute;left:0;text-align:left;margin-left:105.85pt;margin-top:2.45pt;width:69pt;height:49.8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" fillcolor="#a5d5e2 [1624]" strokecolor="#40a7c2 [3048]">
            <v:fill color2="#e4f2f6 [504]" rotate="t" angle="180" colors="0 #9eeaff;22938f #bbefff;1 #e4f9ff" focus="100%" type="gradient"/>
            <v:shadow on="t" color="black" opacity="24903f" origin=",.5" offset="0,.55556mm"/>
            <v:path arrowok="t"/>
            <v:textbox>
              <w:txbxContent>
                <w:p w:rsidR="00236F6D" w:rsidRPr="00541969" w:rsidRDefault="00236F6D" w:rsidP="009F027E">
                  <w:pPr>
                    <w:jc w:val="center"/>
                    <w:rPr>
                      <w:b/>
                      <w:bCs/>
                      <w:i/>
                      <w:iCs/>
                      <w:szCs w:val="32"/>
                    </w:rPr>
                  </w:pPr>
                  <w:r w:rsidRPr="00541969">
                    <w:rPr>
                      <w:b/>
                      <w:bCs/>
                      <w:i/>
                      <w:iCs/>
                      <w:szCs w:val="32"/>
                    </w:rPr>
                    <w:t>Average Collection Period</w:t>
                  </w:r>
                </w:p>
              </w:txbxContent>
            </v:textbox>
          </v:rect>
        </w:pict>
      </w:r>
    </w:p>
    <w:p w:rsidR="003D13B7" w:rsidRPr="00043A7B" w:rsidRDefault="0020693D" w:rsidP="003D13B7">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r>
        <w:rPr>
          <w:rFonts w:ascii="Times New Roman" w:hAnsi="Times New Roman" w:cs="Times New Roman"/>
          <w:noProof/>
          <w:sz w:val="24"/>
          <w:szCs w:val="24"/>
        </w:rPr>
        <w:pict>
          <v:rect id="Rectangle 101" o:spid="_x0000_s1044" style="position:absolute;left:0;text-align:left;margin-left:433.65pt;margin-top:3.3pt;width:75.85pt;height:45.1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" fillcolor="#a5d5e2 [1624]" strokecolor="#40a7c2 [3048]">
            <v:fill color2="#e4f2f6 [504]" rotate="t" angle="180" colors="0 #9eeaff;22938f #bbefff;1 #e4f9ff" focus="100%" type="gradient"/>
            <v:shadow on="t" color="black" opacity="24903f" origin=",.5" offset="0,.55556mm"/>
            <v:path arrowok="t"/>
            <v:textbox>
              <w:txbxContent>
                <w:p w:rsidR="00236F6D" w:rsidRPr="00DF0DB0" w:rsidRDefault="00236F6D" w:rsidP="002663DE">
                  <w:pPr>
                    <w:jc w:val="center"/>
                    <w:rPr>
                      <w:b/>
                      <w:bCs/>
                      <w:sz w:val="20"/>
                      <w:szCs w:val="26"/>
                    </w:rPr>
                  </w:pPr>
                  <w:r w:rsidRPr="00DF0DB0">
                    <w:rPr>
                      <w:b/>
                      <w:bCs/>
                      <w:sz w:val="20"/>
                      <w:szCs w:val="26"/>
                    </w:rPr>
                    <w:t>Market/book Ratio</w:t>
                  </w:r>
                </w:p>
              </w:txbxContent>
            </v:textbox>
          </v:rect>
        </w:pict>
      </w:r>
      <w:r>
        <w:rPr>
          <w:rFonts w:ascii="Times New Roman" w:hAnsi="Times New Roman" w:cs="Times New Roman"/>
          <w:noProof/>
          <w:sz w:val="24"/>
          <w:szCs w:val="24"/>
        </w:rPr>
        <w:pict>
          <v:shape id="Straight Arrow Connector 94" o:spid="_x0000_s1074" type="#_x0000_t32" style="position:absolute;left:0;text-align:left;margin-left:310.1pt;margin-top:7.5pt;width:20.25pt;height:0;z-index:2517155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" strokecolor="#4bacc6 [3208]" strokeweight="2pt">
            <v:stroke endarrow="open"/>
            <v:shadow on="t" color="black" opacity="24903f" origin=",.5" offset="0,.55556mm"/>
            <o:lock v:ext="edit" shapetype="f"/>
          </v:shape>
        </w:pict>
      </w:r>
      <w:r>
        <w:rPr>
          <w:rFonts w:ascii="Times New Roman" w:hAnsi="Times New Roman" w:cs="Times New Roman"/>
          <w:noProof/>
          <w:sz w:val="24"/>
          <w:szCs w:val="24"/>
        </w:rPr>
        <w:pict>
          <v:shape id="Straight Arrow Connector 83" o:spid="_x0000_s1073" type="#_x0000_t32" style="position:absolute;left:0;text-align:left;margin-left:246.2pt;margin-top:2.75pt;width:0;height:21.75pt;z-index:2517043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" strokecolor="#4bacc6 [3208]" strokeweight="2pt">
            <v:stroke endarrow="open"/>
            <v:shadow on="t" color="black" opacity="24903f" origin=",.5" offset="0,.55556mm"/>
            <o:lock v:ext="edit" shapetype="f"/>
          </v:shape>
        </w:pict>
      </w:r>
      <w:r>
        <w:rPr>
          <w:rFonts w:ascii="Times New Roman" w:hAnsi="Times New Roman" w:cs="Times New Roman"/>
          <w:noProof/>
          <w:sz w:val="24"/>
          <w:szCs w:val="24"/>
        </w:rPr>
        <w:pict>
          <v:shape id="Straight Arrow Connector 52" o:spid="_x0000_s1075" type="#_x0000_t32" style="position:absolute;left:0;text-align:left;margin-left:-13.15pt;margin-top:-.2pt;width:21.75pt;height:0;z-index:251675648;visibility:visible;mso-wrap-distance-top:-3e-5mm;mso-wrap-distance-bottom:-3e-5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" strokecolor="#4bacc6 [3208]" strokeweight="2pt">
            <v:stroke endarrow="open"/>
            <v:shadow on="t" color="black" opacity="24903f" origin=",.5" offset="0,.55556mm"/>
            <o:lock v:ext="edit" shapetype="f"/>
          </v:shape>
        </w:pict>
      </w:r>
      <w:r>
        <w:rPr>
          <w:rFonts w:ascii="Times New Roman" w:hAnsi="Times New Roman" w:cs="Times New Roman"/>
          <w:noProof/>
          <w:sz w:val="24"/>
          <w:szCs w:val="24"/>
        </w:rPr>
        <w:pict>
          <v:shape id="Straight Arrow Connector 62" o:spid="_x0000_s1072" type="#_x0000_t32" style="position:absolute;left:0;text-align:left;margin-left:90.15pt;margin-top:3.3pt;width:19.5pt;height:.75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" strokecolor="#4bacc6 [3208]" strokeweight="2pt">
            <v:stroke endarrow="open"/>
            <v:shadow on="t" color="black" opacity="24903f" origin=",.5" offset="0,.55556mm"/>
            <o:lock v:ext="edit" shapetype="f"/>
          </v:shape>
        </w:pict>
      </w:r>
    </w:p>
    <w:p w:rsidR="003D13B7" w:rsidRPr="00043A7B" w:rsidRDefault="0020693D" w:rsidP="003D13B7">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r>
        <w:rPr>
          <w:rFonts w:ascii="Times New Roman" w:hAnsi="Times New Roman" w:cs="Times New Roman"/>
          <w:noProof/>
          <w:sz w:val="24"/>
          <w:szCs w:val="24"/>
        </w:rPr>
        <w:pict>
          <v:roundrect id="Rounded Rectangle 78" o:spid="_x0000_s1045" style="position:absolute;left:0;text-align:left;margin-left:213.2pt;margin-top:5.4pt;width:64.05pt;height:77.8pt;z-index:2517002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" fillcolor="#a5d5e2 [1624]" strokecolor="#40a7c2 [3048]">
            <v:fill color2="#e4f2f6 [504]" rotate="t" angle="180" colors="0 #9eeaff;22938f #bbefff;1 #e4f9ff" focus="100%" type="gradient"/>
            <v:shadow on="t" color="black" opacity="24903f" origin=",.5" offset="0,.55556mm"/>
            <v:path arrowok="t"/>
            <v:textbox>
              <w:txbxContent>
                <w:p w:rsidR="00236F6D" w:rsidRPr="00E43F71" w:rsidRDefault="00236F6D" w:rsidP="00E43F71">
                  <w:pPr>
                    <w:jc w:val="center"/>
                    <w:rPr>
                      <w:b/>
                      <w:bCs/>
                      <w:i/>
                      <w:iCs/>
                      <w:sz w:val="24"/>
                      <w:szCs w:val="32"/>
                    </w:rPr>
                  </w:pPr>
                  <w:r w:rsidRPr="00E43F71">
                    <w:rPr>
                      <w:b/>
                      <w:bCs/>
                      <w:i/>
                      <w:iCs/>
                      <w:sz w:val="24"/>
                      <w:szCs w:val="32"/>
                    </w:rPr>
                    <w:t>Time Interest Earned Ratio</w:t>
                  </w:r>
                </w:p>
              </w:txbxContent>
            </v:textbox>
          </v:roundrect>
        </w:pict>
      </w:r>
      <w:r>
        <w:rPr>
          <w:rFonts w:ascii="Times New Roman" w:eastAsia="Times New Roman" w:hAnsi="Times New Roman" w:cs="Times New Roman"/>
          <w:noProof/>
          <w:sz w:val="24"/>
          <w:szCs w:val="24"/>
        </w:rPr>
        <w:pict>
          <v:rect id="Rectangle 56" o:spid="_x0000_s1046" style="position:absolute;left:0;text-align:left;margin-left:10.1pt;margin-top:16.05pt;width:72.75pt;height:48.65pt;z-index:251678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" fillcolor="#a5d5e2 [1624]" strokecolor="#40a7c2 [3048]">
            <v:fill color2="#e4f2f6 [504]" rotate="t" angle="180" colors="0 #9eeaff;22938f #bbefff;1 #e4f9ff" focus="100%" type="gradient"/>
            <v:shadow on="t" color="black" opacity="24903f" origin=",.5" offset="0,.55556mm"/>
            <v:path arrowok="t"/>
            <v:textbox>
              <w:txbxContent>
                <w:p w:rsidR="00236F6D" w:rsidRPr="00D129D5" w:rsidRDefault="00236F6D" w:rsidP="00BC2C4C">
                  <w:pPr>
                    <w:jc w:val="center"/>
                    <w:rPr>
                      <w:b/>
                      <w:bCs/>
                      <w:i/>
                      <w:iCs/>
                      <w:szCs w:val="32"/>
                    </w:rPr>
                  </w:pPr>
                  <w:r w:rsidRPr="00D129D5">
                    <w:rPr>
                      <w:b/>
                      <w:bCs/>
                      <w:i/>
                      <w:iCs/>
                      <w:szCs w:val="32"/>
                    </w:rPr>
                    <w:t>Quick (Acid-Test) Ratio</w:t>
                  </w:r>
                </w:p>
              </w:txbxContent>
            </v:textbox>
          </v:rect>
        </w:pict>
      </w:r>
    </w:p>
    <w:p w:rsidR="003D13B7" w:rsidRPr="00043A7B" w:rsidRDefault="0020693D" w:rsidP="003D13B7">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r>
        <w:rPr>
          <w:rFonts w:ascii="Times New Roman" w:hAnsi="Times New Roman" w:cs="Times New Roman"/>
          <w:noProof/>
          <w:sz w:val="24"/>
          <w:szCs w:val="24"/>
        </w:rPr>
        <w:pict>
          <v:rect id="Rectangle 89" o:spid="_x0000_s1047" style="position:absolute;left:0;text-align:left;margin-left:330.35pt;margin-top:.95pt;width:86.2pt;height:34.05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" fillcolor="#a5d5e2 [1624]" strokecolor="#40a7c2 [3048]">
            <v:fill color2="#e4f2f6 [504]" rotate="t" angle="180" colors="0 #9eeaff;22938f #bbefff;1 #e4f9ff" focus="100%" type="gradient"/>
            <v:shadow on="t" color="black" opacity="24903f" origin=",.5" offset="0,.55556mm"/>
            <v:path arrowok="t"/>
            <v:textbox>
              <w:txbxContent>
                <w:p w:rsidR="00236F6D" w:rsidRPr="00764F0B" w:rsidRDefault="00236F6D" w:rsidP="000935BB">
                  <w:pPr>
                    <w:jc w:val="center"/>
                    <w:rPr>
                      <w:b/>
                      <w:bCs/>
                      <w:i/>
                      <w:iCs/>
                    </w:rPr>
                  </w:pPr>
                  <w:r w:rsidRPr="00764F0B">
                    <w:rPr>
                      <w:b/>
                      <w:bCs/>
                      <w:i/>
                      <w:iCs/>
                    </w:rPr>
                    <w:t>Net Profit Margin</w:t>
                  </w:r>
                </w:p>
              </w:txbxContent>
            </v:textbox>
          </v:rect>
        </w:pict>
      </w:r>
      <w:r>
        <w:rPr>
          <w:rFonts w:ascii="Times New Roman" w:hAnsi="Times New Roman" w:cs="Times New Roman"/>
          <w:noProof/>
          <w:sz w:val="24"/>
          <w:szCs w:val="24"/>
        </w:rPr>
        <w:pict>
          <v:shape id="Straight Arrow Connector 95" o:spid="_x0000_s1069" type="#_x0000_t32" style="position:absolute;left:0;text-align:left;margin-left:310.1pt;margin-top:13.7pt;width:20.25pt;height:0;z-index:2517166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" strokecolor="#4bacc6 [3208]" strokeweight="2pt">
            <v:stroke endarrow="open"/>
            <v:shadow on="t" color="black" opacity="24903f" origin=",.5" offset="0,.55556mm"/>
            <o:lock v:ext="edit" shapetype="f"/>
          </v:shape>
        </w:pict>
      </w:r>
      <w:r>
        <w:rPr>
          <w:rFonts w:ascii="Times New Roman" w:eastAsia="Times New Roman" w:hAnsi="Times New Roman" w:cs="Times New Roman"/>
          <w:noProof/>
          <w:sz w:val="24"/>
          <w:szCs w:val="24"/>
        </w:rPr>
        <w:pict>
          <v:shape id="Straight Arrow Connector 55" o:spid="_x0000_s1070" type="#_x0000_t32" style="position:absolute;left:0;text-align:left;margin-left:-13.15pt;margin-top:12.95pt;width:21.75pt;height:.7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" strokecolor="#4bacc6 [3208]" strokeweight="2pt">
            <v:stroke endarrow="open"/>
            <v:shadow on="t" color="black" opacity="24903f" origin=",.5" offset="0,.55556mm"/>
            <o:lock v:ext="edit" shapetype="f"/>
          </v:shape>
        </w:pict>
      </w:r>
      <w:r>
        <w:rPr>
          <w:rFonts w:ascii="Times New Roman" w:hAnsi="Times New Roman" w:cs="Times New Roman"/>
          <w:noProof/>
          <w:sz w:val="24"/>
          <w:szCs w:val="24"/>
        </w:rPr>
        <w:pict>
          <v:rect id="Rectangle 64" o:spid="_x0000_s1049" style="position:absolute;left:0;text-align:left;margin-left:105.85pt;margin-top:7.75pt;width:75.75pt;height:54.7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" fillcolor="#a5d5e2 [1624]" strokecolor="#40a7c2 [3048]">
            <v:fill color2="#e4f2f6 [504]" rotate="t" angle="180" colors="0 #9eeaff;22938f #bbefff;1 #e4f9ff" focus="100%" type="gradient"/>
            <v:shadow on="t" color="black" opacity="24903f" origin=",.5" offset="0,.55556mm"/>
            <v:path arrowok="t"/>
            <v:textbox>
              <w:txbxContent>
                <w:p w:rsidR="00236F6D" w:rsidRPr="00541969" w:rsidRDefault="00236F6D" w:rsidP="009F027E">
                  <w:pPr>
                    <w:jc w:val="center"/>
                    <w:rPr>
                      <w:b/>
                      <w:bCs/>
                      <w:i/>
                      <w:iCs/>
                      <w:szCs w:val="32"/>
                    </w:rPr>
                  </w:pPr>
                  <w:r w:rsidRPr="00541969">
                    <w:rPr>
                      <w:b/>
                      <w:bCs/>
                      <w:i/>
                      <w:iCs/>
                      <w:szCs w:val="32"/>
                    </w:rPr>
                    <w:t>Average Payment Period</w:t>
                  </w:r>
                </w:p>
              </w:txbxContent>
            </v:textbox>
          </v:rect>
        </w:pict>
      </w:r>
    </w:p>
    <w:p w:rsidR="003D13B7" w:rsidRPr="00043A7B" w:rsidRDefault="0020693D" w:rsidP="003D13B7">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r>
        <w:rPr>
          <w:rFonts w:ascii="Times New Roman" w:hAnsi="Times New Roman" w:cs="Times New Roman"/>
          <w:noProof/>
          <w:sz w:val="24"/>
          <w:szCs w:val="24"/>
        </w:rPr>
        <w:pict>
          <v:shape id="Straight Arrow Connector 63" o:spid="_x0000_s1068" type="#_x0000_t32" style="position:absolute;left:0;text-align:left;margin-left:90.35pt;margin-top:9.55pt;width:17.25pt;height:0;z-index:2516848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" strokecolor="#4bacc6 [3208]" strokeweight="2pt">
            <v:stroke endarrow="open"/>
            <v:shadow on="t" color="black" opacity="24903f" origin=",.5" offset="0,.55556mm"/>
            <o:lock v:ext="edit" shapetype="f"/>
          </v:shape>
        </w:pict>
      </w:r>
    </w:p>
    <w:p w:rsidR="003D13B7" w:rsidRPr="00043A7B" w:rsidRDefault="0020693D" w:rsidP="003D13B7">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r>
        <w:rPr>
          <w:rFonts w:ascii="Times New Roman" w:hAnsi="Times New Roman" w:cs="Times New Roman"/>
          <w:noProof/>
          <w:sz w:val="24"/>
          <w:szCs w:val="24"/>
        </w:rPr>
        <w:pict>
          <v:rect id="Rectangle 90" o:spid="_x0000_s1050" style="position:absolute;left:0;text-align:left;margin-left:331.95pt;margin-top:2.45pt;width:67.25pt;height:44.25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" fillcolor="#a5d5e2 [1624]" strokecolor="#40a7c2 [3048]">
            <v:fill color2="#e4f2f6 [504]" rotate="t" angle="180" colors="0 #9eeaff;22938f #bbefff;1 #e4f9ff" focus="100%" type="gradient"/>
            <v:shadow on="t" color="black" opacity="24903f" origin=",.5" offset="0,.55556mm"/>
            <v:path arrowok="t"/>
            <v:textbox>
              <w:txbxContent>
                <w:p w:rsidR="00236F6D" w:rsidRPr="00764F0B" w:rsidRDefault="00236F6D" w:rsidP="000935BB">
                  <w:pPr>
                    <w:rPr>
                      <w:b/>
                      <w:bCs/>
                      <w:i/>
                      <w:iCs/>
                    </w:rPr>
                  </w:pPr>
                  <w:r w:rsidRPr="00764F0B">
                    <w:rPr>
                      <w:b/>
                      <w:bCs/>
                      <w:i/>
                      <w:iCs/>
                    </w:rPr>
                    <w:t>Returns on Investment</w:t>
                  </w:r>
                </w:p>
                <w:p w:rsidR="00236F6D" w:rsidRDefault="00236F6D" w:rsidP="000935BB">
                  <w:pPr>
                    <w:jc w:val="center"/>
                  </w:pPr>
                </w:p>
              </w:txbxContent>
            </v:textbox>
          </v:rect>
        </w:pict>
      </w:r>
      <w:r>
        <w:rPr>
          <w:rFonts w:ascii="Times New Roman" w:hAnsi="Times New Roman" w:cs="Times New Roman"/>
          <w:noProof/>
          <w:sz w:val="24"/>
          <w:szCs w:val="24"/>
        </w:rPr>
        <w:pict>
          <v:shape id="Straight Arrow Connector 96" o:spid="_x0000_s1065" type="#_x0000_t32" style="position:absolute;left:0;text-align:left;margin-left:310.1pt;margin-top:15.2pt;width:21.85pt;height:0;z-index:2517176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" strokecolor="#4bacc6 [3208]" strokeweight="2pt">
            <v:stroke endarrow="open"/>
            <v:shadow on="t" color="black" opacity="24903f" origin=",.5" offset="0,.55556mm"/>
            <o:lock v:ext="edit" shapetype="f"/>
          </v:shape>
        </w:pict>
      </w:r>
    </w:p>
    <w:p w:rsidR="003D13B7" w:rsidRPr="00043A7B" w:rsidRDefault="0020693D" w:rsidP="003D13B7">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r>
        <w:rPr>
          <w:rFonts w:ascii="Times New Roman" w:hAnsi="Times New Roman" w:cs="Times New Roman"/>
          <w:noProof/>
          <w:sz w:val="24"/>
          <w:szCs w:val="24"/>
        </w:rPr>
        <w:pict>
          <v:shape id="Straight Arrow Connector 84" o:spid="_x0000_s1066" type="#_x0000_t32" style="position:absolute;left:0;text-align:left;margin-left:246.2pt;margin-top:1.55pt;width:0;height:21pt;z-index:2517053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" strokecolor="#4bacc6 [3208]" strokeweight="2pt">
            <v:stroke endarrow="open"/>
            <v:shadow on="t" color="black" opacity="24903f" origin=",.5" offset="0,.55556mm"/>
            <o:lock v:ext="edit" shapetype="f"/>
          </v:shape>
        </w:pict>
      </w:r>
      <w:r>
        <w:rPr>
          <w:rFonts w:ascii="Times New Roman" w:hAnsi="Times New Roman" w:cs="Times New Roman"/>
          <w:noProof/>
          <w:sz w:val="24"/>
          <w:szCs w:val="24"/>
        </w:rPr>
        <w:pict>
          <v:rect id="Rectangle 68" o:spid="_x0000_s1053" style="position:absolute;left:0;text-align:left;margin-left:109.65pt;margin-top:11pt;width:73.5pt;height:37.95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" fillcolor="#a5d5e2 [1624]" strokecolor="#40a7c2 [3048]">
            <v:fill color2="#e4f2f6 [504]" rotate="t" angle="180" colors="0 #9eeaff;22938f #bbefff;1 #e4f9ff" focus="100%" type="gradient"/>
            <v:shadow on="t" color="black" opacity="24903f" origin=",.5" offset="0,.55556mm"/>
            <v:path arrowok="t"/>
            <v:textbox>
              <w:txbxContent>
                <w:p w:rsidR="00236F6D" w:rsidRPr="00ED6AEA" w:rsidRDefault="00236F6D" w:rsidP="00ED6AEA">
                  <w:pPr>
                    <w:jc w:val="center"/>
                    <w:rPr>
                      <w:b/>
                      <w:bCs/>
                      <w:i/>
                      <w:iCs/>
                      <w:sz w:val="24"/>
                      <w:szCs w:val="32"/>
                    </w:rPr>
                  </w:pPr>
                  <w:r w:rsidRPr="00ED6AEA">
                    <w:rPr>
                      <w:b/>
                      <w:bCs/>
                      <w:i/>
                      <w:iCs/>
                      <w:sz w:val="24"/>
                      <w:szCs w:val="32"/>
                    </w:rPr>
                    <w:t>Fixed Asset Turnover</w:t>
                  </w:r>
                </w:p>
              </w:txbxContent>
            </v:textbox>
          </v:rect>
        </w:pict>
      </w:r>
    </w:p>
    <w:p w:rsidR="003D13B7" w:rsidRPr="00043A7B" w:rsidRDefault="0020693D" w:rsidP="003D13B7">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r>
        <w:rPr>
          <w:rFonts w:ascii="Times New Roman" w:hAnsi="Times New Roman" w:cs="Times New Roman"/>
          <w:noProof/>
          <w:sz w:val="24"/>
          <w:szCs w:val="24"/>
        </w:rPr>
        <w:pict>
          <v:rect id="Rectangle 91" o:spid="_x0000_s1054" style="position:absolute;left:0;text-align:left;margin-left:330.35pt;margin-top:16.7pt;width:79.1pt;height:35.6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" fillcolor="#a5d5e2 [1624]" strokecolor="#40a7c2 [3048]">
            <v:fill color2="#e4f2f6 [504]" rotate="t" angle="180" colors="0 #9eeaff;22938f #bbefff;1 #e4f9ff" focus="100%" type="gradient"/>
            <v:shadow on="t" color="black" opacity="24903f" origin=",.5" offset="0,.55556mm"/>
            <v:path arrowok="t"/>
            <v:textbox>
              <w:txbxContent>
                <w:p w:rsidR="00236F6D" w:rsidRPr="00764F0B" w:rsidRDefault="00236F6D" w:rsidP="000935BB">
                  <w:pPr>
                    <w:jc w:val="center"/>
                    <w:rPr>
                      <w:b/>
                      <w:bCs/>
                      <w:i/>
                      <w:iCs/>
                    </w:rPr>
                  </w:pPr>
                  <w:r w:rsidRPr="00764F0B">
                    <w:rPr>
                      <w:b/>
                      <w:bCs/>
                      <w:i/>
                      <w:iCs/>
                    </w:rPr>
                    <w:t>Return on Equity</w:t>
                  </w:r>
                </w:p>
              </w:txbxContent>
            </v:textbox>
          </v:rect>
        </w:pict>
      </w:r>
      <w:r>
        <w:rPr>
          <w:rFonts w:ascii="Times New Roman" w:hAnsi="Times New Roman" w:cs="Times New Roman"/>
          <w:noProof/>
          <w:sz w:val="24"/>
          <w:szCs w:val="24"/>
        </w:rPr>
        <w:pict>
          <v:roundrect id="Rounded Rectangle 79" o:spid="_x0000_s1052" style="position:absolute;left:0;text-align:left;margin-left:213.2pt;margin-top:1.85pt;width:70.4pt;height:77.55pt;z-index:251701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" fillcolor="#a5d5e2 [1624]" strokecolor="#40a7c2 [3048]">
            <v:fill color2="#e4f2f6 [504]" rotate="t" angle="180" colors="0 #9eeaff;22938f #bbefff;1 #e4f9ff" focus="100%" type="gradient"/>
            <v:shadow on="t" color="black" opacity="24903f" origin=",.5" offset="0,.55556mm"/>
            <v:path arrowok="t"/>
            <v:textbox>
              <w:txbxContent>
                <w:p w:rsidR="00236F6D" w:rsidRPr="00E44E82" w:rsidRDefault="00236F6D" w:rsidP="00E44E82">
                  <w:pPr>
                    <w:jc w:val="center"/>
                    <w:rPr>
                      <w:sz w:val="24"/>
                      <w:szCs w:val="32"/>
                    </w:rPr>
                  </w:pPr>
                  <w:r w:rsidRPr="00E44E82">
                    <w:rPr>
                      <w:b/>
                      <w:bCs/>
                      <w:i/>
                      <w:iCs/>
                      <w:sz w:val="24"/>
                      <w:szCs w:val="32"/>
                    </w:rPr>
                    <w:t>Fixed Payment Coverage Ratio</w:t>
                  </w:r>
                </w:p>
              </w:txbxContent>
            </v:textbox>
          </v:roundrect>
        </w:pict>
      </w:r>
      <w:r>
        <w:rPr>
          <w:rFonts w:ascii="Times New Roman" w:hAnsi="Times New Roman" w:cs="Times New Roman"/>
          <w:noProof/>
          <w:sz w:val="24"/>
          <w:szCs w:val="24"/>
        </w:rPr>
        <w:pict>
          <v:shape id="Straight Arrow Connector 66" o:spid="_x0000_s1064" type="#_x0000_t32" style="position:absolute;left:0;text-align:left;margin-left:90.15pt;margin-top:5.3pt;width:19.5pt;height:.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" strokecolor="#4bacc6 [3208]" strokeweight="2pt">
            <v:stroke endarrow="open"/>
            <v:shadow on="t" color="black" opacity="24903f" origin=",.5" offset="0,.55556mm"/>
            <o:lock v:ext="edit" shapetype="f"/>
          </v:shape>
        </w:pict>
      </w:r>
    </w:p>
    <w:p w:rsidR="003D13B7" w:rsidRPr="00043A7B" w:rsidRDefault="0020693D" w:rsidP="003D13B7">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r>
        <w:rPr>
          <w:rFonts w:ascii="Times New Roman" w:hAnsi="Times New Roman" w:cs="Times New Roman"/>
          <w:noProof/>
          <w:sz w:val="24"/>
          <w:szCs w:val="24"/>
        </w:rPr>
        <w:pict>
          <v:shape id="Straight Arrow Connector 97" o:spid="_x0000_s1063" type="#_x0000_t32" style="position:absolute;left:0;text-align:left;margin-left:308.5pt;margin-top:7.55pt;width:21.85pt;height:0;z-index:2517186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" strokecolor="#4bacc6 [3208]" strokeweight="2pt">
            <v:stroke endarrow="open"/>
            <v:shadow on="t" color="black" opacity="24903f" origin=",.5" offset="0,.55556mm"/>
            <o:lock v:ext="edit" shapetype="f"/>
          </v:shape>
        </w:pict>
      </w:r>
    </w:p>
    <w:p w:rsidR="003D13B7" w:rsidRPr="00043A7B" w:rsidRDefault="0020693D" w:rsidP="003D13B7">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r>
        <w:rPr>
          <w:rFonts w:ascii="Times New Roman" w:hAnsi="Times New Roman" w:cs="Times New Roman"/>
          <w:noProof/>
          <w:sz w:val="24"/>
          <w:szCs w:val="24"/>
        </w:rPr>
        <w:pict>
          <v:rect id="Rectangle 69" o:spid="_x0000_s1055" style="position:absolute;left:0;text-align:left;margin-left:108.8pt;margin-top:-.35pt;width:73.5pt;height:38.3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" fillcolor="#a5d5e2 [1624]" strokecolor="#40a7c2 [3048]">
            <v:fill color2="#e4f2f6 [504]" rotate="t" angle="180" colors="0 #9eeaff;22938f #bbefff;1 #e4f9ff" focus="100%" type="gradient"/>
            <v:shadow on="t" color="black" opacity="24903f" origin=",.5" offset="0,.55556mm"/>
            <v:path arrowok="t"/>
            <v:textbox>
              <w:txbxContent>
                <w:p w:rsidR="00236F6D" w:rsidRPr="00984C54" w:rsidRDefault="00236F6D" w:rsidP="00ED6AEA">
                  <w:pPr>
                    <w:jc w:val="center"/>
                    <w:rPr>
                      <w:b/>
                      <w:bCs/>
                      <w:i/>
                      <w:iCs/>
                      <w:szCs w:val="32"/>
                    </w:rPr>
                  </w:pPr>
                  <w:r w:rsidRPr="00984C54">
                    <w:rPr>
                      <w:b/>
                      <w:bCs/>
                      <w:i/>
                      <w:iCs/>
                      <w:szCs w:val="32"/>
                    </w:rPr>
                    <w:t>Total Asset Turnover</w:t>
                  </w:r>
                </w:p>
              </w:txbxContent>
            </v:textbox>
          </v:rect>
        </w:pict>
      </w:r>
      <w:r>
        <w:rPr>
          <w:rFonts w:ascii="Times New Roman" w:hAnsi="Times New Roman" w:cs="Times New Roman"/>
          <w:noProof/>
          <w:sz w:val="24"/>
          <w:szCs w:val="24"/>
        </w:rPr>
        <w:pict>
          <v:shape id="Straight Arrow Connector 67" o:spid="_x0000_s1062" type="#_x0000_t32" style="position:absolute;left:0;text-align:left;margin-left:88.4pt;margin-top:10.9pt;width:20.4pt;height:0;z-index:25168896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" strokecolor="#4bacc6 [3208]" strokeweight="2pt">
            <v:stroke endarrow="open"/>
            <v:shadow on="t" color="black" opacity="24903f" origin=",.5" offset="0,.55556mm"/>
            <o:lock v:ext="edit" shapetype="f"/>
          </v:shape>
        </w:pict>
      </w:r>
    </w:p>
    <w:p w:rsidR="003D13B7" w:rsidRPr="00043A7B" w:rsidRDefault="0020693D" w:rsidP="003D13B7">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r>
        <w:rPr>
          <w:rFonts w:ascii="Times New Roman" w:hAnsi="Times New Roman" w:cs="Times New Roman"/>
          <w:noProof/>
          <w:sz w:val="24"/>
          <w:szCs w:val="24"/>
        </w:rPr>
        <w:pict>
          <v:rect id="Rectangle 92" o:spid="_x0000_s1056" style="position:absolute;left:0;text-align:left;margin-left:330.25pt;margin-top:1.55pt;width:64.85pt;height:37.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" fillcolor="#a5d5e2 [1624]" strokecolor="#40a7c2 [3048]">
            <v:fill color2="#e4f2f6 [504]" rotate="t" angle="180" colors="0 #9eeaff;22938f #bbefff;1 #e4f9ff" focus="100%" type="gradient"/>
            <v:shadow on="t" color="black" opacity="24903f" origin=",.5" offset="0,.55556mm"/>
            <v:path arrowok="t"/>
            <v:textbox>
              <w:txbxContent>
                <w:p w:rsidR="00236F6D" w:rsidRPr="00764F0B" w:rsidRDefault="00236F6D" w:rsidP="00764F0B">
                  <w:pPr>
                    <w:jc w:val="center"/>
                    <w:rPr>
                      <w:b/>
                      <w:bCs/>
                      <w:i/>
                      <w:iCs/>
                    </w:rPr>
                  </w:pPr>
                  <w:r w:rsidRPr="00764F0B">
                    <w:rPr>
                      <w:b/>
                      <w:bCs/>
                      <w:i/>
                      <w:iCs/>
                    </w:rPr>
                    <w:t>Earnings per Share</w:t>
                  </w:r>
                </w:p>
              </w:txbxContent>
            </v:textbox>
          </v:rect>
        </w:pict>
      </w:r>
      <w:r>
        <w:rPr>
          <w:rFonts w:ascii="Times New Roman" w:hAnsi="Times New Roman" w:cs="Times New Roman"/>
          <w:noProof/>
          <w:sz w:val="24"/>
          <w:szCs w:val="24"/>
        </w:rPr>
        <w:pict>
          <v:shape id="Straight Arrow Connector 98" o:spid="_x0000_s1061" type="#_x0000_t32" style="position:absolute;left:0;text-align:left;margin-left:308.5pt;margin-top:18.05pt;width:21.75pt;height:.75pt;flip:y;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" strokecolor="#4bacc6 [3208]" strokeweight="2pt">
            <v:stroke endarrow="open"/>
            <v:shadow on="t" color="black" opacity="24903f" origin=",.5" offset="0,.55556mm"/>
            <o:lock v:ext="edit" shapetype="f"/>
          </v:shape>
        </w:pict>
      </w:r>
      <w:r>
        <w:rPr>
          <w:rFonts w:ascii="Times New Roman" w:hAnsi="Times New Roman" w:cs="Times New Roman"/>
          <w:noProof/>
          <w:sz w:val="24"/>
          <w:szCs w:val="24"/>
        </w:rPr>
        <w:pict>
          <v:shape id="Straight Arrow Connector 81" o:spid="_x0000_s1067" type="#_x0000_t32" style="position:absolute;left:0;text-align:left;margin-left:253.1pt;margin-top:17.3pt;width:0;height:21.75pt;z-index:251703296;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" strokecolor="#4bacc6 [3208]" strokeweight="2pt">
            <v:stroke endarrow="open"/>
            <v:shadow on="t" color="black" opacity="24903f" origin=",.5" offset="0,.55556mm"/>
            <o:lock v:ext="edit" shapetype="f"/>
          </v:shape>
        </w:pict>
      </w:r>
    </w:p>
    <w:p w:rsidR="003D13B7" w:rsidRPr="00043A7B" w:rsidRDefault="0020693D" w:rsidP="003D13B7">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r>
        <w:rPr>
          <w:rFonts w:ascii="Times New Roman" w:hAnsi="Times New Roman" w:cs="Times New Roman"/>
          <w:noProof/>
          <w:sz w:val="24"/>
          <w:szCs w:val="24"/>
        </w:rPr>
        <w:pict>
          <v:roundrect id="Rounded Rectangle 75" o:spid="_x0000_s1038" style="position:absolute;left:0;text-align:left;margin-left:207.95pt;margin-top:18.35pt;width:86.45pt;height:49.8pt;z-index:251697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" fillcolor="#a5d5e2 [1624]" strokecolor="#40a7c2 [3048]">
            <v:fill color2="#e4f2f6 [504]" rotate="t" angle="180" colors="0 #9eeaff;22938f #bbefff;1 #e4f9ff" focus="100%" type="gradient"/>
            <v:shadow on="t" color="black" opacity="24903f" origin=",.5" offset="0,.55556mm"/>
            <v:path arrowok="t"/>
            <v:textbox>
              <w:txbxContent>
                <w:p w:rsidR="00236F6D" w:rsidRPr="005A6792" w:rsidRDefault="00236F6D" w:rsidP="00412D86">
                  <w:pPr>
                    <w:jc w:val="center"/>
                    <w:rPr>
                      <w:b/>
                      <w:bCs/>
                      <w:i/>
                      <w:iCs/>
                      <w:szCs w:val="32"/>
                    </w:rPr>
                  </w:pPr>
                  <w:r w:rsidRPr="005A6792">
                    <w:rPr>
                      <w:b/>
                      <w:bCs/>
                      <w:i/>
                      <w:iCs/>
                      <w:szCs w:val="32"/>
                    </w:rPr>
                    <w:t>The Ability to Service Debt</w:t>
                  </w:r>
                </w:p>
              </w:txbxContent>
            </v:textbox>
          </v:roundrect>
        </w:pict>
      </w:r>
    </w:p>
    <w:p w:rsidR="003D13B7" w:rsidRPr="00043A7B" w:rsidRDefault="003D13B7" w:rsidP="003D13B7">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p>
    <w:p w:rsidR="003D13B7" w:rsidRPr="00043A7B" w:rsidRDefault="003D13B7" w:rsidP="003D13B7">
      <w:pPr>
        <w:widowControl w:val="0"/>
        <w:autoSpaceDE w:val="0"/>
        <w:autoSpaceDN w:val="0"/>
        <w:adjustRightInd w:val="0"/>
        <w:spacing w:after="0" w:line="360" w:lineRule="auto"/>
        <w:jc w:val="both"/>
        <w:rPr>
          <w:rFonts w:ascii="Times New Roman" w:eastAsia="Times New Roman" w:hAnsi="Times New Roman" w:cs="Times New Roman"/>
          <w:sz w:val="24"/>
          <w:szCs w:val="24"/>
          <w:lang w:bidi="ar-SA"/>
        </w:rPr>
      </w:pPr>
    </w:p>
    <w:p w:rsidR="005E0707" w:rsidRDefault="005E0707" w:rsidP="00355E9E">
      <w:pPr>
        <w:widowControl w:val="0"/>
        <w:autoSpaceDE w:val="0"/>
        <w:autoSpaceDN w:val="0"/>
        <w:adjustRightInd w:val="0"/>
        <w:spacing w:after="0" w:line="360" w:lineRule="auto"/>
        <w:rPr>
          <w:rFonts w:ascii="Times New Roman" w:eastAsia="Times New Roman" w:hAnsi="Times New Roman" w:cs="Times New Roman"/>
          <w:sz w:val="24"/>
          <w:szCs w:val="24"/>
          <w:lang w:bidi="ar-SA"/>
        </w:rPr>
      </w:pPr>
    </w:p>
    <w:p w:rsidR="00483615" w:rsidRDefault="00382C07">
      <w:pPr>
        <w:rPr>
          <w:rFonts w:ascii="Times New Roman" w:eastAsia="Times New Roman" w:hAnsi="Times New Roman" w:cs="Times New Roman"/>
          <w:b/>
          <w:bCs/>
          <w:sz w:val="28"/>
          <w:lang w:bidi="ar-SA"/>
        </w:rPr>
      </w:pPr>
      <w:r>
        <w:rPr>
          <w:rFonts w:ascii="Times New Roman" w:eastAsia="Times New Roman" w:hAnsi="Times New Roman" w:cs="Times New Roman"/>
          <w:b/>
          <w:bCs/>
          <w:sz w:val="28"/>
          <w:lang w:bidi="ar-SA"/>
        </w:rPr>
        <w:br w:type="page"/>
      </w:r>
    </w:p>
    <w:p w:rsidR="006855FE" w:rsidRPr="00355E9E" w:rsidRDefault="006855FE" w:rsidP="0085637C">
      <w:pPr>
        <w:widowControl w:val="0"/>
        <w:shd w:val="clear" w:color="auto" w:fill="B6DDE8" w:themeFill="accent5" w:themeFillTint="66"/>
        <w:autoSpaceDE w:val="0"/>
        <w:autoSpaceDN w:val="0"/>
        <w:adjustRightInd w:val="0"/>
        <w:spacing w:after="0" w:line="360" w:lineRule="auto"/>
        <w:rPr>
          <w:rFonts w:ascii="Times New Roman" w:eastAsia="Times New Roman" w:hAnsi="Times New Roman" w:cs="Times New Roman"/>
          <w:b/>
          <w:szCs w:val="22"/>
          <w:lang w:bidi="ar-SA"/>
        </w:rPr>
      </w:pPr>
      <w:r w:rsidRPr="00043A7B">
        <w:rPr>
          <w:rFonts w:ascii="Times New Roman" w:eastAsia="Times New Roman" w:hAnsi="Times New Roman" w:cs="Times New Roman"/>
          <w:b/>
          <w:bCs/>
          <w:sz w:val="28"/>
          <w:lang w:bidi="ar-SA"/>
        </w:rPr>
        <w:lastRenderedPageBreak/>
        <w:t>3.5. Analyzing Liquidity:</w:t>
      </w:r>
    </w:p>
    <w:p w:rsidR="008D70C3" w:rsidRPr="008D70C3" w:rsidRDefault="008D70C3" w:rsidP="00E8111B">
      <w:pPr>
        <w:widowControl w:val="0"/>
        <w:autoSpaceDE w:val="0"/>
        <w:autoSpaceDN w:val="0"/>
        <w:adjustRightInd w:val="0"/>
        <w:spacing w:after="0"/>
        <w:jc w:val="both"/>
        <w:rPr>
          <w:rFonts w:ascii="Times New Roman" w:eastAsia="Times New Roman" w:hAnsi="Times New Roman" w:cs="Times New Roman"/>
          <w:sz w:val="16"/>
          <w:szCs w:val="24"/>
          <w:lang w:bidi="ar-SA"/>
        </w:rPr>
      </w:pPr>
    </w:p>
    <w:p w:rsidR="00C544C8" w:rsidRPr="00043A7B" w:rsidRDefault="00C544C8" w:rsidP="00E8111B">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 liquidity of a business firm is measured by its ability to satisfy its short term obligations as they come due. Liquidity refers to the solvency of the firm’s overall financial position. The three basic measures of liquidity are-</w:t>
      </w:r>
    </w:p>
    <w:p w:rsidR="00C544C8" w:rsidRPr="000B6C1D" w:rsidRDefault="00C544C8" w:rsidP="00E8111B">
      <w:pPr>
        <w:widowControl w:val="0"/>
        <w:autoSpaceDE w:val="0"/>
        <w:autoSpaceDN w:val="0"/>
        <w:adjustRightInd w:val="0"/>
        <w:spacing w:after="0"/>
        <w:jc w:val="both"/>
        <w:rPr>
          <w:rFonts w:ascii="Times New Roman" w:eastAsia="Times New Roman" w:hAnsi="Times New Roman" w:cs="Times New Roman"/>
          <w:b/>
          <w:sz w:val="4"/>
          <w:szCs w:val="24"/>
          <w:lang w:bidi="ar-SA"/>
        </w:rPr>
      </w:pPr>
    </w:p>
    <w:p w:rsidR="00C544C8" w:rsidRPr="00043A7B" w:rsidRDefault="00B905C0" w:rsidP="00E8111B">
      <w:pPr>
        <w:widowControl w:val="0"/>
        <w:autoSpaceDE w:val="0"/>
        <w:autoSpaceDN w:val="0"/>
        <w:adjustRightInd w:val="0"/>
        <w:spacing w:after="0"/>
        <w:jc w:val="both"/>
        <w:rPr>
          <w:rFonts w:ascii="Times New Roman" w:eastAsia="Times New Roman" w:hAnsi="Times New Roman" w:cs="Times New Roman"/>
          <w:b/>
          <w:sz w:val="24"/>
          <w:szCs w:val="24"/>
          <w:lang w:bidi="ar-SA"/>
        </w:rPr>
      </w:pPr>
      <w:r w:rsidRPr="00043A7B">
        <w:rPr>
          <w:rFonts w:ascii="Times New Roman" w:eastAsia="Times New Roman" w:hAnsi="Times New Roman" w:cs="Times New Roman"/>
          <w:b/>
          <w:sz w:val="28"/>
          <w:lang w:bidi="ar-SA"/>
        </w:rPr>
        <w:t>3</w:t>
      </w:r>
      <w:r w:rsidR="00C544C8" w:rsidRPr="00043A7B">
        <w:rPr>
          <w:rFonts w:ascii="Times New Roman" w:eastAsia="Times New Roman" w:hAnsi="Times New Roman" w:cs="Times New Roman"/>
          <w:b/>
          <w:sz w:val="28"/>
          <w:lang w:bidi="ar-SA"/>
        </w:rPr>
        <w:t>.5</w:t>
      </w:r>
      <w:r w:rsidR="00AB5C0A" w:rsidRPr="00043A7B">
        <w:rPr>
          <w:rFonts w:ascii="Times New Roman" w:eastAsia="Times New Roman" w:hAnsi="Times New Roman" w:cs="Times New Roman"/>
          <w:b/>
          <w:sz w:val="32"/>
          <w:szCs w:val="32"/>
          <w:lang w:bidi="ar-SA"/>
        </w:rPr>
        <w:t>.</w:t>
      </w:r>
      <w:r w:rsidR="00C27E09" w:rsidRPr="00043A7B">
        <w:rPr>
          <w:rFonts w:ascii="Times New Roman" w:eastAsia="Times New Roman" w:hAnsi="Times New Roman" w:cs="Times New Roman"/>
          <w:b/>
          <w:sz w:val="28"/>
          <w:lang w:bidi="ar-SA"/>
        </w:rPr>
        <w:t>1</w:t>
      </w:r>
      <w:r w:rsidR="006D6F35" w:rsidRPr="00043A7B">
        <w:rPr>
          <w:rFonts w:ascii="Times New Roman" w:eastAsia="Times New Roman" w:hAnsi="Times New Roman" w:cs="Times New Roman"/>
          <w:b/>
          <w:sz w:val="28"/>
          <w:lang w:bidi="ar-SA"/>
        </w:rPr>
        <w:t>. a</w:t>
      </w:r>
      <w:r w:rsidR="00C544C8" w:rsidRPr="00043A7B">
        <w:rPr>
          <w:rFonts w:ascii="Times New Roman" w:eastAsia="Times New Roman" w:hAnsi="Times New Roman" w:cs="Times New Roman"/>
          <w:b/>
          <w:color w:val="403152" w:themeColor="accent4" w:themeShade="80"/>
          <w:sz w:val="28"/>
          <w:lang w:bidi="ar-SA"/>
        </w:rPr>
        <w:t xml:space="preserve">. </w:t>
      </w:r>
      <w:r w:rsidR="00C544C8" w:rsidRPr="00043A7B">
        <w:rPr>
          <w:rFonts w:ascii="Times New Roman" w:eastAsia="Times New Roman" w:hAnsi="Times New Roman" w:cs="Times New Roman"/>
          <w:b/>
          <w:color w:val="403152" w:themeColor="accent4" w:themeShade="80"/>
          <w:sz w:val="28"/>
          <w:u w:val="single"/>
          <w:lang w:bidi="ar-SA"/>
        </w:rPr>
        <w:t>Net Working Capital:</w:t>
      </w:r>
    </w:p>
    <w:p w:rsidR="00C544C8" w:rsidRPr="00043A7B" w:rsidRDefault="00C544C8" w:rsidP="00E8111B">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Net Working Capital, although not actually a ratio is a common measure of a firm’s overall liquidity. A measure of liquidity is calculated by subtracting total current liabilities from total current assets.</w:t>
      </w:r>
    </w:p>
    <w:p w:rsidR="00C544C8" w:rsidRPr="000B6C1D" w:rsidRDefault="00C544C8" w:rsidP="00E8111B">
      <w:pPr>
        <w:widowControl w:val="0"/>
        <w:autoSpaceDE w:val="0"/>
        <w:autoSpaceDN w:val="0"/>
        <w:adjustRightInd w:val="0"/>
        <w:spacing w:after="0"/>
        <w:jc w:val="both"/>
        <w:rPr>
          <w:rFonts w:ascii="Times New Roman" w:eastAsia="Times New Roman" w:hAnsi="Times New Roman" w:cs="Times New Roman"/>
          <w:sz w:val="10"/>
          <w:szCs w:val="24"/>
          <w:lang w:bidi="ar-SA"/>
        </w:rPr>
      </w:pPr>
    </w:p>
    <w:p w:rsidR="00C544C8" w:rsidRPr="00043A7B" w:rsidRDefault="00C544C8" w:rsidP="00E8111B">
      <w:pPr>
        <w:widowControl w:val="0"/>
        <w:autoSpaceDE w:val="0"/>
        <w:autoSpaceDN w:val="0"/>
        <w:adjustRightInd w:val="0"/>
        <w:spacing w:after="0"/>
        <w:jc w:val="center"/>
        <w:rPr>
          <w:rFonts w:ascii="Times New Roman" w:eastAsia="Times New Roman" w:hAnsi="Times New Roman" w:cs="Times New Roman"/>
          <w:b/>
          <w:i/>
          <w:iCs/>
          <w:color w:val="215868" w:themeColor="accent5" w:themeShade="80"/>
          <w:sz w:val="24"/>
          <w:szCs w:val="24"/>
          <w:lang w:bidi="ar-SA"/>
        </w:rPr>
      </w:pPr>
      <w:r w:rsidRPr="00043A7B">
        <w:rPr>
          <w:rFonts w:ascii="Times New Roman" w:eastAsia="Times New Roman" w:hAnsi="Times New Roman" w:cs="Times New Roman"/>
          <w:b/>
          <w:i/>
          <w:iCs/>
          <w:color w:val="215868" w:themeColor="accent5" w:themeShade="80"/>
          <w:sz w:val="24"/>
          <w:szCs w:val="24"/>
          <w:lang w:bidi="ar-SA"/>
        </w:rPr>
        <w:t>Net Working Capital =Total Current Assets –Total Current Liabilities.</w:t>
      </w:r>
    </w:p>
    <w:p w:rsidR="00C544C8" w:rsidRPr="000B6C1D" w:rsidRDefault="00C544C8" w:rsidP="00E8111B">
      <w:pPr>
        <w:widowControl w:val="0"/>
        <w:autoSpaceDE w:val="0"/>
        <w:autoSpaceDN w:val="0"/>
        <w:adjustRightInd w:val="0"/>
        <w:spacing w:after="0"/>
        <w:jc w:val="both"/>
        <w:rPr>
          <w:rFonts w:ascii="Times New Roman" w:eastAsia="Times New Roman" w:hAnsi="Times New Roman" w:cs="Times New Roman"/>
          <w:b/>
          <w:i/>
          <w:iCs/>
          <w:color w:val="215868" w:themeColor="accent5" w:themeShade="80"/>
          <w:sz w:val="2"/>
          <w:szCs w:val="24"/>
          <w:lang w:bidi="ar-SA"/>
        </w:rPr>
      </w:pPr>
    </w:p>
    <w:p w:rsidR="00C544C8" w:rsidRPr="00043A7B" w:rsidRDefault="00AB5C0A" w:rsidP="00E8111B">
      <w:pPr>
        <w:widowControl w:val="0"/>
        <w:autoSpaceDE w:val="0"/>
        <w:autoSpaceDN w:val="0"/>
        <w:adjustRightInd w:val="0"/>
        <w:spacing w:after="0"/>
        <w:jc w:val="both"/>
        <w:rPr>
          <w:rFonts w:ascii="Times New Roman" w:eastAsia="Times New Roman" w:hAnsi="Times New Roman" w:cs="Times New Roman"/>
          <w:b/>
          <w:sz w:val="24"/>
          <w:szCs w:val="24"/>
          <w:lang w:bidi="ar-SA"/>
        </w:rPr>
      </w:pPr>
      <w:r w:rsidRPr="00043A7B">
        <w:rPr>
          <w:rFonts w:ascii="Times New Roman" w:eastAsia="Times New Roman" w:hAnsi="Times New Roman" w:cs="Times New Roman"/>
          <w:b/>
          <w:sz w:val="28"/>
          <w:lang w:bidi="ar-SA"/>
        </w:rPr>
        <w:t>3</w:t>
      </w:r>
      <w:r w:rsidR="00C544C8" w:rsidRPr="00043A7B">
        <w:rPr>
          <w:rFonts w:ascii="Times New Roman" w:eastAsia="Times New Roman" w:hAnsi="Times New Roman" w:cs="Times New Roman"/>
          <w:b/>
          <w:sz w:val="28"/>
          <w:lang w:bidi="ar-SA"/>
        </w:rPr>
        <w:t>.5</w:t>
      </w:r>
      <w:r w:rsidRPr="00043A7B">
        <w:rPr>
          <w:rFonts w:ascii="Times New Roman" w:eastAsia="Times New Roman" w:hAnsi="Times New Roman" w:cs="Times New Roman"/>
          <w:b/>
          <w:sz w:val="32"/>
          <w:szCs w:val="32"/>
          <w:lang w:bidi="ar-SA"/>
        </w:rPr>
        <w:t>.</w:t>
      </w:r>
      <w:r w:rsidR="00C27E09" w:rsidRPr="00043A7B">
        <w:rPr>
          <w:rFonts w:ascii="Times New Roman" w:eastAsia="Times New Roman" w:hAnsi="Times New Roman" w:cs="Times New Roman"/>
          <w:b/>
          <w:sz w:val="28"/>
          <w:lang w:bidi="ar-SA"/>
        </w:rPr>
        <w:t>1</w:t>
      </w:r>
      <w:r w:rsidR="00673818" w:rsidRPr="00043A7B">
        <w:rPr>
          <w:rFonts w:ascii="Times New Roman" w:eastAsia="Times New Roman" w:hAnsi="Times New Roman" w:cs="Times New Roman"/>
          <w:b/>
          <w:sz w:val="28"/>
          <w:lang w:bidi="ar-SA"/>
        </w:rPr>
        <w:t>. b</w:t>
      </w:r>
      <w:r w:rsidR="00C544C8" w:rsidRPr="00043A7B">
        <w:rPr>
          <w:rFonts w:ascii="Times New Roman" w:eastAsia="Times New Roman" w:hAnsi="Times New Roman" w:cs="Times New Roman"/>
          <w:b/>
          <w:color w:val="403152" w:themeColor="accent4" w:themeShade="80"/>
          <w:sz w:val="28"/>
          <w:u w:val="single"/>
          <w:lang w:bidi="ar-SA"/>
        </w:rPr>
        <w:t>. Current Ratio:</w:t>
      </w:r>
    </w:p>
    <w:p w:rsidR="005B5794" w:rsidRPr="005B5794" w:rsidRDefault="00C544C8" w:rsidP="005B5794">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One of the most general and frequently used of these liquidity ratios is the current ratio. Organizations use current ratio to measure the firm’s ability to meet short-term obligations. It shows the </w:t>
      </w:r>
      <w:r w:rsidR="00041D7D" w:rsidRPr="00043A7B">
        <w:rPr>
          <w:rFonts w:ascii="Times New Roman" w:eastAsia="Times New Roman" w:hAnsi="Times New Roman" w:cs="Times New Roman"/>
          <w:sz w:val="24"/>
          <w:szCs w:val="24"/>
          <w:lang w:bidi="ar-SA"/>
        </w:rPr>
        <w:t>banks’</w:t>
      </w:r>
      <w:r w:rsidRPr="00043A7B">
        <w:rPr>
          <w:rFonts w:ascii="Times New Roman" w:eastAsia="Times New Roman" w:hAnsi="Times New Roman" w:cs="Times New Roman"/>
          <w:sz w:val="24"/>
          <w:szCs w:val="24"/>
          <w:lang w:bidi="ar-SA"/>
        </w:rPr>
        <w:t xml:space="preserve"> ability to cover its current liabilities with its current </w:t>
      </w:r>
      <w:r w:rsidR="002C04ED" w:rsidRPr="00043A7B">
        <w:rPr>
          <w:rFonts w:ascii="Times New Roman" w:eastAsia="Times New Roman" w:hAnsi="Times New Roman" w:cs="Times New Roman"/>
          <w:sz w:val="24"/>
          <w:szCs w:val="24"/>
          <w:lang w:bidi="ar-SA"/>
        </w:rPr>
        <w:t>assets.</w:t>
      </w:r>
      <w:r w:rsidR="002C04ED" w:rsidRPr="005B5794">
        <w:rPr>
          <w:rFonts w:ascii="Times New Roman" w:eastAsia="Times New Roman" w:hAnsi="Times New Roman" w:cs="Times New Roman"/>
          <w:sz w:val="24"/>
          <w:szCs w:val="24"/>
          <w:lang w:bidi="ar-SA"/>
        </w:rPr>
        <w:t xml:space="preserve"> Standard</w:t>
      </w:r>
      <w:r w:rsidR="005B5794" w:rsidRPr="005B5794">
        <w:rPr>
          <w:rFonts w:ascii="Times New Roman" w:eastAsia="Times New Roman" w:hAnsi="Times New Roman" w:cs="Times New Roman"/>
          <w:sz w:val="24"/>
          <w:szCs w:val="24"/>
          <w:lang w:bidi="ar-SA"/>
        </w:rPr>
        <w:t xml:space="preserve"> ratio: 2:1 </w:t>
      </w:r>
    </w:p>
    <w:p w:rsidR="00C544C8" w:rsidRPr="000B6C1D" w:rsidRDefault="00C544C8" w:rsidP="00E8111B">
      <w:pPr>
        <w:widowControl w:val="0"/>
        <w:autoSpaceDE w:val="0"/>
        <w:autoSpaceDN w:val="0"/>
        <w:adjustRightInd w:val="0"/>
        <w:spacing w:after="0"/>
        <w:jc w:val="both"/>
        <w:rPr>
          <w:rFonts w:ascii="Times New Roman" w:eastAsia="Times New Roman" w:hAnsi="Times New Roman" w:cs="Times New Roman"/>
          <w:sz w:val="12"/>
          <w:szCs w:val="24"/>
          <w:lang w:bidi="ar-SA"/>
        </w:rPr>
      </w:pPr>
    </w:p>
    <w:p w:rsidR="00C544C8" w:rsidRPr="00043A7B" w:rsidRDefault="00C544C8" w:rsidP="00E8111B">
      <w:pPr>
        <w:widowControl w:val="0"/>
        <w:autoSpaceDE w:val="0"/>
        <w:autoSpaceDN w:val="0"/>
        <w:adjustRightInd w:val="0"/>
        <w:spacing w:after="0"/>
        <w:jc w:val="center"/>
        <w:rPr>
          <w:rFonts w:ascii="Times New Roman" w:eastAsia="Times New Roman" w:hAnsi="Times New Roman" w:cs="Times New Roman"/>
          <w:b/>
          <w:i/>
          <w:iCs/>
          <w:color w:val="215868" w:themeColor="accent5" w:themeShade="80"/>
          <w:sz w:val="24"/>
          <w:szCs w:val="24"/>
          <w:lang w:bidi="ar-SA"/>
        </w:rPr>
      </w:pPr>
      <w:r w:rsidRPr="00043A7B">
        <w:rPr>
          <w:rFonts w:ascii="Times New Roman" w:eastAsia="Times New Roman" w:hAnsi="Times New Roman" w:cs="Times New Roman"/>
          <w:b/>
          <w:i/>
          <w:iCs/>
          <w:color w:val="215868" w:themeColor="accent5" w:themeShade="80"/>
          <w:sz w:val="24"/>
          <w:szCs w:val="24"/>
          <w:lang w:bidi="ar-SA"/>
        </w:rPr>
        <w:t>Current Ratio = Current Asset/Current Liabilities</w:t>
      </w:r>
    </w:p>
    <w:p w:rsidR="00041D7D" w:rsidRPr="00421D38" w:rsidRDefault="00041D7D" w:rsidP="00E8111B">
      <w:pPr>
        <w:widowControl w:val="0"/>
        <w:autoSpaceDE w:val="0"/>
        <w:autoSpaceDN w:val="0"/>
        <w:adjustRightInd w:val="0"/>
        <w:spacing w:after="0"/>
        <w:jc w:val="both"/>
        <w:rPr>
          <w:rFonts w:ascii="Times New Roman" w:eastAsia="Times New Roman" w:hAnsi="Times New Roman" w:cs="Times New Roman"/>
          <w:b/>
          <w:sz w:val="6"/>
          <w:szCs w:val="24"/>
          <w:lang w:bidi="ar-SA"/>
        </w:rPr>
      </w:pPr>
    </w:p>
    <w:p w:rsidR="00C544C8" w:rsidRPr="00043A7B" w:rsidRDefault="0091348A" w:rsidP="00E8111B">
      <w:pPr>
        <w:widowControl w:val="0"/>
        <w:autoSpaceDE w:val="0"/>
        <w:autoSpaceDN w:val="0"/>
        <w:adjustRightInd w:val="0"/>
        <w:spacing w:after="0"/>
        <w:jc w:val="both"/>
        <w:rPr>
          <w:rFonts w:ascii="Times New Roman" w:eastAsia="Times New Roman" w:hAnsi="Times New Roman" w:cs="Times New Roman"/>
          <w:b/>
          <w:sz w:val="24"/>
          <w:szCs w:val="24"/>
          <w:lang w:bidi="ar-SA"/>
        </w:rPr>
      </w:pPr>
      <w:r w:rsidRPr="00043A7B">
        <w:rPr>
          <w:rFonts w:ascii="Times New Roman" w:eastAsia="Times New Roman" w:hAnsi="Times New Roman" w:cs="Times New Roman"/>
          <w:b/>
          <w:sz w:val="24"/>
          <w:szCs w:val="24"/>
          <w:lang w:bidi="ar-SA"/>
        </w:rPr>
        <w:t>3</w:t>
      </w:r>
      <w:r w:rsidR="00C544C8" w:rsidRPr="00043A7B">
        <w:rPr>
          <w:rFonts w:ascii="Times New Roman" w:eastAsia="Times New Roman" w:hAnsi="Times New Roman" w:cs="Times New Roman"/>
          <w:b/>
          <w:sz w:val="24"/>
          <w:szCs w:val="24"/>
          <w:lang w:bidi="ar-SA"/>
        </w:rPr>
        <w:t>.5</w:t>
      </w:r>
      <w:r w:rsidRPr="00043A7B">
        <w:rPr>
          <w:rFonts w:ascii="Times New Roman" w:eastAsia="Times New Roman" w:hAnsi="Times New Roman" w:cs="Times New Roman"/>
          <w:b/>
          <w:sz w:val="24"/>
          <w:szCs w:val="24"/>
          <w:lang w:bidi="ar-SA"/>
        </w:rPr>
        <w:t>.</w:t>
      </w:r>
      <w:r w:rsidR="00C27E09" w:rsidRPr="00043A7B">
        <w:rPr>
          <w:rFonts w:ascii="Times New Roman" w:eastAsia="Times New Roman" w:hAnsi="Times New Roman" w:cs="Times New Roman"/>
          <w:b/>
          <w:sz w:val="24"/>
          <w:szCs w:val="24"/>
          <w:lang w:bidi="ar-SA"/>
        </w:rPr>
        <w:t>1</w:t>
      </w:r>
      <w:proofErr w:type="gramStart"/>
      <w:r w:rsidR="00C27E09" w:rsidRPr="00043A7B">
        <w:rPr>
          <w:rFonts w:ascii="Times New Roman" w:eastAsia="Times New Roman" w:hAnsi="Times New Roman" w:cs="Times New Roman"/>
          <w:b/>
          <w:sz w:val="24"/>
          <w:szCs w:val="24"/>
          <w:lang w:bidi="ar-SA"/>
        </w:rPr>
        <w:t>.</w:t>
      </w:r>
      <w:r w:rsidR="00C544C8" w:rsidRPr="00043A7B">
        <w:rPr>
          <w:rFonts w:ascii="Times New Roman" w:eastAsia="Times New Roman" w:hAnsi="Times New Roman" w:cs="Times New Roman"/>
          <w:b/>
          <w:i/>
          <w:iCs/>
          <w:color w:val="403152" w:themeColor="accent4" w:themeShade="80"/>
          <w:sz w:val="28"/>
          <w:u w:val="single"/>
          <w:lang w:bidi="ar-SA"/>
        </w:rPr>
        <w:t>c</w:t>
      </w:r>
      <w:proofErr w:type="gramEnd"/>
      <w:r w:rsidR="00C544C8" w:rsidRPr="00043A7B">
        <w:rPr>
          <w:rFonts w:ascii="Times New Roman" w:eastAsia="Times New Roman" w:hAnsi="Times New Roman" w:cs="Times New Roman"/>
          <w:b/>
          <w:i/>
          <w:iCs/>
          <w:color w:val="403152" w:themeColor="accent4" w:themeShade="80"/>
          <w:sz w:val="28"/>
          <w:u w:val="single"/>
          <w:lang w:bidi="ar-SA"/>
        </w:rPr>
        <w:t>. Quick Ratio:</w:t>
      </w:r>
    </w:p>
    <w:p w:rsidR="00C544C8" w:rsidRPr="00043A7B" w:rsidRDefault="00C544C8" w:rsidP="00E8111B">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 quick ratio is a much more exacting measure than current ratio. This ratio shows a firm’s ability to meet current liabilities with its most liquid assets.</w:t>
      </w:r>
      <w:r w:rsidR="00201E30">
        <w:rPr>
          <w:rFonts w:ascii="Times New Roman" w:eastAsia="Times New Roman" w:hAnsi="Times New Roman" w:cs="Times New Roman"/>
          <w:sz w:val="24"/>
          <w:szCs w:val="24"/>
          <w:lang w:bidi="ar-SA"/>
        </w:rPr>
        <w:t xml:space="preserve"> Standard Ratio: 1:1</w:t>
      </w:r>
    </w:p>
    <w:p w:rsidR="00C544C8" w:rsidRPr="000B6C1D" w:rsidRDefault="00C544C8" w:rsidP="00E8111B">
      <w:pPr>
        <w:widowControl w:val="0"/>
        <w:autoSpaceDE w:val="0"/>
        <w:autoSpaceDN w:val="0"/>
        <w:adjustRightInd w:val="0"/>
        <w:spacing w:after="0"/>
        <w:jc w:val="both"/>
        <w:rPr>
          <w:rFonts w:ascii="Times New Roman" w:eastAsia="Times New Roman" w:hAnsi="Times New Roman" w:cs="Times New Roman"/>
          <w:sz w:val="10"/>
          <w:szCs w:val="24"/>
          <w:lang w:bidi="ar-SA"/>
        </w:rPr>
      </w:pPr>
    </w:p>
    <w:p w:rsidR="00C544C8" w:rsidRPr="00043A7B" w:rsidRDefault="00C544C8" w:rsidP="00E8111B">
      <w:pPr>
        <w:widowControl w:val="0"/>
        <w:autoSpaceDE w:val="0"/>
        <w:autoSpaceDN w:val="0"/>
        <w:adjustRightInd w:val="0"/>
        <w:spacing w:after="0"/>
        <w:jc w:val="center"/>
        <w:rPr>
          <w:rFonts w:ascii="Times New Roman" w:eastAsia="Times New Roman" w:hAnsi="Times New Roman" w:cs="Times New Roman"/>
          <w:b/>
          <w:i/>
          <w:iCs/>
          <w:color w:val="215868" w:themeColor="accent5" w:themeShade="80"/>
          <w:sz w:val="24"/>
          <w:szCs w:val="24"/>
          <w:lang w:bidi="ar-SA"/>
        </w:rPr>
      </w:pPr>
      <w:r w:rsidRPr="00043A7B">
        <w:rPr>
          <w:rFonts w:ascii="Times New Roman" w:eastAsia="Times New Roman" w:hAnsi="Times New Roman" w:cs="Times New Roman"/>
          <w:b/>
          <w:i/>
          <w:iCs/>
          <w:color w:val="215868" w:themeColor="accent5" w:themeShade="80"/>
          <w:sz w:val="24"/>
          <w:szCs w:val="24"/>
          <w:lang w:bidi="ar-SA"/>
        </w:rPr>
        <w:t>Quick Ratio=Cash + Government Securities + Receivable / Total Current Liabilities.</w:t>
      </w:r>
    </w:p>
    <w:p w:rsidR="00921B10" w:rsidRPr="000B6C1D" w:rsidRDefault="00921B10" w:rsidP="00E8111B">
      <w:pPr>
        <w:widowControl w:val="0"/>
        <w:autoSpaceDE w:val="0"/>
        <w:autoSpaceDN w:val="0"/>
        <w:adjustRightInd w:val="0"/>
        <w:spacing w:after="0"/>
        <w:jc w:val="both"/>
        <w:rPr>
          <w:rFonts w:ascii="Times New Roman" w:eastAsia="Times New Roman" w:hAnsi="Times New Roman" w:cs="Times New Roman"/>
          <w:b/>
          <w:sz w:val="12"/>
          <w:szCs w:val="24"/>
          <w:lang w:bidi="ar-SA"/>
        </w:rPr>
      </w:pPr>
    </w:p>
    <w:p w:rsidR="00C544C8" w:rsidRPr="00043A7B" w:rsidRDefault="005336E1" w:rsidP="00E8111B">
      <w:pPr>
        <w:widowControl w:val="0"/>
        <w:autoSpaceDE w:val="0"/>
        <w:autoSpaceDN w:val="0"/>
        <w:adjustRightInd w:val="0"/>
        <w:spacing w:after="0"/>
        <w:jc w:val="both"/>
        <w:rPr>
          <w:rFonts w:ascii="Times New Roman" w:eastAsia="Times New Roman" w:hAnsi="Times New Roman" w:cs="Times New Roman"/>
          <w:b/>
          <w:sz w:val="24"/>
          <w:szCs w:val="24"/>
          <w:lang w:bidi="ar-SA"/>
        </w:rPr>
      </w:pPr>
      <w:r w:rsidRPr="00043A7B">
        <w:rPr>
          <w:rFonts w:ascii="Times New Roman" w:eastAsia="Times New Roman" w:hAnsi="Times New Roman" w:cs="Times New Roman"/>
          <w:b/>
          <w:sz w:val="24"/>
          <w:szCs w:val="24"/>
          <w:lang w:bidi="ar-SA"/>
        </w:rPr>
        <w:t>3</w:t>
      </w:r>
      <w:r w:rsidR="00C544C8" w:rsidRPr="00043A7B">
        <w:rPr>
          <w:rFonts w:ascii="Times New Roman" w:eastAsia="Times New Roman" w:hAnsi="Times New Roman" w:cs="Times New Roman"/>
          <w:b/>
          <w:sz w:val="24"/>
          <w:szCs w:val="24"/>
          <w:lang w:bidi="ar-SA"/>
        </w:rPr>
        <w:t>.5</w:t>
      </w:r>
      <w:r w:rsidRPr="00043A7B">
        <w:rPr>
          <w:rFonts w:ascii="Times New Roman" w:eastAsia="Times New Roman" w:hAnsi="Times New Roman" w:cs="Times New Roman"/>
          <w:b/>
          <w:sz w:val="24"/>
          <w:szCs w:val="24"/>
          <w:lang w:bidi="ar-SA"/>
        </w:rPr>
        <w:t>.</w:t>
      </w:r>
      <w:r w:rsidR="00C27E09" w:rsidRPr="00043A7B">
        <w:rPr>
          <w:rFonts w:ascii="Times New Roman" w:eastAsia="Times New Roman" w:hAnsi="Times New Roman" w:cs="Times New Roman"/>
          <w:b/>
          <w:sz w:val="24"/>
          <w:szCs w:val="24"/>
          <w:lang w:bidi="ar-SA"/>
        </w:rPr>
        <w:t>1</w:t>
      </w:r>
      <w:proofErr w:type="gramStart"/>
      <w:r w:rsidR="00C27E09" w:rsidRPr="00043A7B">
        <w:rPr>
          <w:rFonts w:ascii="Times New Roman" w:eastAsia="Times New Roman" w:hAnsi="Times New Roman" w:cs="Times New Roman"/>
          <w:b/>
          <w:sz w:val="24"/>
          <w:szCs w:val="24"/>
          <w:lang w:bidi="ar-SA"/>
        </w:rPr>
        <w:t>.</w:t>
      </w:r>
      <w:r w:rsidR="00C544C8" w:rsidRPr="006855FE">
        <w:rPr>
          <w:rFonts w:ascii="Times New Roman" w:eastAsia="Times New Roman" w:hAnsi="Times New Roman" w:cs="Times New Roman"/>
          <w:b/>
          <w:i/>
          <w:iCs/>
          <w:color w:val="002060"/>
          <w:sz w:val="28"/>
          <w:u w:val="single"/>
          <w:lang w:bidi="ar-SA"/>
        </w:rPr>
        <w:t>d</w:t>
      </w:r>
      <w:proofErr w:type="gramEnd"/>
      <w:r w:rsidR="00C544C8" w:rsidRPr="006855FE">
        <w:rPr>
          <w:rFonts w:ascii="Times New Roman" w:eastAsia="Times New Roman" w:hAnsi="Times New Roman" w:cs="Times New Roman"/>
          <w:b/>
          <w:i/>
          <w:iCs/>
          <w:color w:val="002060"/>
          <w:sz w:val="28"/>
          <w:u w:val="single"/>
          <w:lang w:bidi="ar-SA"/>
        </w:rPr>
        <w:t>. Operating Cost to Income Ratio:</w:t>
      </w:r>
    </w:p>
    <w:p w:rsidR="00C544C8" w:rsidRPr="00043A7B" w:rsidRDefault="00C544C8" w:rsidP="00E8111B">
      <w:pPr>
        <w:widowControl w:val="0"/>
        <w:autoSpaceDE w:val="0"/>
        <w:autoSpaceDN w:val="0"/>
        <w:adjustRightInd w:val="0"/>
        <w:spacing w:after="0"/>
        <w:jc w:val="both"/>
        <w:rPr>
          <w:rFonts w:ascii="Times New Roman" w:eastAsia="Times New Roman" w:hAnsi="Times New Roman" w:cs="Times New Roman"/>
          <w:b/>
          <w:sz w:val="24"/>
          <w:szCs w:val="24"/>
          <w:lang w:bidi="ar-SA"/>
        </w:rPr>
      </w:pPr>
      <w:r w:rsidRPr="00043A7B">
        <w:rPr>
          <w:rFonts w:ascii="Times New Roman" w:eastAsia="Times New Roman" w:hAnsi="Times New Roman" w:cs="Times New Roman"/>
          <w:sz w:val="24"/>
          <w:szCs w:val="24"/>
          <w:lang w:bidi="ar-SA"/>
        </w:rPr>
        <w:t>It measures a particular Bank’s operating efficiency by measuring the percent of the total operating income that the Bank spends to operate its daily activities. It is calculated as follows:</w:t>
      </w:r>
    </w:p>
    <w:p w:rsidR="004F139C" w:rsidRPr="000B6C1D" w:rsidRDefault="004F139C" w:rsidP="00E8111B">
      <w:pPr>
        <w:widowControl w:val="0"/>
        <w:autoSpaceDE w:val="0"/>
        <w:autoSpaceDN w:val="0"/>
        <w:adjustRightInd w:val="0"/>
        <w:spacing w:after="0"/>
        <w:jc w:val="both"/>
        <w:rPr>
          <w:rFonts w:ascii="Times New Roman" w:eastAsia="Times New Roman" w:hAnsi="Times New Roman" w:cs="Times New Roman"/>
          <w:b/>
          <w:i/>
          <w:iCs/>
          <w:color w:val="215868" w:themeColor="accent5" w:themeShade="80"/>
          <w:sz w:val="14"/>
          <w:lang w:bidi="ar-SA"/>
        </w:rPr>
      </w:pPr>
    </w:p>
    <w:p w:rsidR="00C544C8" w:rsidRPr="00043A7B" w:rsidRDefault="00C544C8" w:rsidP="00E8111B">
      <w:pPr>
        <w:widowControl w:val="0"/>
        <w:autoSpaceDE w:val="0"/>
        <w:autoSpaceDN w:val="0"/>
        <w:adjustRightInd w:val="0"/>
        <w:spacing w:after="0"/>
        <w:jc w:val="both"/>
        <w:rPr>
          <w:rFonts w:ascii="Times New Roman" w:eastAsia="Times New Roman" w:hAnsi="Times New Roman" w:cs="Times New Roman"/>
          <w:b/>
          <w:i/>
          <w:iCs/>
          <w:color w:val="215868" w:themeColor="accent5" w:themeShade="80"/>
          <w:sz w:val="28"/>
          <w:lang w:bidi="ar-SA"/>
        </w:rPr>
      </w:pPr>
      <w:r w:rsidRPr="00043A7B">
        <w:rPr>
          <w:rFonts w:ascii="Times New Roman" w:eastAsia="Times New Roman" w:hAnsi="Times New Roman" w:cs="Times New Roman"/>
          <w:b/>
          <w:i/>
          <w:iCs/>
          <w:color w:val="215868" w:themeColor="accent5" w:themeShade="80"/>
          <w:sz w:val="28"/>
          <w:lang w:bidi="ar-SA"/>
        </w:rPr>
        <w:t>Cost Income Ratio = Total Operating Expenses / Total Operating Income</w:t>
      </w:r>
    </w:p>
    <w:p w:rsidR="00665DB7" w:rsidRPr="000B6C1D" w:rsidRDefault="00665DB7" w:rsidP="00C544C8">
      <w:pPr>
        <w:widowControl w:val="0"/>
        <w:autoSpaceDE w:val="0"/>
        <w:autoSpaceDN w:val="0"/>
        <w:adjustRightInd w:val="0"/>
        <w:spacing w:after="0" w:line="360" w:lineRule="auto"/>
        <w:jc w:val="both"/>
        <w:rPr>
          <w:rFonts w:ascii="Times New Roman" w:eastAsia="Times New Roman" w:hAnsi="Times New Roman" w:cs="Times New Roman"/>
          <w:b/>
          <w:sz w:val="2"/>
          <w:szCs w:val="24"/>
          <w:lang w:bidi="ar-SA"/>
        </w:rPr>
      </w:pPr>
    </w:p>
    <w:p w:rsidR="00665DB7" w:rsidRPr="00421D38" w:rsidRDefault="00665DB7" w:rsidP="00C544C8">
      <w:pPr>
        <w:widowControl w:val="0"/>
        <w:autoSpaceDE w:val="0"/>
        <w:autoSpaceDN w:val="0"/>
        <w:adjustRightInd w:val="0"/>
        <w:spacing w:after="0" w:line="360" w:lineRule="auto"/>
        <w:jc w:val="both"/>
        <w:rPr>
          <w:rFonts w:ascii="Times New Roman" w:eastAsia="Times New Roman" w:hAnsi="Times New Roman" w:cs="Times New Roman"/>
          <w:b/>
          <w:sz w:val="6"/>
          <w:szCs w:val="24"/>
          <w:lang w:bidi="ar-SA"/>
        </w:rPr>
      </w:pPr>
    </w:p>
    <w:p w:rsidR="004842E3" w:rsidRPr="00601BDF" w:rsidRDefault="004842E3" w:rsidP="00C544C8">
      <w:pPr>
        <w:widowControl w:val="0"/>
        <w:autoSpaceDE w:val="0"/>
        <w:autoSpaceDN w:val="0"/>
        <w:adjustRightInd w:val="0"/>
        <w:spacing w:after="0" w:line="360" w:lineRule="auto"/>
        <w:jc w:val="both"/>
        <w:rPr>
          <w:rFonts w:ascii="Times New Roman" w:eastAsia="Times New Roman" w:hAnsi="Times New Roman" w:cs="Times New Roman"/>
          <w:b/>
          <w:sz w:val="2"/>
          <w:szCs w:val="24"/>
          <w:lang w:bidi="ar-SA"/>
        </w:rPr>
      </w:pPr>
    </w:p>
    <w:p w:rsidR="00C544C8" w:rsidRPr="006855FE" w:rsidRDefault="006855FE" w:rsidP="0085637C">
      <w:pPr>
        <w:widowControl w:val="0"/>
        <w:shd w:val="clear" w:color="auto" w:fill="B6DDE8" w:themeFill="accent5" w:themeFillTint="66"/>
        <w:autoSpaceDE w:val="0"/>
        <w:autoSpaceDN w:val="0"/>
        <w:adjustRightInd w:val="0"/>
        <w:spacing w:after="0" w:line="360" w:lineRule="auto"/>
        <w:jc w:val="both"/>
        <w:rPr>
          <w:rFonts w:ascii="Times New Roman" w:eastAsia="Times New Roman" w:hAnsi="Times New Roman" w:cs="Times New Roman"/>
          <w:b/>
          <w:sz w:val="10"/>
          <w:szCs w:val="24"/>
          <w:lang w:bidi="ar-SA"/>
        </w:rPr>
      </w:pPr>
      <w:r w:rsidRPr="006855FE">
        <w:rPr>
          <w:rFonts w:ascii="Times New Roman" w:eastAsia="Times New Roman" w:hAnsi="Times New Roman" w:cs="Times New Roman"/>
          <w:b/>
          <w:iCs/>
          <w:sz w:val="28"/>
          <w:lang w:bidi="ar-SA"/>
        </w:rPr>
        <w:t>3.5.2. Analyzing Activity:</w:t>
      </w:r>
    </w:p>
    <w:p w:rsidR="008D70C3" w:rsidRPr="008D70C3" w:rsidRDefault="008D70C3" w:rsidP="007D1CEE">
      <w:pPr>
        <w:widowControl w:val="0"/>
        <w:autoSpaceDE w:val="0"/>
        <w:autoSpaceDN w:val="0"/>
        <w:adjustRightInd w:val="0"/>
        <w:spacing w:after="0"/>
        <w:jc w:val="both"/>
        <w:rPr>
          <w:rFonts w:ascii="Times New Roman" w:eastAsia="Times New Roman" w:hAnsi="Times New Roman" w:cs="Times New Roman"/>
          <w:sz w:val="16"/>
          <w:szCs w:val="24"/>
          <w:lang w:bidi="ar-SA"/>
        </w:rPr>
      </w:pPr>
    </w:p>
    <w:p w:rsidR="00C544C8" w:rsidRPr="00043A7B"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Activity ratios measure the speed with which accounts are converted into sale or cash. With regard to current accounts measures of liquidity are generally inadequate because differences in the composition of a firm’s current accounts can significantly affects its true liquidity.</w:t>
      </w:r>
    </w:p>
    <w:p w:rsidR="00F15695"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 A number of ratios are available for measuring the activity of the important current accounts which includes inventory, accounts receivable, and account payable. The activity (efficiency of utilization) of total assets can also be assessed.</w:t>
      </w:r>
    </w:p>
    <w:p w:rsidR="00421D38" w:rsidRPr="00421D38" w:rsidRDefault="00421D38" w:rsidP="007D1CEE">
      <w:pPr>
        <w:widowControl w:val="0"/>
        <w:autoSpaceDE w:val="0"/>
        <w:autoSpaceDN w:val="0"/>
        <w:adjustRightInd w:val="0"/>
        <w:spacing w:after="0"/>
        <w:jc w:val="both"/>
        <w:rPr>
          <w:rFonts w:ascii="Times New Roman" w:eastAsia="Times New Roman" w:hAnsi="Times New Roman" w:cs="Times New Roman"/>
          <w:sz w:val="8"/>
          <w:szCs w:val="24"/>
          <w:lang w:bidi="ar-SA"/>
        </w:rPr>
      </w:pPr>
    </w:p>
    <w:p w:rsidR="00C544C8" w:rsidRPr="002C04ED" w:rsidRDefault="00C544C8" w:rsidP="007D1CEE">
      <w:pPr>
        <w:widowControl w:val="0"/>
        <w:autoSpaceDE w:val="0"/>
        <w:autoSpaceDN w:val="0"/>
        <w:adjustRightInd w:val="0"/>
        <w:spacing w:after="0"/>
        <w:jc w:val="both"/>
        <w:rPr>
          <w:rFonts w:ascii="Times New Roman" w:eastAsia="Times New Roman" w:hAnsi="Times New Roman" w:cs="Times New Roman"/>
          <w:b/>
          <w:sz w:val="2"/>
          <w:szCs w:val="24"/>
          <w:lang w:bidi="ar-SA"/>
        </w:rPr>
      </w:pPr>
    </w:p>
    <w:p w:rsidR="00C544C8" w:rsidRPr="00043A7B" w:rsidRDefault="006D6F35" w:rsidP="007D1CEE">
      <w:pPr>
        <w:widowControl w:val="0"/>
        <w:autoSpaceDE w:val="0"/>
        <w:autoSpaceDN w:val="0"/>
        <w:adjustRightInd w:val="0"/>
        <w:spacing w:after="0"/>
        <w:jc w:val="both"/>
        <w:rPr>
          <w:rFonts w:ascii="Times New Roman" w:eastAsia="Times New Roman" w:hAnsi="Times New Roman" w:cs="Times New Roman"/>
          <w:b/>
          <w:i/>
          <w:iCs/>
          <w:color w:val="403152" w:themeColor="accent4" w:themeShade="80"/>
          <w:sz w:val="28"/>
          <w:u w:val="single"/>
          <w:lang w:bidi="ar-SA"/>
        </w:rPr>
      </w:pPr>
      <w:r w:rsidRPr="00043A7B">
        <w:rPr>
          <w:rFonts w:ascii="Times New Roman" w:eastAsia="Times New Roman" w:hAnsi="Times New Roman" w:cs="Times New Roman"/>
          <w:b/>
          <w:i/>
          <w:iCs/>
          <w:color w:val="403152" w:themeColor="accent4" w:themeShade="80"/>
          <w:sz w:val="28"/>
          <w:u w:val="single"/>
          <w:lang w:bidi="ar-SA"/>
        </w:rPr>
        <w:t>3</w:t>
      </w:r>
      <w:r w:rsidR="00C544C8" w:rsidRPr="00043A7B">
        <w:rPr>
          <w:rFonts w:ascii="Times New Roman" w:eastAsia="Times New Roman" w:hAnsi="Times New Roman" w:cs="Times New Roman"/>
          <w:b/>
          <w:i/>
          <w:iCs/>
          <w:color w:val="403152" w:themeColor="accent4" w:themeShade="80"/>
          <w:sz w:val="28"/>
          <w:u w:val="single"/>
          <w:lang w:bidi="ar-SA"/>
        </w:rPr>
        <w:t>.5.2. a. Total Asset Turnover:</w:t>
      </w:r>
    </w:p>
    <w:p w:rsidR="00C544C8" w:rsidRPr="00043A7B"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 total asset turnover indicates the efficiency with which the firm is able to use all its assets to generate sales.</w:t>
      </w:r>
    </w:p>
    <w:p w:rsidR="008D70C3" w:rsidRDefault="00C544C8" w:rsidP="007D1CEE">
      <w:pPr>
        <w:widowControl w:val="0"/>
        <w:autoSpaceDE w:val="0"/>
        <w:autoSpaceDN w:val="0"/>
        <w:adjustRightInd w:val="0"/>
        <w:spacing w:after="0"/>
        <w:jc w:val="center"/>
        <w:rPr>
          <w:rFonts w:ascii="Times New Roman" w:eastAsia="Times New Roman" w:hAnsi="Times New Roman" w:cs="Times New Roman"/>
          <w:b/>
          <w:i/>
          <w:iCs/>
          <w:color w:val="215868" w:themeColor="accent5" w:themeShade="80"/>
          <w:sz w:val="28"/>
          <w:lang w:bidi="ar-SA"/>
        </w:rPr>
      </w:pPr>
      <w:r w:rsidRPr="00043A7B">
        <w:rPr>
          <w:rFonts w:ascii="Times New Roman" w:eastAsia="Times New Roman" w:hAnsi="Times New Roman" w:cs="Times New Roman"/>
          <w:b/>
          <w:i/>
          <w:iCs/>
          <w:color w:val="215868" w:themeColor="accent5" w:themeShade="80"/>
          <w:sz w:val="28"/>
          <w:lang w:bidi="ar-SA"/>
        </w:rPr>
        <w:t>Total Asset Turnover = Sales/ Total Asset</w:t>
      </w:r>
    </w:p>
    <w:p w:rsidR="006855FE" w:rsidRPr="00580BEC" w:rsidRDefault="00580BEC" w:rsidP="00580BEC">
      <w:pPr>
        <w:widowControl w:val="0"/>
        <w:autoSpaceDE w:val="0"/>
        <w:autoSpaceDN w:val="0"/>
        <w:adjustRightInd w:val="0"/>
        <w:spacing w:after="0"/>
        <w:jc w:val="both"/>
        <w:rPr>
          <w:rFonts w:ascii="Times New Roman" w:eastAsia="Times New Roman" w:hAnsi="Times New Roman" w:cs="Times New Roman"/>
          <w:b/>
          <w:i/>
          <w:iCs/>
          <w:color w:val="1F497D" w:themeColor="text2"/>
          <w:sz w:val="28"/>
          <w:u w:val="single"/>
          <w:lang w:bidi="ar-SA"/>
        </w:rPr>
      </w:pPr>
      <w:r w:rsidRPr="00580BEC">
        <w:rPr>
          <w:rFonts w:ascii="Times New Roman" w:eastAsia="Times New Roman" w:hAnsi="Times New Roman" w:cs="Times New Roman"/>
          <w:b/>
          <w:i/>
          <w:iCs/>
          <w:color w:val="1F497D" w:themeColor="text2"/>
          <w:sz w:val="28"/>
          <w:u w:val="single"/>
          <w:lang w:bidi="ar-SA"/>
        </w:rPr>
        <w:lastRenderedPageBreak/>
        <w:t>3.5.2</w:t>
      </w:r>
      <w:proofErr w:type="gramStart"/>
      <w:r w:rsidRPr="00580BEC">
        <w:rPr>
          <w:rFonts w:ascii="Times New Roman" w:eastAsia="Times New Roman" w:hAnsi="Times New Roman" w:cs="Times New Roman"/>
          <w:b/>
          <w:i/>
          <w:iCs/>
          <w:color w:val="1F497D" w:themeColor="text2"/>
          <w:sz w:val="28"/>
          <w:u w:val="single"/>
          <w:lang w:bidi="ar-SA"/>
        </w:rPr>
        <w:t>.b</w:t>
      </w:r>
      <w:proofErr w:type="gramEnd"/>
      <w:r w:rsidRPr="00580BEC">
        <w:rPr>
          <w:rFonts w:ascii="Times New Roman" w:eastAsia="Times New Roman" w:hAnsi="Times New Roman" w:cs="Times New Roman"/>
          <w:b/>
          <w:i/>
          <w:iCs/>
          <w:color w:val="1F497D" w:themeColor="text2"/>
          <w:sz w:val="28"/>
          <w:u w:val="single"/>
          <w:lang w:bidi="ar-SA"/>
        </w:rPr>
        <w:t xml:space="preserve"> Investment to deposit ratio:</w:t>
      </w:r>
    </w:p>
    <w:p w:rsidR="00C544C8" w:rsidRPr="00043A7B"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Investment to Deposit Ratio shows the operating efficiency of a particular Bank in promoting its investment product by measuring the percentage of the total deposit disbursed by the Bank as long &amp; advance or as investment. The ratio is calculated as follows:</w:t>
      </w:r>
    </w:p>
    <w:p w:rsidR="00C544C8" w:rsidRPr="00125F61" w:rsidRDefault="00C544C8" w:rsidP="007D1CEE">
      <w:pPr>
        <w:widowControl w:val="0"/>
        <w:autoSpaceDE w:val="0"/>
        <w:autoSpaceDN w:val="0"/>
        <w:adjustRightInd w:val="0"/>
        <w:spacing w:after="0"/>
        <w:jc w:val="both"/>
        <w:rPr>
          <w:rFonts w:ascii="Times New Roman" w:eastAsia="Times New Roman" w:hAnsi="Times New Roman" w:cs="Times New Roman"/>
          <w:sz w:val="2"/>
          <w:szCs w:val="24"/>
          <w:lang w:bidi="ar-SA"/>
        </w:rPr>
      </w:pPr>
    </w:p>
    <w:p w:rsidR="00C544C8" w:rsidRPr="00043A7B" w:rsidRDefault="00125F61" w:rsidP="00125F61">
      <w:pPr>
        <w:widowControl w:val="0"/>
        <w:tabs>
          <w:tab w:val="center" w:pos="4680"/>
        </w:tabs>
        <w:autoSpaceDE w:val="0"/>
        <w:autoSpaceDN w:val="0"/>
        <w:adjustRightInd w:val="0"/>
        <w:spacing w:after="0"/>
        <w:rPr>
          <w:rFonts w:ascii="Times New Roman" w:eastAsia="Times New Roman" w:hAnsi="Times New Roman" w:cs="Times New Roman"/>
          <w:b/>
          <w:i/>
          <w:iCs/>
          <w:color w:val="215868" w:themeColor="accent5" w:themeShade="80"/>
          <w:sz w:val="24"/>
          <w:szCs w:val="24"/>
          <w:lang w:bidi="ar-SA"/>
        </w:rPr>
      </w:pPr>
      <w:r>
        <w:rPr>
          <w:rFonts w:ascii="Times New Roman" w:eastAsia="Times New Roman" w:hAnsi="Times New Roman" w:cs="Times New Roman"/>
          <w:b/>
          <w:i/>
          <w:iCs/>
          <w:color w:val="215868" w:themeColor="accent5" w:themeShade="80"/>
          <w:sz w:val="24"/>
          <w:szCs w:val="24"/>
          <w:lang w:bidi="ar-SA"/>
        </w:rPr>
        <w:tab/>
      </w:r>
      <w:r w:rsidR="00C544C8" w:rsidRPr="00043A7B">
        <w:rPr>
          <w:rFonts w:ascii="Times New Roman" w:eastAsia="Times New Roman" w:hAnsi="Times New Roman" w:cs="Times New Roman"/>
          <w:b/>
          <w:i/>
          <w:iCs/>
          <w:color w:val="215868" w:themeColor="accent5" w:themeShade="80"/>
          <w:sz w:val="24"/>
          <w:szCs w:val="24"/>
          <w:lang w:bidi="ar-SA"/>
        </w:rPr>
        <w:t>Investment to Deposit Ratio = Total Investments / Total Deposits</w:t>
      </w:r>
    </w:p>
    <w:p w:rsidR="00C544C8" w:rsidRPr="00125F61" w:rsidRDefault="00C544C8" w:rsidP="007D1CEE">
      <w:pPr>
        <w:widowControl w:val="0"/>
        <w:autoSpaceDE w:val="0"/>
        <w:autoSpaceDN w:val="0"/>
        <w:adjustRightInd w:val="0"/>
        <w:spacing w:after="0"/>
        <w:jc w:val="both"/>
        <w:rPr>
          <w:rFonts w:ascii="Times New Roman" w:eastAsia="Times New Roman" w:hAnsi="Times New Roman" w:cs="Times New Roman"/>
          <w:b/>
          <w:sz w:val="4"/>
          <w:szCs w:val="24"/>
          <w:lang w:bidi="ar-SA"/>
        </w:rPr>
      </w:pPr>
    </w:p>
    <w:p w:rsidR="00C544C8" w:rsidRPr="00043A7B" w:rsidRDefault="004E3B93" w:rsidP="007D1CEE">
      <w:pPr>
        <w:widowControl w:val="0"/>
        <w:autoSpaceDE w:val="0"/>
        <w:autoSpaceDN w:val="0"/>
        <w:adjustRightInd w:val="0"/>
        <w:spacing w:after="0"/>
        <w:jc w:val="both"/>
        <w:rPr>
          <w:rFonts w:ascii="Times New Roman" w:eastAsia="Times New Roman" w:hAnsi="Times New Roman" w:cs="Times New Roman"/>
          <w:b/>
          <w:i/>
          <w:iCs/>
          <w:color w:val="002060"/>
          <w:sz w:val="28"/>
          <w:u w:val="single"/>
          <w:lang w:bidi="ar-SA"/>
        </w:rPr>
      </w:pPr>
      <w:r w:rsidRPr="00043A7B">
        <w:rPr>
          <w:rFonts w:ascii="Times New Roman" w:eastAsia="Times New Roman" w:hAnsi="Times New Roman" w:cs="Times New Roman"/>
          <w:b/>
          <w:i/>
          <w:iCs/>
          <w:color w:val="002060"/>
          <w:sz w:val="28"/>
          <w:u w:val="single"/>
          <w:lang w:bidi="ar-SA"/>
        </w:rPr>
        <w:t>3</w:t>
      </w:r>
      <w:r w:rsidR="00C544C8" w:rsidRPr="00043A7B">
        <w:rPr>
          <w:rFonts w:ascii="Times New Roman" w:eastAsia="Times New Roman" w:hAnsi="Times New Roman" w:cs="Times New Roman"/>
          <w:b/>
          <w:i/>
          <w:iCs/>
          <w:color w:val="002060"/>
          <w:sz w:val="28"/>
          <w:u w:val="single"/>
          <w:lang w:bidi="ar-SA"/>
        </w:rPr>
        <w:t>.5.2. c. Inventory turnover:</w:t>
      </w:r>
    </w:p>
    <w:p w:rsidR="00C544C8" w:rsidRPr="007C703D" w:rsidRDefault="00C544C8" w:rsidP="00125F61">
      <w:pPr>
        <w:widowControl w:val="0"/>
        <w:autoSpaceDE w:val="0"/>
        <w:autoSpaceDN w:val="0"/>
        <w:adjustRightInd w:val="0"/>
        <w:spacing w:after="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A ratio showing how many times a company's inventory is sold and replaced over a period.</w:t>
      </w:r>
      <w:r w:rsidR="007C703D">
        <w:rPr>
          <w:rFonts w:ascii="Times New Roman" w:eastAsia="Times New Roman" w:hAnsi="Times New Roman" w:cs="Times New Roman"/>
          <w:i/>
          <w:iCs/>
          <w:color w:val="215868" w:themeColor="accent5" w:themeShade="80"/>
          <w:sz w:val="24"/>
          <w:szCs w:val="24"/>
          <w:lang w:bidi="ar-SA"/>
        </w:rPr>
        <w:tab/>
      </w:r>
      <w:r w:rsidRPr="00043A7B">
        <w:rPr>
          <w:rFonts w:ascii="Times New Roman" w:eastAsia="Times New Roman" w:hAnsi="Times New Roman" w:cs="Times New Roman"/>
          <w:i/>
          <w:iCs/>
          <w:color w:val="215868" w:themeColor="accent5" w:themeShade="80"/>
          <w:sz w:val="24"/>
          <w:szCs w:val="24"/>
          <w:lang w:bidi="ar-SA"/>
        </w:rPr>
        <w:br/>
      </w:r>
      <w:r w:rsidRPr="00043A7B">
        <w:rPr>
          <w:rFonts w:ascii="Times New Roman" w:eastAsia="Times New Roman" w:hAnsi="Times New Roman" w:cs="Times New Roman"/>
          <w:b/>
          <w:i/>
          <w:iCs/>
          <w:color w:val="215868" w:themeColor="accent5" w:themeShade="80"/>
          <w:sz w:val="24"/>
          <w:szCs w:val="24"/>
          <w:lang w:bidi="ar-SA"/>
        </w:rPr>
        <w:t xml:space="preserve">Inventory Turnover= Cost of </w:t>
      </w:r>
      <w:r w:rsidR="00AE7687" w:rsidRPr="00043A7B">
        <w:rPr>
          <w:rFonts w:ascii="Times New Roman" w:eastAsia="Times New Roman" w:hAnsi="Times New Roman" w:cs="Times New Roman"/>
          <w:b/>
          <w:i/>
          <w:iCs/>
          <w:color w:val="215868" w:themeColor="accent5" w:themeShade="80"/>
          <w:sz w:val="24"/>
          <w:szCs w:val="24"/>
          <w:lang w:bidi="ar-SA"/>
        </w:rPr>
        <w:t>goods</w:t>
      </w:r>
      <w:r w:rsidRPr="00043A7B">
        <w:rPr>
          <w:rFonts w:ascii="Times New Roman" w:eastAsia="Times New Roman" w:hAnsi="Times New Roman" w:cs="Times New Roman"/>
          <w:b/>
          <w:i/>
          <w:iCs/>
          <w:color w:val="215868" w:themeColor="accent5" w:themeShade="80"/>
          <w:sz w:val="24"/>
          <w:szCs w:val="24"/>
          <w:lang w:bidi="ar-SA"/>
        </w:rPr>
        <w:t xml:space="preserve"> sold/ Average Inventory</w:t>
      </w:r>
    </w:p>
    <w:p w:rsidR="00C544C8" w:rsidRPr="00125F61" w:rsidRDefault="00C544C8" w:rsidP="007D1CEE">
      <w:pPr>
        <w:widowControl w:val="0"/>
        <w:autoSpaceDE w:val="0"/>
        <w:autoSpaceDN w:val="0"/>
        <w:adjustRightInd w:val="0"/>
        <w:spacing w:after="0"/>
        <w:jc w:val="both"/>
        <w:rPr>
          <w:rFonts w:ascii="Times New Roman" w:eastAsia="Times New Roman" w:hAnsi="Times New Roman" w:cs="Times New Roman"/>
          <w:sz w:val="2"/>
          <w:szCs w:val="24"/>
          <w:lang w:bidi="ar-SA"/>
        </w:rPr>
      </w:pPr>
    </w:p>
    <w:p w:rsidR="00C544C8" w:rsidRPr="00043A7B"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The days in the period can then be divided by the inventory turnover formula to calculate the days it takes to sell the inventory on hand or "inventory turnover days". This ratio should be compared against industry averages.</w:t>
      </w:r>
    </w:p>
    <w:p w:rsidR="00C544C8" w:rsidRPr="00043A7B"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A low turnover implies poor sales and, therefore, excess inventory. </w:t>
      </w:r>
    </w:p>
    <w:p w:rsidR="00C544C8" w:rsidRPr="00043A7B"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A high ratio implies either strong sales or ineffective buying. High inventory levels are unhealthy because they represent an investment with a rate of return of zero. It also opens the company up to trouble should prices begin to fall.</w:t>
      </w:r>
    </w:p>
    <w:p w:rsidR="00AE7687" w:rsidRPr="00125F61" w:rsidRDefault="00AE7687" w:rsidP="00C544C8">
      <w:pPr>
        <w:widowControl w:val="0"/>
        <w:autoSpaceDE w:val="0"/>
        <w:autoSpaceDN w:val="0"/>
        <w:adjustRightInd w:val="0"/>
        <w:spacing w:after="0" w:line="360" w:lineRule="auto"/>
        <w:jc w:val="both"/>
        <w:rPr>
          <w:rFonts w:ascii="Times New Roman" w:eastAsia="Times New Roman" w:hAnsi="Times New Roman" w:cs="Times New Roman"/>
          <w:sz w:val="4"/>
          <w:szCs w:val="24"/>
          <w:lang w:bidi="ar-SA"/>
        </w:rPr>
      </w:pPr>
    </w:p>
    <w:p w:rsidR="00C544C8" w:rsidRPr="00043A7B" w:rsidRDefault="00AE7687" w:rsidP="007D1CEE">
      <w:pPr>
        <w:widowControl w:val="0"/>
        <w:autoSpaceDE w:val="0"/>
        <w:autoSpaceDN w:val="0"/>
        <w:adjustRightInd w:val="0"/>
        <w:spacing w:after="0"/>
        <w:jc w:val="both"/>
        <w:rPr>
          <w:rFonts w:ascii="Times New Roman" w:eastAsia="Times New Roman" w:hAnsi="Times New Roman" w:cs="Times New Roman"/>
          <w:b/>
          <w:i/>
          <w:iCs/>
          <w:color w:val="002060"/>
          <w:sz w:val="28"/>
          <w:u w:val="single"/>
          <w:lang w:bidi="ar-SA"/>
        </w:rPr>
      </w:pPr>
      <w:r w:rsidRPr="00043A7B">
        <w:rPr>
          <w:rFonts w:ascii="Times New Roman" w:eastAsia="Times New Roman" w:hAnsi="Times New Roman" w:cs="Times New Roman"/>
          <w:b/>
          <w:i/>
          <w:iCs/>
          <w:color w:val="002060"/>
          <w:sz w:val="28"/>
          <w:u w:val="single"/>
          <w:lang w:bidi="ar-SA"/>
        </w:rPr>
        <w:t>3</w:t>
      </w:r>
      <w:r w:rsidR="00C544C8" w:rsidRPr="00043A7B">
        <w:rPr>
          <w:rFonts w:ascii="Times New Roman" w:eastAsia="Times New Roman" w:hAnsi="Times New Roman" w:cs="Times New Roman"/>
          <w:b/>
          <w:i/>
          <w:iCs/>
          <w:color w:val="002060"/>
          <w:sz w:val="28"/>
          <w:u w:val="single"/>
          <w:lang w:bidi="ar-SA"/>
        </w:rPr>
        <w:t xml:space="preserve">.5.2. d. Average Collection Period: </w:t>
      </w:r>
    </w:p>
    <w:p w:rsidR="00C544C8"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Average collection period is useful in evaluating credit and collection policies. This ratio also measures the quality of debtors. It is arrived at by </w:t>
      </w:r>
      <w:proofErr w:type="gramStart"/>
      <w:r w:rsidRPr="00043A7B">
        <w:rPr>
          <w:rFonts w:ascii="Times New Roman" w:eastAsia="Times New Roman" w:hAnsi="Times New Roman" w:cs="Times New Roman"/>
          <w:sz w:val="24"/>
          <w:szCs w:val="24"/>
          <w:lang w:bidi="ar-SA"/>
        </w:rPr>
        <w:t>diving</w:t>
      </w:r>
      <w:proofErr w:type="gramEnd"/>
      <w:r w:rsidRPr="00043A7B">
        <w:rPr>
          <w:rFonts w:ascii="Times New Roman" w:eastAsia="Times New Roman" w:hAnsi="Times New Roman" w:cs="Times New Roman"/>
          <w:sz w:val="24"/>
          <w:szCs w:val="24"/>
          <w:lang w:bidi="ar-SA"/>
        </w:rPr>
        <w:t xml:space="preserve"> the average daily sales into the accounts receivable balance:</w:t>
      </w:r>
    </w:p>
    <w:p w:rsidR="002C04ED" w:rsidRPr="00125F61" w:rsidRDefault="002C04ED" w:rsidP="007D1CEE">
      <w:pPr>
        <w:widowControl w:val="0"/>
        <w:autoSpaceDE w:val="0"/>
        <w:autoSpaceDN w:val="0"/>
        <w:adjustRightInd w:val="0"/>
        <w:spacing w:after="0"/>
        <w:jc w:val="both"/>
        <w:rPr>
          <w:rFonts w:ascii="Times New Roman" w:eastAsia="Times New Roman" w:hAnsi="Times New Roman" w:cs="Times New Roman"/>
          <w:b/>
          <w:sz w:val="4"/>
          <w:szCs w:val="24"/>
          <w:lang w:bidi="ar-SA"/>
        </w:rPr>
      </w:pPr>
    </w:p>
    <w:p w:rsidR="00C544C8" w:rsidRDefault="00C544C8" w:rsidP="007D1CEE">
      <w:pPr>
        <w:widowControl w:val="0"/>
        <w:autoSpaceDE w:val="0"/>
        <w:autoSpaceDN w:val="0"/>
        <w:adjustRightInd w:val="0"/>
        <w:spacing w:after="0"/>
        <w:jc w:val="center"/>
        <w:rPr>
          <w:rFonts w:ascii="Times New Roman" w:eastAsia="Times New Roman" w:hAnsi="Times New Roman" w:cs="Times New Roman"/>
          <w:b/>
          <w:i/>
          <w:iCs/>
          <w:color w:val="215868" w:themeColor="accent5" w:themeShade="80"/>
          <w:sz w:val="24"/>
          <w:szCs w:val="24"/>
          <w:lang w:bidi="ar-SA"/>
        </w:rPr>
      </w:pPr>
      <w:r w:rsidRPr="00043A7B">
        <w:rPr>
          <w:rFonts w:ascii="Times New Roman" w:eastAsia="Times New Roman" w:hAnsi="Times New Roman" w:cs="Times New Roman"/>
          <w:b/>
          <w:i/>
          <w:iCs/>
          <w:color w:val="215868" w:themeColor="accent5" w:themeShade="80"/>
          <w:sz w:val="24"/>
          <w:szCs w:val="24"/>
          <w:lang w:bidi="ar-SA"/>
        </w:rPr>
        <w:t>Average Collection Period=Accounts receivable/ (Credit sales/365)</w:t>
      </w:r>
    </w:p>
    <w:p w:rsidR="002C04ED" w:rsidRPr="00125F61" w:rsidRDefault="002C04ED" w:rsidP="002C04ED">
      <w:pPr>
        <w:widowControl w:val="0"/>
        <w:autoSpaceDE w:val="0"/>
        <w:autoSpaceDN w:val="0"/>
        <w:adjustRightInd w:val="0"/>
        <w:spacing w:after="0"/>
        <w:rPr>
          <w:rFonts w:ascii="Times New Roman" w:eastAsia="Times New Roman" w:hAnsi="Times New Roman" w:cs="Times New Roman"/>
          <w:b/>
          <w:i/>
          <w:iCs/>
          <w:color w:val="215868" w:themeColor="accent5" w:themeShade="80"/>
          <w:sz w:val="2"/>
          <w:szCs w:val="24"/>
          <w:lang w:bidi="ar-SA"/>
        </w:rPr>
      </w:pPr>
    </w:p>
    <w:p w:rsidR="00C544C8"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A short collection period implies prompt payment by debtors. It reduces the chances of bad debts. Similarly, a longer collection period implies too liberal and inefficient credit collection performance. It is difficult to provide a standard collection period of debtors.</w:t>
      </w:r>
    </w:p>
    <w:p w:rsidR="00601BDF" w:rsidRPr="002C04ED" w:rsidRDefault="00601BDF" w:rsidP="007D1CEE">
      <w:pPr>
        <w:widowControl w:val="0"/>
        <w:autoSpaceDE w:val="0"/>
        <w:autoSpaceDN w:val="0"/>
        <w:adjustRightInd w:val="0"/>
        <w:spacing w:after="0"/>
        <w:jc w:val="both"/>
        <w:rPr>
          <w:rFonts w:ascii="Times New Roman" w:eastAsia="Times New Roman" w:hAnsi="Times New Roman" w:cs="Times New Roman"/>
          <w:sz w:val="4"/>
          <w:szCs w:val="24"/>
          <w:lang w:bidi="ar-SA"/>
        </w:rPr>
      </w:pPr>
    </w:p>
    <w:p w:rsidR="00A307AD" w:rsidRPr="007C703D" w:rsidRDefault="00A307AD" w:rsidP="007D1CEE">
      <w:pPr>
        <w:widowControl w:val="0"/>
        <w:autoSpaceDE w:val="0"/>
        <w:autoSpaceDN w:val="0"/>
        <w:adjustRightInd w:val="0"/>
        <w:spacing w:after="0"/>
        <w:jc w:val="both"/>
        <w:rPr>
          <w:rFonts w:ascii="Times New Roman" w:eastAsia="Times New Roman" w:hAnsi="Times New Roman" w:cs="Times New Roman"/>
          <w:sz w:val="2"/>
          <w:szCs w:val="24"/>
          <w:lang w:bidi="ar-SA"/>
        </w:rPr>
      </w:pPr>
    </w:p>
    <w:p w:rsidR="00337507" w:rsidRPr="00125F61" w:rsidRDefault="00337507" w:rsidP="007D1CEE">
      <w:pPr>
        <w:widowControl w:val="0"/>
        <w:autoSpaceDE w:val="0"/>
        <w:autoSpaceDN w:val="0"/>
        <w:adjustRightInd w:val="0"/>
        <w:spacing w:after="0"/>
        <w:jc w:val="both"/>
        <w:rPr>
          <w:rFonts w:ascii="Times New Roman" w:eastAsia="Times New Roman" w:hAnsi="Times New Roman" w:cs="Times New Roman"/>
          <w:b/>
          <w:i/>
          <w:iCs/>
          <w:color w:val="403152" w:themeColor="accent4" w:themeShade="80"/>
          <w:sz w:val="2"/>
          <w:u w:val="single"/>
          <w:lang w:bidi="ar-SA"/>
        </w:rPr>
      </w:pPr>
    </w:p>
    <w:p w:rsidR="00C544C8" w:rsidRDefault="00123711" w:rsidP="007D1CEE">
      <w:pPr>
        <w:widowControl w:val="0"/>
        <w:autoSpaceDE w:val="0"/>
        <w:autoSpaceDN w:val="0"/>
        <w:adjustRightInd w:val="0"/>
        <w:spacing w:after="0"/>
        <w:jc w:val="both"/>
        <w:rPr>
          <w:rFonts w:ascii="Times New Roman" w:eastAsia="Times New Roman" w:hAnsi="Times New Roman" w:cs="Times New Roman"/>
          <w:b/>
          <w:i/>
          <w:iCs/>
          <w:color w:val="403152" w:themeColor="accent4" w:themeShade="80"/>
          <w:sz w:val="28"/>
          <w:u w:val="single"/>
          <w:lang w:bidi="ar-SA"/>
        </w:rPr>
      </w:pPr>
      <w:r w:rsidRPr="00043A7B">
        <w:rPr>
          <w:rFonts w:ascii="Times New Roman" w:eastAsia="Times New Roman" w:hAnsi="Times New Roman" w:cs="Times New Roman"/>
          <w:b/>
          <w:i/>
          <w:iCs/>
          <w:color w:val="403152" w:themeColor="accent4" w:themeShade="80"/>
          <w:sz w:val="28"/>
          <w:u w:val="single"/>
          <w:lang w:bidi="ar-SA"/>
        </w:rPr>
        <w:t>3</w:t>
      </w:r>
      <w:r w:rsidR="00C544C8" w:rsidRPr="00043A7B">
        <w:rPr>
          <w:rFonts w:ascii="Times New Roman" w:eastAsia="Times New Roman" w:hAnsi="Times New Roman" w:cs="Times New Roman"/>
          <w:b/>
          <w:i/>
          <w:iCs/>
          <w:color w:val="403152" w:themeColor="accent4" w:themeShade="80"/>
          <w:sz w:val="28"/>
          <w:u w:val="single"/>
          <w:lang w:bidi="ar-SA"/>
        </w:rPr>
        <w:t xml:space="preserve">.5.2. e. Average Payment Period: </w:t>
      </w:r>
    </w:p>
    <w:p w:rsidR="00A307AD" w:rsidRPr="00125F61" w:rsidRDefault="00A307AD" w:rsidP="007D1CEE">
      <w:pPr>
        <w:widowControl w:val="0"/>
        <w:autoSpaceDE w:val="0"/>
        <w:autoSpaceDN w:val="0"/>
        <w:adjustRightInd w:val="0"/>
        <w:spacing w:after="0"/>
        <w:jc w:val="both"/>
        <w:rPr>
          <w:rFonts w:ascii="Times New Roman" w:eastAsia="Times New Roman" w:hAnsi="Times New Roman" w:cs="Times New Roman"/>
          <w:b/>
          <w:i/>
          <w:iCs/>
          <w:color w:val="403152" w:themeColor="accent4" w:themeShade="80"/>
          <w:sz w:val="2"/>
          <w:u w:val="single"/>
          <w:lang w:bidi="ar-SA"/>
        </w:rPr>
      </w:pPr>
    </w:p>
    <w:p w:rsidR="00C544C8" w:rsidRPr="00043A7B"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bCs/>
          <w:sz w:val="24"/>
          <w:szCs w:val="24"/>
          <w:lang w:bidi="ar-SA"/>
        </w:rPr>
        <w:t>Average payment period ratio</w:t>
      </w:r>
      <w:r w:rsidRPr="00043A7B">
        <w:rPr>
          <w:rFonts w:ascii="Times New Roman" w:eastAsia="Times New Roman" w:hAnsi="Times New Roman" w:cs="Times New Roman"/>
          <w:sz w:val="24"/>
          <w:szCs w:val="24"/>
          <w:lang w:bidi="ar-SA"/>
        </w:rPr>
        <w:t xml:space="preserve"> gives the average credit period enjoyed from the creditors that means it represents the number of days by the firm to pay its creditors. A high creditor’s turnover ratio or a lower credit period ratio signifies that the creditors are being paid promptly. This situation enhances the credit worthiness of the company. However a very favorable ratio to this effect also shows that the business is not taking the full advantage of credit facilities allowed by the creditors. It can be calculated using the following formula:</w:t>
      </w:r>
    </w:p>
    <w:p w:rsidR="00216C5C" w:rsidRPr="00125F61" w:rsidRDefault="00216C5C" w:rsidP="007D1CEE">
      <w:pPr>
        <w:widowControl w:val="0"/>
        <w:autoSpaceDE w:val="0"/>
        <w:autoSpaceDN w:val="0"/>
        <w:adjustRightInd w:val="0"/>
        <w:spacing w:after="0"/>
        <w:jc w:val="both"/>
        <w:rPr>
          <w:rFonts w:ascii="Times New Roman" w:eastAsia="Times New Roman" w:hAnsi="Times New Roman" w:cs="Times New Roman"/>
          <w:b/>
          <w:sz w:val="6"/>
          <w:szCs w:val="24"/>
          <w:lang w:bidi="ar-SA"/>
        </w:rPr>
      </w:pPr>
    </w:p>
    <w:p w:rsidR="00C544C8" w:rsidRPr="00043A7B" w:rsidRDefault="00C544C8" w:rsidP="007D1CEE">
      <w:pPr>
        <w:widowControl w:val="0"/>
        <w:autoSpaceDE w:val="0"/>
        <w:autoSpaceDN w:val="0"/>
        <w:adjustRightInd w:val="0"/>
        <w:spacing w:after="0"/>
        <w:jc w:val="center"/>
        <w:rPr>
          <w:rFonts w:ascii="Times New Roman" w:eastAsia="Times New Roman" w:hAnsi="Times New Roman" w:cs="Times New Roman"/>
          <w:b/>
          <w:i/>
          <w:iCs/>
          <w:color w:val="215868" w:themeColor="accent5" w:themeShade="80"/>
          <w:sz w:val="24"/>
          <w:szCs w:val="24"/>
          <w:lang w:bidi="ar-SA"/>
        </w:rPr>
      </w:pPr>
      <w:r w:rsidRPr="00043A7B">
        <w:rPr>
          <w:rFonts w:ascii="Times New Roman" w:eastAsia="Times New Roman" w:hAnsi="Times New Roman" w:cs="Times New Roman"/>
          <w:b/>
          <w:i/>
          <w:iCs/>
          <w:color w:val="215868" w:themeColor="accent5" w:themeShade="80"/>
          <w:sz w:val="24"/>
          <w:szCs w:val="24"/>
          <w:lang w:bidi="ar-SA"/>
        </w:rPr>
        <w:t>Average Payment Period=Accounts payable/ Average purchase per day</w:t>
      </w:r>
    </w:p>
    <w:p w:rsidR="00123711" w:rsidRPr="00125F61" w:rsidRDefault="00123711" w:rsidP="007D1CEE">
      <w:pPr>
        <w:widowControl w:val="0"/>
        <w:autoSpaceDE w:val="0"/>
        <w:autoSpaceDN w:val="0"/>
        <w:adjustRightInd w:val="0"/>
        <w:spacing w:after="0"/>
        <w:jc w:val="both"/>
        <w:rPr>
          <w:rFonts w:ascii="Times New Roman" w:eastAsia="Times New Roman" w:hAnsi="Times New Roman" w:cs="Times New Roman"/>
          <w:b/>
          <w:sz w:val="2"/>
          <w:szCs w:val="24"/>
          <w:lang w:bidi="ar-SA"/>
        </w:rPr>
      </w:pPr>
    </w:p>
    <w:p w:rsidR="00C544C8" w:rsidRPr="00043A7B" w:rsidRDefault="00123711" w:rsidP="007D1CEE">
      <w:pPr>
        <w:widowControl w:val="0"/>
        <w:autoSpaceDE w:val="0"/>
        <w:autoSpaceDN w:val="0"/>
        <w:adjustRightInd w:val="0"/>
        <w:spacing w:after="0"/>
        <w:jc w:val="both"/>
        <w:rPr>
          <w:rFonts w:ascii="Times New Roman" w:eastAsia="Times New Roman" w:hAnsi="Times New Roman" w:cs="Times New Roman"/>
          <w:b/>
          <w:i/>
          <w:iCs/>
          <w:color w:val="002060"/>
          <w:sz w:val="28"/>
          <w:u w:val="single"/>
          <w:lang w:bidi="ar-SA"/>
        </w:rPr>
      </w:pPr>
      <w:r w:rsidRPr="00043A7B">
        <w:rPr>
          <w:rFonts w:ascii="Times New Roman" w:eastAsia="Times New Roman" w:hAnsi="Times New Roman" w:cs="Times New Roman"/>
          <w:b/>
          <w:i/>
          <w:iCs/>
          <w:color w:val="002060"/>
          <w:sz w:val="28"/>
          <w:u w:val="single"/>
          <w:lang w:bidi="ar-SA"/>
        </w:rPr>
        <w:t>3.</w:t>
      </w:r>
      <w:r w:rsidR="00C544C8" w:rsidRPr="00043A7B">
        <w:rPr>
          <w:rFonts w:ascii="Times New Roman" w:eastAsia="Times New Roman" w:hAnsi="Times New Roman" w:cs="Times New Roman"/>
          <w:b/>
          <w:i/>
          <w:iCs/>
          <w:color w:val="002060"/>
          <w:sz w:val="28"/>
          <w:u w:val="single"/>
          <w:lang w:bidi="ar-SA"/>
        </w:rPr>
        <w:t>5.2. f. Fixed Asset Turnover:</w:t>
      </w:r>
    </w:p>
    <w:p w:rsidR="00C544C8" w:rsidRPr="00043A7B"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A financial ratio of net sales to fixed assets. The fixed-asset turnover ratio measures a company's ability to generate net sales from fixed-asset investments - specifically property, plant and equipment (PP&amp;E) - net of depreciation. A higher fixed-asset turnover ratio shows that the company has been more effective in using the investment in fixed assets to generate revenues. The fixed-asset turnover ratio is calculated as:</w:t>
      </w:r>
    </w:p>
    <w:p w:rsidR="00123711" w:rsidRPr="000B6C1D" w:rsidRDefault="00123711" w:rsidP="007D1CEE">
      <w:pPr>
        <w:widowControl w:val="0"/>
        <w:autoSpaceDE w:val="0"/>
        <w:autoSpaceDN w:val="0"/>
        <w:adjustRightInd w:val="0"/>
        <w:spacing w:after="0"/>
        <w:jc w:val="both"/>
        <w:rPr>
          <w:rFonts w:ascii="Times New Roman" w:eastAsia="Times New Roman" w:hAnsi="Times New Roman" w:cs="Times New Roman"/>
          <w:sz w:val="10"/>
          <w:szCs w:val="24"/>
          <w:lang w:bidi="ar-SA"/>
        </w:rPr>
      </w:pPr>
    </w:p>
    <w:p w:rsidR="00C572D8" w:rsidRDefault="00C544C8" w:rsidP="00B5624D">
      <w:pPr>
        <w:widowControl w:val="0"/>
        <w:autoSpaceDE w:val="0"/>
        <w:autoSpaceDN w:val="0"/>
        <w:adjustRightInd w:val="0"/>
        <w:spacing w:after="0"/>
        <w:jc w:val="center"/>
        <w:rPr>
          <w:rFonts w:ascii="Times New Roman" w:eastAsia="Times New Roman" w:hAnsi="Times New Roman" w:cs="Times New Roman"/>
          <w:b/>
          <w:i/>
          <w:iCs/>
          <w:color w:val="215868" w:themeColor="accent5" w:themeShade="80"/>
          <w:sz w:val="24"/>
          <w:szCs w:val="24"/>
          <w:lang w:bidi="ar-SA"/>
        </w:rPr>
      </w:pPr>
      <w:r w:rsidRPr="00043A7B">
        <w:rPr>
          <w:rFonts w:ascii="Times New Roman" w:eastAsia="Times New Roman" w:hAnsi="Times New Roman" w:cs="Times New Roman"/>
          <w:b/>
          <w:i/>
          <w:iCs/>
          <w:color w:val="215868" w:themeColor="accent5" w:themeShade="80"/>
          <w:sz w:val="24"/>
          <w:szCs w:val="24"/>
          <w:lang w:bidi="ar-SA"/>
        </w:rPr>
        <w:t>Fixed Asset Turnover=Gross Turnover/ Net fixed assets</w:t>
      </w:r>
    </w:p>
    <w:p w:rsidR="00C544C8" w:rsidRPr="00872948" w:rsidRDefault="006855FE" w:rsidP="00D14250">
      <w:pPr>
        <w:shd w:val="clear" w:color="auto" w:fill="B6DDE8" w:themeFill="accent5" w:themeFillTint="66"/>
        <w:rPr>
          <w:rFonts w:ascii="Times New Roman" w:eastAsia="Times New Roman" w:hAnsi="Times New Roman" w:cs="Times New Roman"/>
          <w:color w:val="403152" w:themeColor="accent4" w:themeShade="80"/>
          <w:sz w:val="10"/>
          <w:lang w:bidi="ar-SA"/>
        </w:rPr>
      </w:pPr>
      <w:r w:rsidRPr="00043A7B">
        <w:rPr>
          <w:rFonts w:ascii="Times New Roman" w:eastAsia="Times New Roman" w:hAnsi="Times New Roman" w:cs="Times New Roman"/>
          <w:b/>
          <w:sz w:val="28"/>
          <w:lang w:bidi="ar-SA"/>
        </w:rPr>
        <w:lastRenderedPageBreak/>
        <w:t>3.5.3. Analyzing Debt:</w:t>
      </w:r>
    </w:p>
    <w:p w:rsidR="00C544C8" w:rsidRPr="00043A7B"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 debt position of that indicates the amount of other people’s money being used in attempting to generate profits. In general, the more debt a firm uses in relation to its total assets, the greater its financial leverage, a term use to describe the magnification of risk and return introduced through the use of fixed-cost financing such as debt and preferred stock.</w:t>
      </w:r>
    </w:p>
    <w:p w:rsidR="003C4B33" w:rsidRPr="00872948" w:rsidRDefault="003C4B33" w:rsidP="00C544C8">
      <w:pPr>
        <w:widowControl w:val="0"/>
        <w:autoSpaceDE w:val="0"/>
        <w:autoSpaceDN w:val="0"/>
        <w:adjustRightInd w:val="0"/>
        <w:spacing w:after="0" w:line="360" w:lineRule="auto"/>
        <w:jc w:val="both"/>
        <w:rPr>
          <w:rFonts w:ascii="Times New Roman" w:eastAsia="Times New Roman" w:hAnsi="Times New Roman" w:cs="Times New Roman"/>
          <w:b/>
          <w:i/>
          <w:iCs/>
          <w:color w:val="002060"/>
          <w:sz w:val="2"/>
          <w:u w:val="single"/>
          <w:lang w:bidi="ar-SA"/>
        </w:rPr>
      </w:pPr>
    </w:p>
    <w:p w:rsidR="00C544C8" w:rsidRPr="00043A7B" w:rsidRDefault="006635EE" w:rsidP="007D1CEE">
      <w:pPr>
        <w:widowControl w:val="0"/>
        <w:autoSpaceDE w:val="0"/>
        <w:autoSpaceDN w:val="0"/>
        <w:adjustRightInd w:val="0"/>
        <w:spacing w:after="0"/>
        <w:jc w:val="both"/>
        <w:rPr>
          <w:rFonts w:ascii="Times New Roman" w:eastAsia="Times New Roman" w:hAnsi="Times New Roman" w:cs="Times New Roman"/>
          <w:b/>
          <w:i/>
          <w:iCs/>
          <w:color w:val="002060"/>
          <w:sz w:val="28"/>
          <w:u w:val="single"/>
          <w:lang w:bidi="ar-SA"/>
        </w:rPr>
      </w:pPr>
      <w:r w:rsidRPr="00043A7B">
        <w:rPr>
          <w:rFonts w:ascii="Times New Roman" w:eastAsia="Times New Roman" w:hAnsi="Times New Roman" w:cs="Times New Roman"/>
          <w:b/>
          <w:i/>
          <w:iCs/>
          <w:color w:val="002060"/>
          <w:sz w:val="28"/>
          <w:u w:val="single"/>
          <w:lang w:bidi="ar-SA"/>
        </w:rPr>
        <w:t>3</w:t>
      </w:r>
      <w:r w:rsidR="005E0707">
        <w:rPr>
          <w:rFonts w:ascii="Times New Roman" w:eastAsia="Times New Roman" w:hAnsi="Times New Roman" w:cs="Times New Roman"/>
          <w:b/>
          <w:i/>
          <w:iCs/>
          <w:color w:val="002060"/>
          <w:sz w:val="28"/>
          <w:u w:val="single"/>
          <w:lang w:bidi="ar-SA"/>
        </w:rPr>
        <w:t>.</w:t>
      </w:r>
      <w:r w:rsidRPr="00043A7B">
        <w:rPr>
          <w:rFonts w:ascii="Times New Roman" w:eastAsia="Times New Roman" w:hAnsi="Times New Roman" w:cs="Times New Roman"/>
          <w:b/>
          <w:i/>
          <w:iCs/>
          <w:color w:val="002060"/>
          <w:sz w:val="28"/>
          <w:u w:val="single"/>
          <w:lang w:bidi="ar-SA"/>
        </w:rPr>
        <w:t>5.3. a. Debt Ratio:</w:t>
      </w:r>
    </w:p>
    <w:p w:rsidR="00C544C8" w:rsidRPr="00043A7B"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 debt ratio measures the proportion of total assets provided by the firm’s creditors.</w:t>
      </w:r>
    </w:p>
    <w:p w:rsidR="00C544C8" w:rsidRPr="0099426A" w:rsidRDefault="00C544C8" w:rsidP="007D1CEE">
      <w:pPr>
        <w:widowControl w:val="0"/>
        <w:autoSpaceDE w:val="0"/>
        <w:autoSpaceDN w:val="0"/>
        <w:adjustRightInd w:val="0"/>
        <w:spacing w:after="0"/>
        <w:jc w:val="both"/>
        <w:rPr>
          <w:rFonts w:ascii="Times New Roman" w:eastAsia="Times New Roman" w:hAnsi="Times New Roman" w:cs="Times New Roman"/>
          <w:b/>
          <w:sz w:val="6"/>
          <w:szCs w:val="24"/>
          <w:lang w:bidi="ar-SA"/>
        </w:rPr>
      </w:pPr>
    </w:p>
    <w:p w:rsidR="00C544C8" w:rsidRPr="00043A7B" w:rsidRDefault="0099426A" w:rsidP="0099426A">
      <w:pPr>
        <w:widowControl w:val="0"/>
        <w:tabs>
          <w:tab w:val="center" w:pos="4680"/>
        </w:tabs>
        <w:autoSpaceDE w:val="0"/>
        <w:autoSpaceDN w:val="0"/>
        <w:adjustRightInd w:val="0"/>
        <w:spacing w:after="0"/>
        <w:rPr>
          <w:rFonts w:ascii="Times New Roman" w:eastAsia="Times New Roman" w:hAnsi="Times New Roman" w:cs="Times New Roman"/>
          <w:b/>
          <w:color w:val="215868" w:themeColor="accent5" w:themeShade="80"/>
          <w:sz w:val="24"/>
          <w:szCs w:val="24"/>
          <w:lang w:bidi="ar-SA"/>
        </w:rPr>
      </w:pPr>
      <w:r>
        <w:rPr>
          <w:rFonts w:ascii="Times New Roman" w:eastAsia="Times New Roman" w:hAnsi="Times New Roman" w:cs="Times New Roman"/>
          <w:b/>
          <w:color w:val="215868" w:themeColor="accent5" w:themeShade="80"/>
          <w:sz w:val="24"/>
          <w:szCs w:val="24"/>
          <w:lang w:bidi="ar-SA"/>
        </w:rPr>
        <w:tab/>
      </w:r>
      <w:r w:rsidR="00C544C8" w:rsidRPr="00043A7B">
        <w:rPr>
          <w:rFonts w:ascii="Times New Roman" w:eastAsia="Times New Roman" w:hAnsi="Times New Roman" w:cs="Times New Roman"/>
          <w:b/>
          <w:color w:val="215868" w:themeColor="accent5" w:themeShade="80"/>
          <w:sz w:val="24"/>
          <w:szCs w:val="24"/>
          <w:lang w:bidi="ar-SA"/>
        </w:rPr>
        <w:t>Debt Ratio = Total Liabilities / Total Assets</w:t>
      </w:r>
    </w:p>
    <w:p w:rsidR="00C544C8" w:rsidRPr="00872948" w:rsidRDefault="00C544C8" w:rsidP="007D1CEE">
      <w:pPr>
        <w:widowControl w:val="0"/>
        <w:autoSpaceDE w:val="0"/>
        <w:autoSpaceDN w:val="0"/>
        <w:adjustRightInd w:val="0"/>
        <w:spacing w:after="0"/>
        <w:jc w:val="both"/>
        <w:rPr>
          <w:rFonts w:ascii="Times New Roman" w:eastAsia="Times New Roman" w:hAnsi="Times New Roman" w:cs="Times New Roman"/>
          <w:b/>
          <w:sz w:val="2"/>
          <w:szCs w:val="24"/>
          <w:lang w:bidi="ar-SA"/>
        </w:rPr>
      </w:pPr>
    </w:p>
    <w:p w:rsidR="00C544C8" w:rsidRPr="00043A7B" w:rsidRDefault="006635EE" w:rsidP="007D1CEE">
      <w:pPr>
        <w:widowControl w:val="0"/>
        <w:autoSpaceDE w:val="0"/>
        <w:autoSpaceDN w:val="0"/>
        <w:adjustRightInd w:val="0"/>
        <w:spacing w:after="0"/>
        <w:jc w:val="both"/>
        <w:rPr>
          <w:rFonts w:ascii="Times New Roman" w:eastAsia="Times New Roman" w:hAnsi="Times New Roman" w:cs="Times New Roman"/>
          <w:b/>
          <w:color w:val="002060"/>
          <w:sz w:val="28"/>
          <w:u w:val="single"/>
          <w:lang w:bidi="ar-SA"/>
        </w:rPr>
      </w:pPr>
      <w:r w:rsidRPr="00043A7B">
        <w:rPr>
          <w:rFonts w:ascii="Times New Roman" w:eastAsia="Times New Roman" w:hAnsi="Times New Roman" w:cs="Times New Roman"/>
          <w:b/>
          <w:color w:val="002060"/>
          <w:sz w:val="28"/>
          <w:u w:val="single"/>
          <w:lang w:bidi="ar-SA"/>
        </w:rPr>
        <w:t>3</w:t>
      </w:r>
      <w:r w:rsidR="00C544C8" w:rsidRPr="00043A7B">
        <w:rPr>
          <w:rFonts w:ascii="Times New Roman" w:eastAsia="Times New Roman" w:hAnsi="Times New Roman" w:cs="Times New Roman"/>
          <w:b/>
          <w:color w:val="002060"/>
          <w:sz w:val="28"/>
          <w:u w:val="single"/>
          <w:lang w:bidi="ar-SA"/>
        </w:rPr>
        <w:t>.5.3. b. Equity Capital Ratio:</w:t>
      </w:r>
    </w:p>
    <w:p w:rsidR="00C544C8" w:rsidRPr="00043A7B"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 ratio shows the position of the Bank’s owner’s equity by measuring the portion of total asset financed by the shareholders invested funds and it is calculated as follows:</w:t>
      </w:r>
    </w:p>
    <w:p w:rsidR="00C544C8" w:rsidRPr="00872948" w:rsidRDefault="00C544C8" w:rsidP="007D1CEE">
      <w:pPr>
        <w:widowControl w:val="0"/>
        <w:autoSpaceDE w:val="0"/>
        <w:autoSpaceDN w:val="0"/>
        <w:adjustRightInd w:val="0"/>
        <w:spacing w:after="0"/>
        <w:jc w:val="both"/>
        <w:rPr>
          <w:rFonts w:ascii="Times New Roman" w:eastAsia="Times New Roman" w:hAnsi="Times New Roman" w:cs="Times New Roman"/>
          <w:b/>
          <w:sz w:val="8"/>
          <w:szCs w:val="24"/>
          <w:lang w:bidi="ar-SA"/>
        </w:rPr>
      </w:pPr>
    </w:p>
    <w:p w:rsidR="006635EE" w:rsidRPr="00043A7B" w:rsidRDefault="0099426A" w:rsidP="0099426A">
      <w:pPr>
        <w:widowControl w:val="0"/>
        <w:tabs>
          <w:tab w:val="center" w:pos="4680"/>
        </w:tabs>
        <w:autoSpaceDE w:val="0"/>
        <w:autoSpaceDN w:val="0"/>
        <w:adjustRightInd w:val="0"/>
        <w:spacing w:after="0"/>
        <w:rPr>
          <w:rFonts w:ascii="Times New Roman" w:eastAsia="Times New Roman" w:hAnsi="Times New Roman" w:cs="Times New Roman"/>
          <w:b/>
          <w:color w:val="215868" w:themeColor="accent5" w:themeShade="80"/>
          <w:sz w:val="24"/>
          <w:szCs w:val="24"/>
          <w:lang w:bidi="ar-SA"/>
        </w:rPr>
      </w:pPr>
      <w:r>
        <w:rPr>
          <w:rFonts w:ascii="Times New Roman" w:eastAsia="Times New Roman" w:hAnsi="Times New Roman" w:cs="Times New Roman"/>
          <w:b/>
          <w:color w:val="215868" w:themeColor="accent5" w:themeShade="80"/>
          <w:sz w:val="24"/>
          <w:szCs w:val="24"/>
          <w:lang w:bidi="ar-SA"/>
        </w:rPr>
        <w:tab/>
      </w:r>
      <w:r w:rsidR="00C544C8" w:rsidRPr="00043A7B">
        <w:rPr>
          <w:rFonts w:ascii="Times New Roman" w:eastAsia="Times New Roman" w:hAnsi="Times New Roman" w:cs="Times New Roman"/>
          <w:b/>
          <w:color w:val="215868" w:themeColor="accent5" w:themeShade="80"/>
          <w:sz w:val="24"/>
          <w:szCs w:val="24"/>
          <w:lang w:bidi="ar-SA"/>
        </w:rPr>
        <w:t>Equity Capital Ratio = Total Shareholder’s Equity / Total Assets</w:t>
      </w:r>
    </w:p>
    <w:p w:rsidR="005B5794" w:rsidRPr="00337507" w:rsidRDefault="005B5794" w:rsidP="007D1CEE">
      <w:pPr>
        <w:widowControl w:val="0"/>
        <w:autoSpaceDE w:val="0"/>
        <w:autoSpaceDN w:val="0"/>
        <w:adjustRightInd w:val="0"/>
        <w:spacing w:after="0"/>
        <w:jc w:val="both"/>
        <w:rPr>
          <w:rFonts w:ascii="Times New Roman" w:eastAsia="Times New Roman" w:hAnsi="Times New Roman" w:cs="Times New Roman"/>
          <w:b/>
          <w:color w:val="002060"/>
          <w:sz w:val="4"/>
          <w:lang w:bidi="ar-SA"/>
        </w:rPr>
      </w:pPr>
    </w:p>
    <w:p w:rsidR="00C544C8" w:rsidRPr="00043A7B" w:rsidRDefault="00C544C8" w:rsidP="007D1CEE">
      <w:pPr>
        <w:widowControl w:val="0"/>
        <w:autoSpaceDE w:val="0"/>
        <w:autoSpaceDN w:val="0"/>
        <w:adjustRightInd w:val="0"/>
        <w:spacing w:after="0"/>
        <w:jc w:val="both"/>
        <w:rPr>
          <w:rFonts w:ascii="Times New Roman" w:eastAsia="Times New Roman" w:hAnsi="Times New Roman" w:cs="Times New Roman"/>
          <w:b/>
          <w:color w:val="002060"/>
          <w:sz w:val="28"/>
          <w:lang w:bidi="ar-SA"/>
        </w:rPr>
      </w:pPr>
      <w:r w:rsidRPr="00043A7B">
        <w:rPr>
          <w:rFonts w:ascii="Times New Roman" w:eastAsia="Times New Roman" w:hAnsi="Times New Roman" w:cs="Times New Roman"/>
          <w:b/>
          <w:color w:val="002060"/>
          <w:sz w:val="28"/>
          <w:lang w:bidi="ar-SA"/>
        </w:rPr>
        <w:t xml:space="preserve">The ability to service debt: </w:t>
      </w:r>
    </w:p>
    <w:p w:rsidR="00C544C8" w:rsidRPr="00864B89"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It refers the ability of a firm to meet the contractual payments required on a scheduled basis over the life of a debt. The firm’s ability to meet certain fixed charges is measured using </w:t>
      </w:r>
      <w:r w:rsidR="00A307AD" w:rsidRPr="00043A7B">
        <w:rPr>
          <w:rFonts w:ascii="Times New Roman" w:eastAsia="Times New Roman" w:hAnsi="Times New Roman" w:cs="Times New Roman"/>
          <w:sz w:val="24"/>
          <w:szCs w:val="24"/>
          <w:lang w:bidi="ar-SA"/>
        </w:rPr>
        <w:t xml:space="preserve">coverage </w:t>
      </w:r>
      <w:r w:rsidR="00A307AD">
        <w:rPr>
          <w:rFonts w:ascii="Times New Roman" w:eastAsia="Times New Roman" w:hAnsi="Times New Roman" w:cs="Times New Roman"/>
          <w:sz w:val="24"/>
          <w:szCs w:val="24"/>
          <w:lang w:bidi="ar-SA"/>
        </w:rPr>
        <w:t>ratios</w:t>
      </w:r>
      <w:r w:rsidRPr="00043A7B">
        <w:rPr>
          <w:rFonts w:ascii="Times New Roman" w:eastAsia="Times New Roman" w:hAnsi="Times New Roman" w:cs="Times New Roman"/>
          <w:sz w:val="24"/>
          <w:szCs w:val="24"/>
          <w:lang w:bidi="ar-SA"/>
        </w:rPr>
        <w:t>.</w:t>
      </w:r>
    </w:p>
    <w:p w:rsidR="00C544C8" w:rsidRPr="00043A7B" w:rsidRDefault="008F2514" w:rsidP="007D1CEE">
      <w:pPr>
        <w:widowControl w:val="0"/>
        <w:autoSpaceDE w:val="0"/>
        <w:autoSpaceDN w:val="0"/>
        <w:adjustRightInd w:val="0"/>
        <w:spacing w:after="0"/>
        <w:jc w:val="both"/>
        <w:rPr>
          <w:rFonts w:ascii="Times New Roman" w:eastAsia="Times New Roman" w:hAnsi="Times New Roman" w:cs="Times New Roman"/>
          <w:b/>
          <w:color w:val="002060"/>
          <w:sz w:val="28"/>
          <w:u w:val="single"/>
          <w:lang w:bidi="ar-SA"/>
        </w:rPr>
      </w:pPr>
      <w:r w:rsidRPr="00043A7B">
        <w:rPr>
          <w:rFonts w:ascii="Times New Roman" w:eastAsia="Times New Roman" w:hAnsi="Times New Roman" w:cs="Times New Roman"/>
          <w:b/>
          <w:color w:val="002060"/>
          <w:sz w:val="28"/>
          <w:u w:val="single"/>
          <w:lang w:bidi="ar-SA"/>
        </w:rPr>
        <w:t>3</w:t>
      </w:r>
      <w:r w:rsidR="00C544C8" w:rsidRPr="00043A7B">
        <w:rPr>
          <w:rFonts w:ascii="Times New Roman" w:eastAsia="Times New Roman" w:hAnsi="Times New Roman" w:cs="Times New Roman"/>
          <w:b/>
          <w:color w:val="002060"/>
          <w:sz w:val="28"/>
          <w:u w:val="single"/>
          <w:lang w:bidi="ar-SA"/>
        </w:rPr>
        <w:t>.5.3. c. Time Interest Earned Ratio:</w:t>
      </w:r>
    </w:p>
    <w:p w:rsidR="00C544C8" w:rsidRPr="00043A7B"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This ratio measures the ability to meet contractual interest payment that means how much the company able to pay interest from their income.</w:t>
      </w:r>
    </w:p>
    <w:p w:rsidR="00F03FD1" w:rsidRDefault="00C544C8" w:rsidP="00FF34A5">
      <w:pPr>
        <w:widowControl w:val="0"/>
        <w:autoSpaceDE w:val="0"/>
        <w:autoSpaceDN w:val="0"/>
        <w:adjustRightInd w:val="0"/>
        <w:spacing w:after="0"/>
        <w:jc w:val="center"/>
        <w:rPr>
          <w:rFonts w:ascii="Times New Roman" w:eastAsia="Times New Roman" w:hAnsi="Times New Roman" w:cs="Times New Roman"/>
          <w:b/>
          <w:color w:val="215868" w:themeColor="accent5" w:themeShade="80"/>
          <w:sz w:val="24"/>
          <w:szCs w:val="24"/>
          <w:lang w:bidi="ar-SA"/>
        </w:rPr>
      </w:pPr>
      <w:r w:rsidRPr="00043A7B">
        <w:rPr>
          <w:rFonts w:ascii="Times New Roman" w:eastAsia="Times New Roman" w:hAnsi="Times New Roman" w:cs="Times New Roman"/>
          <w:b/>
          <w:color w:val="215868" w:themeColor="accent5" w:themeShade="80"/>
          <w:sz w:val="24"/>
          <w:szCs w:val="24"/>
          <w:lang w:bidi="ar-SA"/>
        </w:rPr>
        <w:t>Time Inte</w:t>
      </w:r>
      <w:r w:rsidR="00B4764A" w:rsidRPr="00043A7B">
        <w:rPr>
          <w:rFonts w:ascii="Times New Roman" w:eastAsia="Times New Roman" w:hAnsi="Times New Roman" w:cs="Times New Roman"/>
          <w:b/>
          <w:color w:val="215868" w:themeColor="accent5" w:themeShade="80"/>
          <w:sz w:val="24"/>
          <w:szCs w:val="24"/>
          <w:lang w:bidi="ar-SA"/>
        </w:rPr>
        <w:t xml:space="preserve">rest Earned Ratio=EBIT/ Interest </w:t>
      </w:r>
    </w:p>
    <w:p w:rsidR="006855FE" w:rsidRDefault="006855FE" w:rsidP="006855FE">
      <w:pPr>
        <w:widowControl w:val="0"/>
        <w:autoSpaceDE w:val="0"/>
        <w:autoSpaceDN w:val="0"/>
        <w:adjustRightInd w:val="0"/>
        <w:spacing w:after="0"/>
        <w:jc w:val="both"/>
        <w:rPr>
          <w:rFonts w:ascii="Times New Roman" w:eastAsia="Times New Roman" w:hAnsi="Times New Roman" w:cs="Times New Roman"/>
          <w:b/>
          <w:iCs/>
          <w:sz w:val="28"/>
          <w:lang w:bidi="ar-SA"/>
        </w:rPr>
      </w:pPr>
    </w:p>
    <w:p w:rsidR="00FF34A5" w:rsidRPr="006855FE" w:rsidRDefault="006855FE" w:rsidP="0085637C">
      <w:pPr>
        <w:widowControl w:val="0"/>
        <w:shd w:val="clear" w:color="auto" w:fill="B6DDE8" w:themeFill="accent5" w:themeFillTint="66"/>
        <w:autoSpaceDE w:val="0"/>
        <w:autoSpaceDN w:val="0"/>
        <w:adjustRightInd w:val="0"/>
        <w:spacing w:after="0"/>
        <w:jc w:val="both"/>
        <w:rPr>
          <w:rFonts w:ascii="Times New Roman" w:eastAsia="Times New Roman" w:hAnsi="Times New Roman" w:cs="Times New Roman"/>
          <w:b/>
          <w:color w:val="215868" w:themeColor="accent5" w:themeShade="80"/>
          <w:sz w:val="10"/>
          <w:szCs w:val="24"/>
          <w:lang w:bidi="ar-SA"/>
        </w:rPr>
      </w:pPr>
      <w:r w:rsidRPr="006855FE">
        <w:rPr>
          <w:rFonts w:ascii="Times New Roman" w:eastAsia="Times New Roman" w:hAnsi="Times New Roman" w:cs="Times New Roman"/>
          <w:b/>
          <w:iCs/>
          <w:sz w:val="28"/>
          <w:lang w:bidi="ar-SA"/>
        </w:rPr>
        <w:t>3.5.4. Analyzing Profitability:</w:t>
      </w:r>
    </w:p>
    <w:p w:rsidR="009B11CA" w:rsidRPr="00872948" w:rsidRDefault="009B11CA" w:rsidP="00864B89">
      <w:pPr>
        <w:widowControl w:val="0"/>
        <w:autoSpaceDE w:val="0"/>
        <w:autoSpaceDN w:val="0"/>
        <w:adjustRightInd w:val="0"/>
        <w:spacing w:after="0" w:line="360" w:lineRule="auto"/>
        <w:rPr>
          <w:rFonts w:ascii="Times New Roman" w:eastAsia="Times New Roman" w:hAnsi="Times New Roman" w:cs="Times New Roman"/>
          <w:b/>
          <w:color w:val="215868" w:themeColor="accent5" w:themeShade="80"/>
          <w:sz w:val="6"/>
          <w:szCs w:val="24"/>
          <w:lang w:bidi="ar-SA"/>
        </w:rPr>
      </w:pPr>
    </w:p>
    <w:p w:rsidR="00FF34A5" w:rsidRPr="000B6C1D"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These measures evaluate the bank’s earnings with respect to a given level of sales, a certain level of assets, the owner’s investment, or share value. Without profits, a firm could not attract outside capital. Moreover, present owners and creditors would become concerned about the company’s future and attempt to recover their funds. Owners, creditors, and management pay close attention to boosting profits due to the great importance placed on earnings in the marketplace</w:t>
      </w:r>
      <w:r w:rsidR="000B6C1D">
        <w:rPr>
          <w:rFonts w:ascii="Times New Roman" w:eastAsia="Times New Roman" w:hAnsi="Times New Roman" w:cs="Times New Roman"/>
          <w:sz w:val="24"/>
          <w:szCs w:val="24"/>
          <w:lang w:bidi="ar-SA"/>
        </w:rPr>
        <w:t>.</w:t>
      </w:r>
    </w:p>
    <w:p w:rsidR="00C544C8" w:rsidRPr="00043A7B" w:rsidRDefault="00373661" w:rsidP="007D1CEE">
      <w:pPr>
        <w:widowControl w:val="0"/>
        <w:autoSpaceDE w:val="0"/>
        <w:autoSpaceDN w:val="0"/>
        <w:adjustRightInd w:val="0"/>
        <w:spacing w:after="0"/>
        <w:jc w:val="both"/>
        <w:rPr>
          <w:rFonts w:ascii="Times New Roman" w:eastAsia="Times New Roman" w:hAnsi="Times New Roman" w:cs="Times New Roman"/>
          <w:b/>
          <w:color w:val="002060"/>
          <w:sz w:val="28"/>
          <w:u w:val="single"/>
          <w:lang w:bidi="ar-SA"/>
        </w:rPr>
      </w:pPr>
      <w:r w:rsidRPr="00043A7B">
        <w:rPr>
          <w:rFonts w:ascii="Times New Roman" w:eastAsia="Times New Roman" w:hAnsi="Times New Roman" w:cs="Times New Roman"/>
          <w:b/>
          <w:color w:val="002060"/>
          <w:sz w:val="28"/>
          <w:u w:val="single"/>
          <w:lang w:bidi="ar-SA"/>
        </w:rPr>
        <w:t>3</w:t>
      </w:r>
      <w:r w:rsidR="00C544C8" w:rsidRPr="00043A7B">
        <w:rPr>
          <w:rFonts w:ascii="Times New Roman" w:eastAsia="Times New Roman" w:hAnsi="Times New Roman" w:cs="Times New Roman"/>
          <w:b/>
          <w:color w:val="002060"/>
          <w:sz w:val="28"/>
          <w:u w:val="single"/>
          <w:lang w:bidi="ar-SA"/>
        </w:rPr>
        <w:t>.5.4. a. Operating Profit Margin:</w:t>
      </w:r>
    </w:p>
    <w:p w:rsidR="00C544C8"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 Operating Profit Margin represents what are often called the pure profits earned on each sales dollar. A high operating profit margin is preferred. The operating profit margin is calculated as follows:</w:t>
      </w:r>
    </w:p>
    <w:p w:rsidR="00360185" w:rsidRPr="00360185" w:rsidRDefault="00360185" w:rsidP="007D1CEE">
      <w:pPr>
        <w:widowControl w:val="0"/>
        <w:autoSpaceDE w:val="0"/>
        <w:autoSpaceDN w:val="0"/>
        <w:adjustRightInd w:val="0"/>
        <w:spacing w:after="0"/>
        <w:jc w:val="both"/>
        <w:rPr>
          <w:rFonts w:ascii="Times New Roman" w:eastAsia="Times New Roman" w:hAnsi="Times New Roman" w:cs="Times New Roman"/>
          <w:sz w:val="2"/>
          <w:szCs w:val="24"/>
          <w:lang w:bidi="ar-SA"/>
        </w:rPr>
      </w:pPr>
    </w:p>
    <w:p w:rsidR="00C544C8" w:rsidRPr="00FF34A5" w:rsidRDefault="00C544C8" w:rsidP="00FF34A5">
      <w:pPr>
        <w:widowControl w:val="0"/>
        <w:autoSpaceDE w:val="0"/>
        <w:autoSpaceDN w:val="0"/>
        <w:adjustRightInd w:val="0"/>
        <w:spacing w:after="0"/>
        <w:jc w:val="center"/>
        <w:rPr>
          <w:rFonts w:ascii="Times New Roman" w:eastAsia="Times New Roman" w:hAnsi="Times New Roman" w:cs="Times New Roman"/>
          <w:b/>
          <w:color w:val="215868" w:themeColor="accent5" w:themeShade="80"/>
          <w:sz w:val="24"/>
          <w:szCs w:val="24"/>
          <w:lang w:bidi="ar-SA"/>
        </w:rPr>
      </w:pPr>
      <w:r w:rsidRPr="00043A7B">
        <w:rPr>
          <w:rFonts w:ascii="Times New Roman" w:eastAsia="Times New Roman" w:hAnsi="Times New Roman" w:cs="Times New Roman"/>
          <w:b/>
          <w:color w:val="215868" w:themeColor="accent5" w:themeShade="80"/>
          <w:sz w:val="24"/>
          <w:szCs w:val="24"/>
          <w:lang w:bidi="ar-SA"/>
        </w:rPr>
        <w:t>Operating Profit Margin = Operating Profit / Sales</w:t>
      </w:r>
    </w:p>
    <w:p w:rsidR="00C544C8" w:rsidRPr="00043A7B" w:rsidRDefault="00364FB8" w:rsidP="007D1CEE">
      <w:pPr>
        <w:widowControl w:val="0"/>
        <w:autoSpaceDE w:val="0"/>
        <w:autoSpaceDN w:val="0"/>
        <w:adjustRightInd w:val="0"/>
        <w:spacing w:after="0"/>
        <w:jc w:val="both"/>
        <w:rPr>
          <w:rFonts w:ascii="Times New Roman" w:eastAsia="Times New Roman" w:hAnsi="Times New Roman" w:cs="Times New Roman"/>
          <w:b/>
          <w:i/>
          <w:iCs/>
          <w:color w:val="002060"/>
          <w:sz w:val="28"/>
          <w:u w:val="single"/>
          <w:lang w:bidi="ar-SA"/>
        </w:rPr>
      </w:pPr>
      <w:r w:rsidRPr="00043A7B">
        <w:rPr>
          <w:rFonts w:ascii="Times New Roman" w:eastAsia="Times New Roman" w:hAnsi="Times New Roman" w:cs="Times New Roman"/>
          <w:b/>
          <w:i/>
          <w:iCs/>
          <w:color w:val="002060"/>
          <w:sz w:val="28"/>
          <w:u w:val="single"/>
          <w:lang w:bidi="ar-SA"/>
        </w:rPr>
        <w:t>3</w:t>
      </w:r>
      <w:r w:rsidR="00C544C8" w:rsidRPr="00043A7B">
        <w:rPr>
          <w:rFonts w:ascii="Times New Roman" w:eastAsia="Times New Roman" w:hAnsi="Times New Roman" w:cs="Times New Roman"/>
          <w:b/>
          <w:i/>
          <w:iCs/>
          <w:color w:val="002060"/>
          <w:sz w:val="28"/>
          <w:u w:val="single"/>
          <w:lang w:bidi="ar-SA"/>
        </w:rPr>
        <w:t>.5.4. b. Net profit Margin:</w:t>
      </w:r>
    </w:p>
    <w:p w:rsidR="00FF34A5"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 net profit margin measures the percentage of each sales dollar remaining after all expenses, including taxes, have deducted. The higher the net profit margin is better. The net profit margin is calculated as follows:</w:t>
      </w:r>
    </w:p>
    <w:p w:rsidR="00360185" w:rsidRPr="000B6C1D" w:rsidRDefault="00360185" w:rsidP="007D1CEE">
      <w:pPr>
        <w:widowControl w:val="0"/>
        <w:autoSpaceDE w:val="0"/>
        <w:autoSpaceDN w:val="0"/>
        <w:adjustRightInd w:val="0"/>
        <w:spacing w:after="0"/>
        <w:jc w:val="both"/>
        <w:rPr>
          <w:rFonts w:ascii="Times New Roman" w:eastAsia="Times New Roman" w:hAnsi="Times New Roman" w:cs="Times New Roman"/>
          <w:sz w:val="10"/>
          <w:szCs w:val="24"/>
          <w:lang w:bidi="ar-SA"/>
        </w:rPr>
      </w:pPr>
    </w:p>
    <w:p w:rsidR="00C572D8" w:rsidRDefault="00C544C8" w:rsidP="005E0707">
      <w:pPr>
        <w:widowControl w:val="0"/>
        <w:autoSpaceDE w:val="0"/>
        <w:autoSpaceDN w:val="0"/>
        <w:adjustRightInd w:val="0"/>
        <w:spacing w:after="0"/>
        <w:jc w:val="center"/>
        <w:rPr>
          <w:rFonts w:ascii="Times New Roman" w:eastAsia="Times New Roman" w:hAnsi="Times New Roman" w:cs="Times New Roman"/>
          <w:b/>
          <w:color w:val="215868" w:themeColor="accent5" w:themeShade="80"/>
          <w:sz w:val="24"/>
          <w:szCs w:val="24"/>
          <w:lang w:bidi="ar-SA"/>
        </w:rPr>
      </w:pPr>
      <w:r w:rsidRPr="00043A7B">
        <w:rPr>
          <w:rFonts w:ascii="Times New Roman" w:eastAsia="Times New Roman" w:hAnsi="Times New Roman" w:cs="Times New Roman"/>
          <w:b/>
          <w:color w:val="215868" w:themeColor="accent5" w:themeShade="80"/>
          <w:sz w:val="24"/>
          <w:szCs w:val="24"/>
          <w:lang w:bidi="ar-SA"/>
        </w:rPr>
        <w:t>Net profit Margin = Net profit after Taxes / Sales</w:t>
      </w:r>
    </w:p>
    <w:p w:rsidR="00C544C8" w:rsidRPr="005E0707" w:rsidRDefault="000C4D2A" w:rsidP="005E0707">
      <w:pPr>
        <w:widowControl w:val="0"/>
        <w:autoSpaceDE w:val="0"/>
        <w:autoSpaceDN w:val="0"/>
        <w:adjustRightInd w:val="0"/>
        <w:spacing w:after="0"/>
        <w:rPr>
          <w:rFonts w:ascii="Times New Roman" w:eastAsia="Times New Roman" w:hAnsi="Times New Roman" w:cs="Times New Roman"/>
          <w:b/>
          <w:color w:val="215868" w:themeColor="accent5" w:themeShade="80"/>
          <w:sz w:val="24"/>
          <w:szCs w:val="24"/>
          <w:lang w:bidi="ar-SA"/>
        </w:rPr>
      </w:pPr>
      <w:r w:rsidRPr="00043A7B">
        <w:rPr>
          <w:rFonts w:ascii="Times New Roman" w:eastAsia="Times New Roman" w:hAnsi="Times New Roman" w:cs="Times New Roman"/>
          <w:b/>
          <w:i/>
          <w:iCs/>
          <w:color w:val="002060"/>
          <w:sz w:val="28"/>
          <w:u w:val="single"/>
          <w:lang w:bidi="ar-SA"/>
        </w:rPr>
        <w:lastRenderedPageBreak/>
        <w:t>3</w:t>
      </w:r>
      <w:r w:rsidR="00C544C8" w:rsidRPr="00043A7B">
        <w:rPr>
          <w:rFonts w:ascii="Times New Roman" w:eastAsia="Times New Roman" w:hAnsi="Times New Roman" w:cs="Times New Roman"/>
          <w:b/>
          <w:i/>
          <w:iCs/>
          <w:color w:val="002060"/>
          <w:sz w:val="28"/>
          <w:u w:val="single"/>
          <w:lang w:bidi="ar-SA"/>
        </w:rPr>
        <w:t>.5.4. c. Return on Asset (ROA):</w:t>
      </w:r>
    </w:p>
    <w:p w:rsidR="00C544C8" w:rsidRPr="00043A7B"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Return on asset (ROA), which is often called the firms return on total assets, measures the overall effectiveness of management in generating profits with its available assets. The higher ratio is better.</w:t>
      </w:r>
    </w:p>
    <w:p w:rsidR="00C544C8" w:rsidRPr="00360185" w:rsidRDefault="00C544C8" w:rsidP="007D1CEE">
      <w:pPr>
        <w:widowControl w:val="0"/>
        <w:autoSpaceDE w:val="0"/>
        <w:autoSpaceDN w:val="0"/>
        <w:adjustRightInd w:val="0"/>
        <w:spacing w:after="0"/>
        <w:jc w:val="both"/>
        <w:rPr>
          <w:rFonts w:ascii="Times New Roman" w:eastAsia="Times New Roman" w:hAnsi="Times New Roman" w:cs="Times New Roman"/>
          <w:b/>
          <w:sz w:val="10"/>
          <w:szCs w:val="24"/>
          <w:lang w:bidi="ar-SA"/>
        </w:rPr>
      </w:pPr>
    </w:p>
    <w:p w:rsidR="003A2BA1" w:rsidRDefault="00C544C8" w:rsidP="00864B89">
      <w:pPr>
        <w:widowControl w:val="0"/>
        <w:autoSpaceDE w:val="0"/>
        <w:autoSpaceDN w:val="0"/>
        <w:adjustRightInd w:val="0"/>
        <w:spacing w:after="0"/>
        <w:jc w:val="center"/>
        <w:rPr>
          <w:rFonts w:ascii="Times New Roman" w:eastAsia="Times New Roman" w:hAnsi="Times New Roman" w:cs="Times New Roman"/>
          <w:b/>
          <w:color w:val="215868" w:themeColor="accent5" w:themeShade="80"/>
          <w:sz w:val="24"/>
          <w:szCs w:val="24"/>
          <w:lang w:bidi="ar-SA"/>
        </w:rPr>
      </w:pPr>
      <w:r w:rsidRPr="00043A7B">
        <w:rPr>
          <w:rFonts w:ascii="Times New Roman" w:eastAsia="Times New Roman" w:hAnsi="Times New Roman" w:cs="Times New Roman"/>
          <w:b/>
          <w:color w:val="215868" w:themeColor="accent5" w:themeShade="80"/>
          <w:sz w:val="24"/>
          <w:szCs w:val="24"/>
          <w:lang w:bidi="ar-SA"/>
        </w:rPr>
        <w:t>Return on Asset (ROA) = Net profit after Taxes / Total Assets</w:t>
      </w:r>
    </w:p>
    <w:p w:rsidR="00360185" w:rsidRPr="00360185" w:rsidRDefault="00360185" w:rsidP="00864B89">
      <w:pPr>
        <w:widowControl w:val="0"/>
        <w:autoSpaceDE w:val="0"/>
        <w:autoSpaceDN w:val="0"/>
        <w:adjustRightInd w:val="0"/>
        <w:spacing w:after="0"/>
        <w:jc w:val="center"/>
        <w:rPr>
          <w:rFonts w:ascii="Times New Roman" w:eastAsia="Times New Roman" w:hAnsi="Times New Roman" w:cs="Times New Roman"/>
          <w:b/>
          <w:color w:val="215868" w:themeColor="accent5" w:themeShade="80"/>
          <w:sz w:val="8"/>
          <w:szCs w:val="24"/>
          <w:lang w:bidi="ar-SA"/>
        </w:rPr>
      </w:pPr>
    </w:p>
    <w:p w:rsidR="00C544C8" w:rsidRPr="00043A7B" w:rsidRDefault="007A43F1" w:rsidP="007D1CEE">
      <w:pPr>
        <w:widowControl w:val="0"/>
        <w:autoSpaceDE w:val="0"/>
        <w:autoSpaceDN w:val="0"/>
        <w:adjustRightInd w:val="0"/>
        <w:spacing w:after="0"/>
        <w:jc w:val="both"/>
        <w:rPr>
          <w:rFonts w:ascii="Times New Roman" w:eastAsia="Times New Roman" w:hAnsi="Times New Roman" w:cs="Times New Roman"/>
          <w:b/>
          <w:color w:val="002060"/>
          <w:sz w:val="28"/>
          <w:u w:val="single"/>
          <w:lang w:bidi="ar-SA"/>
        </w:rPr>
      </w:pPr>
      <w:r w:rsidRPr="00043A7B">
        <w:rPr>
          <w:rFonts w:ascii="Times New Roman" w:eastAsia="Times New Roman" w:hAnsi="Times New Roman" w:cs="Times New Roman"/>
          <w:b/>
          <w:color w:val="002060"/>
          <w:sz w:val="28"/>
          <w:u w:val="single"/>
          <w:lang w:bidi="ar-SA"/>
        </w:rPr>
        <w:t>3</w:t>
      </w:r>
      <w:r w:rsidR="00C544C8" w:rsidRPr="00043A7B">
        <w:rPr>
          <w:rFonts w:ascii="Times New Roman" w:eastAsia="Times New Roman" w:hAnsi="Times New Roman" w:cs="Times New Roman"/>
          <w:b/>
          <w:color w:val="002060"/>
          <w:sz w:val="28"/>
          <w:u w:val="single"/>
          <w:lang w:bidi="ar-SA"/>
        </w:rPr>
        <w:t>.5.4. d. Return on Equity (ROE):</w:t>
      </w:r>
    </w:p>
    <w:p w:rsidR="00864B89" w:rsidRPr="00864B89" w:rsidRDefault="00C544C8"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 Return on Equity (ROE) measures the return earned on the owners (both preferred and common stockholders) investment. Generally, the higher this return, the better off the owners.</w:t>
      </w:r>
    </w:p>
    <w:p w:rsidR="00864B89" w:rsidRPr="000B6C1D" w:rsidRDefault="00864B89" w:rsidP="00864B89">
      <w:pPr>
        <w:widowControl w:val="0"/>
        <w:tabs>
          <w:tab w:val="left" w:pos="180"/>
          <w:tab w:val="center" w:pos="4680"/>
        </w:tabs>
        <w:autoSpaceDE w:val="0"/>
        <w:autoSpaceDN w:val="0"/>
        <w:adjustRightInd w:val="0"/>
        <w:spacing w:after="0"/>
        <w:rPr>
          <w:rFonts w:ascii="Times New Roman" w:eastAsia="Times New Roman" w:hAnsi="Times New Roman" w:cs="Times New Roman"/>
          <w:b/>
          <w:color w:val="215868" w:themeColor="accent5" w:themeShade="80"/>
          <w:sz w:val="16"/>
          <w:szCs w:val="24"/>
          <w:lang w:bidi="ar-SA"/>
        </w:rPr>
      </w:pPr>
    </w:p>
    <w:p w:rsidR="00864B89" w:rsidRPr="00864B89" w:rsidRDefault="00864B89" w:rsidP="00864B89">
      <w:pPr>
        <w:widowControl w:val="0"/>
        <w:tabs>
          <w:tab w:val="left" w:pos="180"/>
          <w:tab w:val="center" w:pos="4680"/>
        </w:tabs>
        <w:autoSpaceDE w:val="0"/>
        <w:autoSpaceDN w:val="0"/>
        <w:adjustRightInd w:val="0"/>
        <w:spacing w:after="0"/>
        <w:rPr>
          <w:rFonts w:ascii="Times New Roman" w:eastAsia="Times New Roman" w:hAnsi="Times New Roman" w:cs="Times New Roman"/>
          <w:b/>
          <w:color w:val="215868" w:themeColor="accent5" w:themeShade="80"/>
          <w:sz w:val="24"/>
          <w:szCs w:val="24"/>
          <w:lang w:bidi="ar-SA"/>
        </w:rPr>
      </w:pPr>
      <w:r>
        <w:rPr>
          <w:rFonts w:ascii="Times New Roman" w:eastAsia="Times New Roman" w:hAnsi="Times New Roman" w:cs="Times New Roman"/>
          <w:b/>
          <w:color w:val="215868" w:themeColor="accent5" w:themeShade="80"/>
          <w:sz w:val="24"/>
          <w:szCs w:val="24"/>
          <w:lang w:bidi="ar-SA"/>
        </w:rPr>
        <w:tab/>
      </w:r>
      <w:r w:rsidR="00C544C8" w:rsidRPr="00043A7B">
        <w:rPr>
          <w:rFonts w:ascii="Times New Roman" w:eastAsia="Times New Roman" w:hAnsi="Times New Roman" w:cs="Times New Roman"/>
          <w:b/>
          <w:color w:val="215868" w:themeColor="accent5" w:themeShade="80"/>
          <w:sz w:val="24"/>
          <w:szCs w:val="24"/>
          <w:lang w:bidi="ar-SA"/>
        </w:rPr>
        <w:t>Return on Equity (ROE) =Net profit after Taxes / Stockholders Equity</w:t>
      </w:r>
    </w:p>
    <w:p w:rsidR="00864B89" w:rsidRPr="000B6C1D" w:rsidRDefault="00864B89" w:rsidP="007D1CEE">
      <w:pPr>
        <w:widowControl w:val="0"/>
        <w:autoSpaceDE w:val="0"/>
        <w:autoSpaceDN w:val="0"/>
        <w:adjustRightInd w:val="0"/>
        <w:spacing w:after="0"/>
        <w:jc w:val="both"/>
        <w:rPr>
          <w:rFonts w:ascii="Times New Roman" w:eastAsia="Times New Roman" w:hAnsi="Times New Roman" w:cs="Times New Roman"/>
          <w:b/>
          <w:color w:val="002060"/>
          <w:sz w:val="8"/>
          <w:u w:val="single"/>
          <w:lang w:bidi="ar-SA"/>
        </w:rPr>
      </w:pPr>
    </w:p>
    <w:p w:rsidR="00864B89" w:rsidRPr="00043A7B" w:rsidRDefault="00290762" w:rsidP="007D1CEE">
      <w:pPr>
        <w:widowControl w:val="0"/>
        <w:autoSpaceDE w:val="0"/>
        <w:autoSpaceDN w:val="0"/>
        <w:adjustRightInd w:val="0"/>
        <w:spacing w:after="0"/>
        <w:jc w:val="both"/>
        <w:rPr>
          <w:rFonts w:ascii="Times New Roman" w:eastAsia="Times New Roman" w:hAnsi="Times New Roman" w:cs="Times New Roman"/>
          <w:b/>
          <w:color w:val="002060"/>
          <w:sz w:val="28"/>
          <w:u w:val="single"/>
          <w:lang w:bidi="ar-SA"/>
        </w:rPr>
      </w:pPr>
      <w:r w:rsidRPr="00043A7B">
        <w:rPr>
          <w:rFonts w:ascii="Times New Roman" w:eastAsia="Times New Roman" w:hAnsi="Times New Roman" w:cs="Times New Roman"/>
          <w:b/>
          <w:color w:val="002060"/>
          <w:sz w:val="28"/>
          <w:u w:val="single"/>
          <w:lang w:bidi="ar-SA"/>
        </w:rPr>
        <w:t>3</w:t>
      </w:r>
      <w:r w:rsidR="001A326A" w:rsidRPr="00043A7B">
        <w:rPr>
          <w:rFonts w:ascii="Times New Roman" w:eastAsia="Times New Roman" w:hAnsi="Times New Roman" w:cs="Times New Roman"/>
          <w:b/>
          <w:color w:val="002060"/>
          <w:sz w:val="28"/>
          <w:u w:val="single"/>
          <w:lang w:bidi="ar-SA"/>
        </w:rPr>
        <w:t>.5.4</w:t>
      </w:r>
      <w:proofErr w:type="gramStart"/>
      <w:r w:rsidR="001A326A" w:rsidRPr="00043A7B">
        <w:rPr>
          <w:rFonts w:ascii="Times New Roman" w:eastAsia="Times New Roman" w:hAnsi="Times New Roman" w:cs="Times New Roman"/>
          <w:b/>
          <w:color w:val="002060"/>
          <w:sz w:val="28"/>
          <w:u w:val="single"/>
          <w:lang w:bidi="ar-SA"/>
        </w:rPr>
        <w:t>.e</w:t>
      </w:r>
      <w:proofErr w:type="gramEnd"/>
      <w:r w:rsidR="001A326A" w:rsidRPr="00043A7B">
        <w:rPr>
          <w:rFonts w:ascii="Times New Roman" w:eastAsia="Times New Roman" w:hAnsi="Times New Roman" w:cs="Times New Roman"/>
          <w:b/>
          <w:color w:val="002060"/>
          <w:sz w:val="28"/>
          <w:u w:val="single"/>
          <w:lang w:bidi="ar-SA"/>
        </w:rPr>
        <w:t xml:space="preserve">. </w:t>
      </w:r>
      <w:r w:rsidR="00C544C8" w:rsidRPr="00043A7B">
        <w:rPr>
          <w:rFonts w:ascii="Times New Roman" w:eastAsia="Times New Roman" w:hAnsi="Times New Roman" w:cs="Times New Roman"/>
          <w:b/>
          <w:color w:val="002060"/>
          <w:sz w:val="28"/>
          <w:u w:val="single"/>
          <w:lang w:bidi="ar-SA"/>
        </w:rPr>
        <w:t xml:space="preserve"> Earnings per share (EPS): </w:t>
      </w:r>
    </w:p>
    <w:p w:rsidR="00C544C8" w:rsidRDefault="00C544C8" w:rsidP="007D1CEE">
      <w:pPr>
        <w:widowControl w:val="0"/>
        <w:autoSpaceDE w:val="0"/>
        <w:autoSpaceDN w:val="0"/>
        <w:adjustRightInd w:val="0"/>
        <w:spacing w:after="0"/>
        <w:jc w:val="both"/>
        <w:rPr>
          <w:rFonts w:ascii="Times New Roman" w:eastAsia="Times New Roman" w:hAnsi="Times New Roman" w:cs="Times New Roman"/>
          <w:bCs/>
          <w:sz w:val="24"/>
          <w:szCs w:val="24"/>
          <w:lang w:bidi="ar-SA"/>
        </w:rPr>
      </w:pPr>
      <w:r w:rsidRPr="00043A7B">
        <w:rPr>
          <w:rFonts w:ascii="Times New Roman" w:eastAsia="Times New Roman" w:hAnsi="Times New Roman" w:cs="Times New Roman"/>
          <w:bCs/>
          <w:sz w:val="24"/>
          <w:szCs w:val="24"/>
          <w:lang w:bidi="ar-SA"/>
        </w:rPr>
        <w:t>Earnings per share (EPS) are the earnings returned on the initial investment amount.</w:t>
      </w:r>
    </w:p>
    <w:p w:rsidR="00360185" w:rsidRPr="000B6C1D" w:rsidRDefault="00360185" w:rsidP="007D1CEE">
      <w:pPr>
        <w:widowControl w:val="0"/>
        <w:autoSpaceDE w:val="0"/>
        <w:autoSpaceDN w:val="0"/>
        <w:adjustRightInd w:val="0"/>
        <w:spacing w:after="0"/>
        <w:jc w:val="both"/>
        <w:rPr>
          <w:rFonts w:ascii="Times New Roman" w:eastAsia="Times New Roman" w:hAnsi="Times New Roman" w:cs="Times New Roman"/>
          <w:bCs/>
          <w:sz w:val="4"/>
          <w:szCs w:val="24"/>
          <w:lang w:bidi="ar-SA"/>
        </w:rPr>
      </w:pPr>
    </w:p>
    <w:p w:rsidR="00864B89" w:rsidRPr="00B41604" w:rsidRDefault="00864B89" w:rsidP="00864B89">
      <w:pPr>
        <w:widowControl w:val="0"/>
        <w:autoSpaceDE w:val="0"/>
        <w:autoSpaceDN w:val="0"/>
        <w:adjustRightInd w:val="0"/>
        <w:spacing w:after="0"/>
        <w:jc w:val="center"/>
        <w:rPr>
          <w:rFonts w:ascii="Times New Roman" w:eastAsia="Times New Roman" w:hAnsi="Times New Roman" w:cs="Times New Roman"/>
          <w:b/>
          <w:bCs/>
          <w:color w:val="0070C0"/>
          <w:sz w:val="4"/>
          <w:szCs w:val="24"/>
          <w:lang w:bidi="ar-SA"/>
        </w:rPr>
      </w:pPr>
    </w:p>
    <w:p w:rsidR="008B54FB" w:rsidRDefault="00C544C8" w:rsidP="00864B89">
      <w:pPr>
        <w:widowControl w:val="0"/>
        <w:autoSpaceDE w:val="0"/>
        <w:autoSpaceDN w:val="0"/>
        <w:adjustRightInd w:val="0"/>
        <w:spacing w:after="0"/>
        <w:jc w:val="center"/>
        <w:rPr>
          <w:rFonts w:ascii="Times New Roman" w:eastAsia="Times New Roman" w:hAnsi="Times New Roman" w:cs="Times New Roman"/>
          <w:b/>
          <w:bCs/>
          <w:color w:val="0070C0"/>
          <w:sz w:val="24"/>
          <w:szCs w:val="24"/>
          <w:lang w:bidi="ar-SA"/>
        </w:rPr>
      </w:pPr>
      <w:r w:rsidRPr="00043A7B">
        <w:rPr>
          <w:rFonts w:ascii="Times New Roman" w:eastAsia="Times New Roman" w:hAnsi="Times New Roman" w:cs="Times New Roman"/>
          <w:b/>
          <w:bCs/>
          <w:color w:val="0070C0"/>
          <w:sz w:val="24"/>
          <w:szCs w:val="24"/>
          <w:lang w:bidi="ar-SA"/>
        </w:rPr>
        <w:t>E P S= Net Income / no. of share outstanding</w:t>
      </w:r>
    </w:p>
    <w:p w:rsidR="00AA6A16" w:rsidRDefault="00AA6A16" w:rsidP="00864B89">
      <w:pPr>
        <w:widowControl w:val="0"/>
        <w:autoSpaceDE w:val="0"/>
        <w:autoSpaceDN w:val="0"/>
        <w:adjustRightInd w:val="0"/>
        <w:spacing w:after="0"/>
        <w:jc w:val="center"/>
        <w:rPr>
          <w:rFonts w:ascii="Times New Roman" w:eastAsia="Times New Roman" w:hAnsi="Times New Roman" w:cs="Times New Roman"/>
          <w:b/>
          <w:bCs/>
          <w:color w:val="0070C0"/>
          <w:sz w:val="24"/>
          <w:szCs w:val="24"/>
          <w:lang w:bidi="ar-SA"/>
        </w:rPr>
      </w:pPr>
    </w:p>
    <w:p w:rsidR="006855FE" w:rsidRDefault="006855FE" w:rsidP="0085637C">
      <w:pPr>
        <w:widowControl w:val="0"/>
        <w:shd w:val="clear" w:color="auto" w:fill="B6DDE8" w:themeFill="accent5" w:themeFillTint="66"/>
        <w:autoSpaceDE w:val="0"/>
        <w:autoSpaceDN w:val="0"/>
        <w:adjustRightInd w:val="0"/>
        <w:spacing w:after="0"/>
        <w:rPr>
          <w:rFonts w:ascii="Times New Roman" w:eastAsia="Times New Roman" w:hAnsi="Times New Roman" w:cs="Times New Roman"/>
          <w:b/>
          <w:bCs/>
          <w:color w:val="0070C0"/>
          <w:sz w:val="24"/>
          <w:szCs w:val="24"/>
          <w:lang w:bidi="ar-SA"/>
        </w:rPr>
      </w:pPr>
      <w:r>
        <w:rPr>
          <w:rFonts w:ascii="Times New Roman" w:eastAsia="Times New Roman" w:hAnsi="Times New Roman" w:cs="Times New Roman"/>
          <w:b/>
          <w:iCs/>
          <w:sz w:val="28"/>
          <w:lang w:bidi="ar-SA"/>
        </w:rPr>
        <w:t>3.5.5: Market Ratio</w:t>
      </w:r>
    </w:p>
    <w:p w:rsidR="000B6C1D" w:rsidRPr="000B6C1D" w:rsidRDefault="000B6C1D" w:rsidP="00864B89">
      <w:pPr>
        <w:widowControl w:val="0"/>
        <w:autoSpaceDE w:val="0"/>
        <w:autoSpaceDN w:val="0"/>
        <w:adjustRightInd w:val="0"/>
        <w:spacing w:after="0"/>
        <w:jc w:val="center"/>
        <w:rPr>
          <w:rFonts w:ascii="Times New Roman" w:eastAsia="Times New Roman" w:hAnsi="Times New Roman" w:cs="Times New Roman"/>
          <w:b/>
          <w:bCs/>
          <w:color w:val="0070C0"/>
          <w:sz w:val="16"/>
          <w:szCs w:val="24"/>
          <w:lang w:bidi="ar-SA"/>
        </w:rPr>
      </w:pPr>
    </w:p>
    <w:p w:rsidR="001A326A" w:rsidRPr="001A648A" w:rsidRDefault="001A326A" w:rsidP="007D1CEE">
      <w:pPr>
        <w:widowControl w:val="0"/>
        <w:autoSpaceDE w:val="0"/>
        <w:autoSpaceDN w:val="0"/>
        <w:adjustRightInd w:val="0"/>
        <w:spacing w:after="0"/>
        <w:jc w:val="both"/>
        <w:rPr>
          <w:rFonts w:ascii="Times New Roman" w:eastAsia="Times New Roman" w:hAnsi="Times New Roman" w:cs="Times New Roman"/>
          <w:b/>
          <w:sz w:val="2"/>
          <w:szCs w:val="24"/>
          <w:lang w:bidi="ar-SA"/>
        </w:rPr>
      </w:pPr>
    </w:p>
    <w:p w:rsidR="00864B89" w:rsidRPr="008E3D57" w:rsidRDefault="00864B89" w:rsidP="007D1CEE">
      <w:pPr>
        <w:widowControl w:val="0"/>
        <w:autoSpaceDE w:val="0"/>
        <w:autoSpaceDN w:val="0"/>
        <w:adjustRightInd w:val="0"/>
        <w:spacing w:after="0"/>
        <w:jc w:val="both"/>
        <w:rPr>
          <w:rFonts w:ascii="Times New Roman" w:eastAsia="Times New Roman" w:hAnsi="Times New Roman" w:cs="Times New Roman"/>
          <w:b/>
          <w:sz w:val="2"/>
          <w:szCs w:val="24"/>
          <w:lang w:bidi="ar-SA"/>
        </w:rPr>
      </w:pPr>
    </w:p>
    <w:p w:rsidR="001A326A" w:rsidRDefault="001A326A" w:rsidP="007D1CEE">
      <w:pPr>
        <w:widowControl w:val="0"/>
        <w:autoSpaceDE w:val="0"/>
        <w:autoSpaceDN w:val="0"/>
        <w:adjustRightInd w:val="0"/>
        <w:spacing w:after="0"/>
        <w:jc w:val="both"/>
        <w:rPr>
          <w:rFonts w:ascii="Times New Roman" w:eastAsia="Times New Roman" w:hAnsi="Times New Roman" w:cs="Times New Roman"/>
          <w:b/>
          <w:color w:val="002060"/>
          <w:sz w:val="28"/>
          <w:u w:val="single"/>
          <w:lang w:bidi="ar-SA"/>
        </w:rPr>
      </w:pPr>
      <w:r w:rsidRPr="00043A7B">
        <w:rPr>
          <w:rFonts w:ascii="Times New Roman" w:eastAsia="Times New Roman" w:hAnsi="Times New Roman" w:cs="Times New Roman"/>
          <w:b/>
          <w:color w:val="002060"/>
          <w:sz w:val="28"/>
          <w:u w:val="single"/>
          <w:lang w:bidi="ar-SA"/>
        </w:rPr>
        <w:t>3.5.5</w:t>
      </w:r>
      <w:proofErr w:type="gramStart"/>
      <w:r w:rsidRPr="00043A7B">
        <w:rPr>
          <w:rFonts w:ascii="Times New Roman" w:eastAsia="Times New Roman" w:hAnsi="Times New Roman" w:cs="Times New Roman"/>
          <w:b/>
          <w:color w:val="002060"/>
          <w:sz w:val="28"/>
          <w:u w:val="single"/>
          <w:lang w:bidi="ar-SA"/>
        </w:rPr>
        <w:t>.a</w:t>
      </w:r>
      <w:proofErr w:type="gramEnd"/>
      <w:r w:rsidRPr="00043A7B">
        <w:rPr>
          <w:rFonts w:ascii="Times New Roman" w:eastAsia="Times New Roman" w:hAnsi="Times New Roman" w:cs="Times New Roman"/>
          <w:b/>
          <w:color w:val="002060"/>
          <w:sz w:val="28"/>
          <w:u w:val="single"/>
          <w:lang w:bidi="ar-SA"/>
        </w:rPr>
        <w:t xml:space="preserve">. Price/ Earnings ratio (PE ratio): </w:t>
      </w:r>
    </w:p>
    <w:p w:rsidR="001A648A" w:rsidRPr="000B6C1D" w:rsidRDefault="001A648A" w:rsidP="007D1CEE">
      <w:pPr>
        <w:widowControl w:val="0"/>
        <w:autoSpaceDE w:val="0"/>
        <w:autoSpaceDN w:val="0"/>
        <w:adjustRightInd w:val="0"/>
        <w:spacing w:after="0"/>
        <w:jc w:val="both"/>
        <w:rPr>
          <w:rFonts w:ascii="Times New Roman" w:eastAsia="Times New Roman" w:hAnsi="Times New Roman" w:cs="Times New Roman"/>
          <w:b/>
          <w:color w:val="002060"/>
          <w:sz w:val="14"/>
          <w:u w:val="single"/>
          <w:lang w:bidi="ar-SA"/>
        </w:rPr>
      </w:pPr>
    </w:p>
    <w:p w:rsidR="001A326A" w:rsidRPr="00043A7B" w:rsidRDefault="001A326A"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 Price/ Earnings ratio (price-to-earnings ratio) of a stock is a measure of the price paid for a share relative to the income or profit earned by the firm per share.</w:t>
      </w:r>
    </w:p>
    <w:p w:rsidR="00864B89" w:rsidRPr="001A648A" w:rsidRDefault="00864B89" w:rsidP="007D1CEE">
      <w:pPr>
        <w:widowControl w:val="0"/>
        <w:autoSpaceDE w:val="0"/>
        <w:autoSpaceDN w:val="0"/>
        <w:adjustRightInd w:val="0"/>
        <w:spacing w:after="0"/>
        <w:jc w:val="center"/>
        <w:rPr>
          <w:rFonts w:ascii="Times New Roman" w:eastAsia="Times New Roman" w:hAnsi="Times New Roman" w:cs="Times New Roman"/>
          <w:b/>
          <w:color w:val="215868" w:themeColor="accent5" w:themeShade="80"/>
          <w:sz w:val="14"/>
          <w:szCs w:val="24"/>
          <w:lang w:bidi="ar-SA"/>
        </w:rPr>
      </w:pPr>
    </w:p>
    <w:p w:rsidR="001A326A" w:rsidRDefault="001A326A" w:rsidP="007D1CEE">
      <w:pPr>
        <w:widowControl w:val="0"/>
        <w:autoSpaceDE w:val="0"/>
        <w:autoSpaceDN w:val="0"/>
        <w:adjustRightInd w:val="0"/>
        <w:spacing w:after="0"/>
        <w:jc w:val="center"/>
        <w:rPr>
          <w:rFonts w:ascii="Times New Roman" w:eastAsia="Times New Roman" w:hAnsi="Times New Roman" w:cs="Times New Roman"/>
          <w:b/>
          <w:color w:val="215868" w:themeColor="accent5" w:themeShade="80"/>
          <w:sz w:val="24"/>
          <w:szCs w:val="24"/>
          <w:lang w:bidi="ar-SA"/>
        </w:rPr>
      </w:pPr>
      <w:r w:rsidRPr="00043A7B">
        <w:rPr>
          <w:rFonts w:ascii="Times New Roman" w:eastAsia="Times New Roman" w:hAnsi="Times New Roman" w:cs="Times New Roman"/>
          <w:b/>
          <w:color w:val="215868" w:themeColor="accent5" w:themeShade="80"/>
          <w:sz w:val="24"/>
          <w:szCs w:val="24"/>
          <w:lang w:bidi="ar-SA"/>
        </w:rPr>
        <w:t>P/E ratio - Price per share / earnings per share</w:t>
      </w:r>
    </w:p>
    <w:p w:rsidR="00924FD4" w:rsidRPr="001A648A" w:rsidRDefault="00924FD4" w:rsidP="007D1CEE">
      <w:pPr>
        <w:widowControl w:val="0"/>
        <w:autoSpaceDE w:val="0"/>
        <w:autoSpaceDN w:val="0"/>
        <w:adjustRightInd w:val="0"/>
        <w:spacing w:after="0"/>
        <w:jc w:val="center"/>
        <w:rPr>
          <w:rFonts w:ascii="Times New Roman" w:eastAsia="Times New Roman" w:hAnsi="Times New Roman" w:cs="Times New Roman"/>
          <w:b/>
          <w:color w:val="215868" w:themeColor="accent5" w:themeShade="80"/>
          <w:sz w:val="2"/>
          <w:szCs w:val="24"/>
          <w:lang w:bidi="ar-SA"/>
        </w:rPr>
      </w:pPr>
    </w:p>
    <w:p w:rsidR="008B54FB" w:rsidRPr="000B6C1D" w:rsidRDefault="008B54FB" w:rsidP="007D1CEE">
      <w:pPr>
        <w:widowControl w:val="0"/>
        <w:autoSpaceDE w:val="0"/>
        <w:autoSpaceDN w:val="0"/>
        <w:adjustRightInd w:val="0"/>
        <w:spacing w:after="0"/>
        <w:jc w:val="both"/>
        <w:rPr>
          <w:rFonts w:ascii="Times New Roman" w:eastAsia="Times New Roman" w:hAnsi="Times New Roman" w:cs="Times New Roman"/>
          <w:sz w:val="2"/>
          <w:szCs w:val="24"/>
          <w:lang w:bidi="ar-SA"/>
        </w:rPr>
      </w:pPr>
    </w:p>
    <w:p w:rsidR="008E3D57" w:rsidRPr="0010614D" w:rsidRDefault="008E3D57" w:rsidP="007D1CEE">
      <w:pPr>
        <w:widowControl w:val="0"/>
        <w:autoSpaceDE w:val="0"/>
        <w:autoSpaceDN w:val="0"/>
        <w:adjustRightInd w:val="0"/>
        <w:spacing w:after="0"/>
        <w:jc w:val="both"/>
        <w:rPr>
          <w:rFonts w:ascii="Times New Roman" w:eastAsia="Times New Roman" w:hAnsi="Times New Roman" w:cs="Times New Roman"/>
          <w:sz w:val="4"/>
          <w:szCs w:val="24"/>
          <w:lang w:bidi="ar-SA"/>
        </w:rPr>
      </w:pPr>
    </w:p>
    <w:p w:rsidR="00924FD4" w:rsidRPr="000B6C1D" w:rsidRDefault="00805F95" w:rsidP="007D1CEE">
      <w:pPr>
        <w:tabs>
          <w:tab w:val="left" w:pos="2833"/>
        </w:tabs>
        <w:jc w:val="both"/>
        <w:rPr>
          <w:rFonts w:ascii="Times New Roman" w:eastAsia="Times New Roman" w:hAnsi="Times New Roman" w:cs="Times New Roman"/>
          <w:b/>
          <w:bCs/>
          <w:color w:val="002060"/>
          <w:sz w:val="28"/>
          <w:u w:val="single"/>
          <w:lang w:bidi="ar-SA"/>
        </w:rPr>
      </w:pPr>
      <w:r w:rsidRPr="00043A7B">
        <w:rPr>
          <w:rFonts w:ascii="Times New Roman" w:eastAsia="Times New Roman" w:hAnsi="Times New Roman" w:cs="Times New Roman"/>
          <w:b/>
          <w:bCs/>
          <w:color w:val="002060"/>
          <w:sz w:val="28"/>
          <w:u w:val="single"/>
          <w:lang w:bidi="ar-SA"/>
        </w:rPr>
        <w:t xml:space="preserve">3.5.5. b. Market/ Book Ratio: </w:t>
      </w:r>
    </w:p>
    <w:p w:rsidR="00924FD4" w:rsidRPr="0010614D" w:rsidRDefault="00805F95" w:rsidP="007D1CEE">
      <w:pPr>
        <w:tabs>
          <w:tab w:val="left" w:pos="2833"/>
        </w:tabs>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The Market/Book ratio provides an assessment of how investors view the firm’s performance. It </w:t>
      </w:r>
      <w:r w:rsidR="00B636E8" w:rsidRPr="00043A7B">
        <w:rPr>
          <w:rFonts w:ascii="Times New Roman" w:eastAsia="Times New Roman" w:hAnsi="Times New Roman" w:cs="Times New Roman"/>
          <w:sz w:val="24"/>
          <w:szCs w:val="24"/>
          <w:lang w:bidi="ar-SA"/>
        </w:rPr>
        <w:t>relates</w:t>
      </w:r>
      <w:r w:rsidRPr="00043A7B">
        <w:rPr>
          <w:rFonts w:ascii="Times New Roman" w:eastAsia="Times New Roman" w:hAnsi="Times New Roman" w:cs="Times New Roman"/>
          <w:sz w:val="24"/>
          <w:szCs w:val="24"/>
          <w:lang w:bidi="ar-SA"/>
        </w:rPr>
        <w:t xml:space="preserve"> the market value of the firm’s shares to their book –strict accounting value. To calculate SEBLs M/B ratio, we need calculate the book value per share of common stock:</w:t>
      </w:r>
    </w:p>
    <w:p w:rsidR="00805F95" w:rsidRPr="00043A7B" w:rsidRDefault="00805F95" w:rsidP="007D1CEE">
      <w:pPr>
        <w:tabs>
          <w:tab w:val="left" w:pos="2833"/>
        </w:tabs>
        <w:jc w:val="center"/>
        <w:rPr>
          <w:rFonts w:ascii="Times New Roman" w:eastAsia="Times New Roman" w:hAnsi="Times New Roman" w:cs="Times New Roman"/>
          <w:b/>
          <w:bCs/>
          <w:color w:val="215868" w:themeColor="accent5" w:themeShade="80"/>
          <w:sz w:val="24"/>
          <w:szCs w:val="24"/>
          <w:lang w:bidi="ar-SA"/>
        </w:rPr>
      </w:pPr>
      <w:r w:rsidRPr="00043A7B">
        <w:rPr>
          <w:rFonts w:ascii="Times New Roman" w:eastAsia="Times New Roman" w:hAnsi="Times New Roman" w:cs="Times New Roman"/>
          <w:b/>
          <w:bCs/>
          <w:color w:val="215868" w:themeColor="accent5" w:themeShade="80"/>
          <w:sz w:val="24"/>
          <w:szCs w:val="24"/>
          <w:lang w:bidi="ar-SA"/>
        </w:rPr>
        <w:t>Book value per share of common stock= Common stock equity /number of shares of common stock outstanding</w:t>
      </w:r>
    </w:p>
    <w:p w:rsidR="00805F95" w:rsidRPr="00043A7B" w:rsidRDefault="00805F95" w:rsidP="007D1CEE">
      <w:pPr>
        <w:tabs>
          <w:tab w:val="left" w:pos="2833"/>
        </w:tabs>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 formula of Market/Book ratio is:</w:t>
      </w:r>
    </w:p>
    <w:p w:rsidR="00805F95" w:rsidRDefault="00805F95" w:rsidP="007D1CEE">
      <w:pPr>
        <w:tabs>
          <w:tab w:val="left" w:pos="2833"/>
        </w:tabs>
        <w:jc w:val="center"/>
        <w:rPr>
          <w:rFonts w:ascii="Times New Roman" w:eastAsia="Times New Roman" w:hAnsi="Times New Roman" w:cs="Times New Roman"/>
          <w:b/>
          <w:bCs/>
          <w:color w:val="215868" w:themeColor="accent5" w:themeShade="80"/>
          <w:sz w:val="24"/>
          <w:szCs w:val="24"/>
          <w:lang w:bidi="ar-SA"/>
        </w:rPr>
      </w:pPr>
      <w:r w:rsidRPr="00043A7B">
        <w:rPr>
          <w:rFonts w:ascii="Times New Roman" w:eastAsia="Times New Roman" w:hAnsi="Times New Roman" w:cs="Times New Roman"/>
          <w:b/>
          <w:bCs/>
          <w:color w:val="215868" w:themeColor="accent5" w:themeShade="80"/>
          <w:sz w:val="24"/>
          <w:szCs w:val="24"/>
          <w:lang w:bidi="ar-SA"/>
        </w:rPr>
        <w:t>M/B Ratio= Market Price per Share/ Book value per share of common stock</w:t>
      </w:r>
      <w:r w:rsidR="00864B89">
        <w:rPr>
          <w:rFonts w:ascii="Times New Roman" w:eastAsia="Times New Roman" w:hAnsi="Times New Roman" w:cs="Times New Roman"/>
          <w:b/>
          <w:bCs/>
          <w:color w:val="215868" w:themeColor="accent5" w:themeShade="80"/>
          <w:sz w:val="24"/>
          <w:szCs w:val="24"/>
          <w:lang w:bidi="ar-SA"/>
        </w:rPr>
        <w:t>.</w:t>
      </w:r>
    </w:p>
    <w:p w:rsidR="003447A3" w:rsidRPr="00043A7B" w:rsidRDefault="003447A3" w:rsidP="007D1CEE">
      <w:pPr>
        <w:tabs>
          <w:tab w:val="left" w:pos="2833"/>
        </w:tabs>
        <w:jc w:val="center"/>
        <w:rPr>
          <w:rFonts w:ascii="Times New Roman" w:eastAsia="Times New Roman" w:hAnsi="Times New Roman" w:cs="Times New Roman"/>
          <w:b/>
          <w:bCs/>
          <w:color w:val="215868" w:themeColor="accent5" w:themeShade="80"/>
          <w:sz w:val="24"/>
          <w:szCs w:val="24"/>
          <w:lang w:bidi="ar-SA"/>
        </w:rPr>
      </w:pPr>
    </w:p>
    <w:p w:rsidR="008B54FB" w:rsidRPr="00043A7B" w:rsidRDefault="008B54FB" w:rsidP="007D1CEE">
      <w:pPr>
        <w:widowControl w:val="0"/>
        <w:autoSpaceDE w:val="0"/>
        <w:autoSpaceDN w:val="0"/>
        <w:adjustRightInd w:val="0"/>
        <w:spacing w:after="0"/>
        <w:jc w:val="both"/>
        <w:rPr>
          <w:rFonts w:ascii="Times New Roman" w:eastAsia="Times New Roman" w:hAnsi="Times New Roman" w:cs="Times New Roman"/>
          <w:sz w:val="24"/>
          <w:szCs w:val="24"/>
          <w:lang w:bidi="ar-SA"/>
        </w:rPr>
      </w:pPr>
    </w:p>
    <w:p w:rsidR="000029ED" w:rsidRDefault="000029ED" w:rsidP="00E07A5D">
      <w:pPr>
        <w:tabs>
          <w:tab w:val="left" w:pos="2833"/>
        </w:tabs>
        <w:rPr>
          <w:rFonts w:ascii="Times New Roman" w:eastAsia="Times New Roman" w:hAnsi="Times New Roman" w:cs="Times New Roman"/>
          <w:sz w:val="24"/>
          <w:szCs w:val="24"/>
          <w:lang w:bidi="ar-SA"/>
        </w:rPr>
      </w:pPr>
    </w:p>
    <w:p w:rsidR="005E219C" w:rsidRDefault="005E219C">
      <w:pP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br w:type="page"/>
      </w:r>
    </w:p>
    <w:p w:rsidR="00DD2C4D" w:rsidRDefault="00DD2C4D" w:rsidP="006D450A">
      <w:pPr>
        <w:jc w:val="center"/>
        <w:rPr>
          <w:rFonts w:ascii="Bookman Old Style" w:hAnsi="Bookman Old Style"/>
          <w:b/>
          <w:color w:val="1F497D"/>
          <w:sz w:val="80"/>
          <w:szCs w:val="80"/>
        </w:rPr>
      </w:pPr>
    </w:p>
    <w:p w:rsidR="00483615" w:rsidRDefault="0072282A" w:rsidP="006D450A">
      <w:pPr>
        <w:jc w:val="center"/>
        <w:rPr>
          <w:rFonts w:ascii="Algerian" w:hAnsi="Algerian"/>
          <w:b/>
          <w:color w:val="1F497D"/>
          <w:sz w:val="220"/>
          <w:szCs w:val="220"/>
        </w:rPr>
      </w:pPr>
      <w:r w:rsidRPr="00AD1465">
        <w:rPr>
          <w:rFonts w:ascii="Bookman Old Style" w:hAnsi="Bookman Old Style"/>
          <w:b/>
          <w:color w:val="1F497D"/>
          <w:sz w:val="80"/>
          <w:szCs w:val="80"/>
        </w:rPr>
        <w:t>Chapter</w:t>
      </w:r>
      <w:r w:rsidR="005E0707">
        <w:rPr>
          <w:rFonts w:ascii="Bookman Old Style" w:hAnsi="Bookman Old Style"/>
          <w:b/>
          <w:color w:val="1F497D"/>
          <w:sz w:val="80"/>
          <w:szCs w:val="80"/>
        </w:rPr>
        <w:t>:</w:t>
      </w:r>
      <w:r w:rsidR="00483615">
        <w:rPr>
          <w:rFonts w:ascii="Bookman Old Style" w:hAnsi="Bookman Old Style"/>
          <w:b/>
          <w:color w:val="1F497D"/>
          <w:sz w:val="80"/>
          <w:szCs w:val="80"/>
        </w:rPr>
        <w:t xml:space="preserve"> </w:t>
      </w:r>
      <w:r w:rsidRPr="00AD1465">
        <w:rPr>
          <w:rFonts w:ascii="Algerian" w:hAnsi="Algerian"/>
          <w:b/>
          <w:color w:val="1F497D"/>
          <w:sz w:val="220"/>
          <w:szCs w:val="220"/>
        </w:rPr>
        <w:t>4</w:t>
      </w:r>
    </w:p>
    <w:p w:rsidR="0072282A" w:rsidRDefault="0072282A" w:rsidP="00483615">
      <w:pPr>
        <w:jc w:val="center"/>
        <w:rPr>
          <w:rFonts w:ascii="Bookman Old Style" w:hAnsi="Bookman Old Style"/>
          <w:b/>
          <w:color w:val="1F497D"/>
          <w:sz w:val="72"/>
          <w:szCs w:val="72"/>
        </w:rPr>
      </w:pPr>
      <w:r>
        <w:rPr>
          <w:rFonts w:ascii="Bookman Old Style" w:hAnsi="Bookman Old Style"/>
          <w:b/>
          <w:color w:val="1F497D"/>
          <w:sz w:val="72"/>
          <w:szCs w:val="72"/>
        </w:rPr>
        <w:t>Financial Analysis Of</w:t>
      </w:r>
    </w:p>
    <w:p w:rsidR="0072282A" w:rsidRDefault="0072282A" w:rsidP="00483615">
      <w:pPr>
        <w:jc w:val="center"/>
        <w:rPr>
          <w:rFonts w:ascii="Bookman Old Style" w:hAnsi="Bookman Old Style"/>
          <w:b/>
          <w:color w:val="1F497D"/>
          <w:sz w:val="72"/>
          <w:szCs w:val="72"/>
        </w:rPr>
      </w:pPr>
      <w:r>
        <w:rPr>
          <w:rFonts w:ascii="Bookman Old Style" w:hAnsi="Bookman Old Style"/>
          <w:b/>
          <w:color w:val="1F497D"/>
          <w:sz w:val="72"/>
          <w:szCs w:val="72"/>
        </w:rPr>
        <w:t>Southeast Bank</w:t>
      </w:r>
    </w:p>
    <w:p w:rsidR="0072282A" w:rsidRDefault="0072282A" w:rsidP="00483615">
      <w:pPr>
        <w:tabs>
          <w:tab w:val="left" w:pos="2833"/>
        </w:tabs>
        <w:jc w:val="center"/>
        <w:rPr>
          <w:rFonts w:ascii="Times New Roman" w:eastAsia="Times New Roman" w:hAnsi="Times New Roman" w:cs="Times New Roman"/>
          <w:b/>
          <w:bCs/>
          <w:iCs/>
          <w:sz w:val="28"/>
          <w:lang w:bidi="ar-SA"/>
        </w:rPr>
      </w:pPr>
      <w:r>
        <w:rPr>
          <w:rFonts w:ascii="Bookman Old Style" w:hAnsi="Bookman Old Style"/>
          <w:b/>
          <w:color w:val="1F497D"/>
          <w:sz w:val="72"/>
          <w:szCs w:val="72"/>
        </w:rPr>
        <w:t>Limited</w:t>
      </w:r>
    </w:p>
    <w:p w:rsidR="0072282A" w:rsidRDefault="0072282A" w:rsidP="00E07A5D">
      <w:pPr>
        <w:tabs>
          <w:tab w:val="left" w:pos="2833"/>
        </w:tabs>
        <w:rPr>
          <w:rFonts w:ascii="Times New Roman" w:eastAsia="Times New Roman" w:hAnsi="Times New Roman" w:cs="Times New Roman"/>
          <w:b/>
          <w:bCs/>
          <w:iCs/>
          <w:sz w:val="28"/>
          <w:lang w:bidi="ar-SA"/>
        </w:rPr>
      </w:pPr>
    </w:p>
    <w:p w:rsidR="0072282A" w:rsidRDefault="0072282A" w:rsidP="00E07A5D">
      <w:pPr>
        <w:tabs>
          <w:tab w:val="left" w:pos="2833"/>
        </w:tabs>
        <w:rPr>
          <w:rFonts w:ascii="Times New Roman" w:eastAsia="Times New Roman" w:hAnsi="Times New Roman" w:cs="Times New Roman"/>
          <w:b/>
          <w:bCs/>
          <w:iCs/>
          <w:sz w:val="28"/>
          <w:lang w:bidi="ar-SA"/>
        </w:rPr>
      </w:pPr>
    </w:p>
    <w:p w:rsidR="0072282A" w:rsidRDefault="0072282A" w:rsidP="00E07A5D">
      <w:pPr>
        <w:tabs>
          <w:tab w:val="left" w:pos="2833"/>
        </w:tabs>
        <w:rPr>
          <w:rFonts w:ascii="Times New Roman" w:eastAsia="Times New Roman" w:hAnsi="Times New Roman" w:cs="Times New Roman"/>
          <w:b/>
          <w:bCs/>
          <w:iCs/>
          <w:sz w:val="28"/>
          <w:lang w:bidi="ar-SA"/>
        </w:rPr>
      </w:pPr>
    </w:p>
    <w:p w:rsidR="0072282A" w:rsidRDefault="0072282A" w:rsidP="00E07A5D">
      <w:pPr>
        <w:tabs>
          <w:tab w:val="left" w:pos="2833"/>
        </w:tabs>
        <w:rPr>
          <w:rFonts w:ascii="Times New Roman" w:eastAsia="Times New Roman" w:hAnsi="Times New Roman" w:cs="Times New Roman"/>
          <w:b/>
          <w:bCs/>
          <w:iCs/>
          <w:sz w:val="28"/>
          <w:lang w:bidi="ar-SA"/>
        </w:rPr>
      </w:pPr>
    </w:p>
    <w:p w:rsidR="0072282A" w:rsidRDefault="0072282A" w:rsidP="00E07A5D">
      <w:pPr>
        <w:tabs>
          <w:tab w:val="left" w:pos="2833"/>
        </w:tabs>
        <w:rPr>
          <w:rFonts w:ascii="Times New Roman" w:eastAsia="Times New Roman" w:hAnsi="Times New Roman" w:cs="Times New Roman"/>
          <w:b/>
          <w:bCs/>
          <w:iCs/>
          <w:sz w:val="28"/>
          <w:lang w:bidi="ar-SA"/>
        </w:rPr>
      </w:pPr>
    </w:p>
    <w:p w:rsidR="005E219C" w:rsidRDefault="00C572D8">
      <w:pPr>
        <w:rPr>
          <w:rFonts w:ascii="Times New Roman" w:eastAsia="Times New Roman" w:hAnsi="Times New Roman" w:cs="Times New Roman"/>
          <w:b/>
          <w:bCs/>
          <w:iCs/>
          <w:sz w:val="28"/>
          <w:lang w:bidi="ar-SA"/>
        </w:rPr>
      </w:pPr>
      <w:r>
        <w:rPr>
          <w:rFonts w:ascii="Times New Roman" w:eastAsia="Times New Roman" w:hAnsi="Times New Roman" w:cs="Times New Roman"/>
          <w:b/>
          <w:bCs/>
          <w:iCs/>
          <w:sz w:val="28"/>
          <w:lang w:bidi="ar-SA"/>
        </w:rPr>
        <w:br w:type="page"/>
      </w:r>
    </w:p>
    <w:p w:rsidR="006855FE" w:rsidRPr="007C5961" w:rsidRDefault="00F32551" w:rsidP="00A70934">
      <w:pPr>
        <w:shd w:val="clear" w:color="auto" w:fill="D99594" w:themeFill="accent2" w:themeFillTint="99"/>
        <w:tabs>
          <w:tab w:val="left" w:pos="2833"/>
        </w:tabs>
        <w:rPr>
          <w:rFonts w:ascii="Times New Roman" w:eastAsia="Times New Roman" w:hAnsi="Times New Roman" w:cs="Times New Roman"/>
          <w:sz w:val="2"/>
          <w:szCs w:val="24"/>
          <w:lang w:bidi="ar-SA"/>
        </w:rPr>
      </w:pPr>
      <w:r>
        <w:rPr>
          <w:rFonts w:ascii="Times New Roman" w:eastAsia="Times New Roman" w:hAnsi="Times New Roman" w:cs="Times New Roman"/>
          <w:b/>
          <w:bCs/>
          <w:iCs/>
          <w:sz w:val="28"/>
          <w:lang w:bidi="ar-SA"/>
        </w:rPr>
        <w:lastRenderedPageBreak/>
        <w:t>4.1</w:t>
      </w:r>
      <w:r w:rsidR="006855FE" w:rsidRPr="006855FE">
        <w:rPr>
          <w:rFonts w:ascii="Times New Roman" w:eastAsia="Times New Roman" w:hAnsi="Times New Roman" w:cs="Times New Roman"/>
          <w:b/>
          <w:bCs/>
          <w:iCs/>
          <w:sz w:val="28"/>
          <w:lang w:bidi="ar-SA"/>
        </w:rPr>
        <w:t>: Analyzing Liquidity Ratio:</w:t>
      </w:r>
    </w:p>
    <w:p w:rsidR="007C5961" w:rsidRPr="007C5961" w:rsidRDefault="004D7DDE" w:rsidP="007C5961">
      <w:pPr>
        <w:pStyle w:val="ListParagraph"/>
        <w:widowControl w:val="0"/>
        <w:numPr>
          <w:ilvl w:val="0"/>
          <w:numId w:val="41"/>
        </w:numPr>
        <w:autoSpaceDE w:val="0"/>
        <w:autoSpaceDN w:val="0"/>
        <w:adjustRightInd w:val="0"/>
        <w:spacing w:after="0"/>
        <w:jc w:val="both"/>
        <w:rPr>
          <w:rFonts w:ascii="Times New Roman" w:eastAsia="Times New Roman" w:hAnsi="Times New Roman" w:cs="Times New Roman"/>
          <w:sz w:val="24"/>
          <w:szCs w:val="24"/>
          <w:lang w:bidi="ar-SA"/>
        </w:rPr>
      </w:pPr>
      <w:r w:rsidRPr="007C5961">
        <w:rPr>
          <w:rFonts w:ascii="Times New Roman" w:eastAsia="Times New Roman" w:hAnsi="Times New Roman" w:cs="Times New Roman"/>
          <w:b/>
          <w:sz w:val="24"/>
          <w:szCs w:val="24"/>
          <w:lang w:bidi="ar-SA"/>
        </w:rPr>
        <w:t>Analyzing Liquidity Ratio</w:t>
      </w:r>
      <w:r w:rsidRPr="007C5961">
        <w:rPr>
          <w:rFonts w:ascii="Times New Roman" w:eastAsia="Times New Roman" w:hAnsi="Times New Roman" w:cs="Times New Roman"/>
          <w:b/>
          <w:color w:val="17365D"/>
          <w:sz w:val="24"/>
          <w:szCs w:val="24"/>
          <w:lang w:bidi="ar-SA"/>
        </w:rPr>
        <w:t>:</w:t>
      </w:r>
      <w:r w:rsidRPr="007C5961">
        <w:rPr>
          <w:rFonts w:ascii="Times New Roman" w:eastAsia="Times New Roman" w:hAnsi="Times New Roman" w:cs="Times New Roman"/>
          <w:sz w:val="24"/>
          <w:szCs w:val="24"/>
          <w:lang w:bidi="ar-SA"/>
        </w:rPr>
        <w:t xml:space="preserve"> The liquidity of a business firm is measured by its ability to satisfy its short term obligations as they come due. Liquidity refers to the solvency of the firm’s overall financial position. The three basic measures of liquidity are-</w:t>
      </w:r>
    </w:p>
    <w:p w:rsidR="004D7DDE" w:rsidRPr="00043A7B" w:rsidRDefault="004D7DDE" w:rsidP="00D2301F">
      <w:pPr>
        <w:widowControl w:val="0"/>
        <w:numPr>
          <w:ilvl w:val="0"/>
          <w:numId w:val="15"/>
        </w:numPr>
        <w:autoSpaceDE w:val="0"/>
        <w:autoSpaceDN w:val="0"/>
        <w:adjustRightInd w:val="0"/>
        <w:spacing w:after="0"/>
        <w:contextualSpacing/>
        <w:jc w:val="both"/>
        <w:rPr>
          <w:rFonts w:ascii="Times New Roman" w:eastAsia="Times New Roman" w:hAnsi="Times New Roman" w:cs="Times New Roman"/>
          <w:b/>
          <w:color w:val="002060"/>
          <w:sz w:val="24"/>
          <w:szCs w:val="24"/>
          <w:u w:val="single"/>
          <w:lang w:bidi="ar-SA"/>
        </w:rPr>
      </w:pPr>
      <w:r w:rsidRPr="00043A7B">
        <w:rPr>
          <w:rFonts w:ascii="Times New Roman" w:eastAsia="Times New Roman" w:hAnsi="Times New Roman" w:cs="Times New Roman"/>
          <w:b/>
          <w:color w:val="002060"/>
          <w:sz w:val="24"/>
          <w:szCs w:val="24"/>
          <w:u w:val="single"/>
          <w:lang w:bidi="ar-SA"/>
        </w:rPr>
        <w:t>Current ratio:</w:t>
      </w:r>
    </w:p>
    <w:p w:rsidR="004D7DDE" w:rsidRPr="00043A7B" w:rsidRDefault="004D7DDE" w:rsidP="00E55D29">
      <w:pPr>
        <w:widowControl w:val="0"/>
        <w:autoSpaceDE w:val="0"/>
        <w:autoSpaceDN w:val="0"/>
        <w:adjustRightInd w:val="0"/>
        <w:spacing w:before="240" w:after="240"/>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 current ratio, one of the most commonly cited financial ratios, measures the firm’s ability to meet its short term obligations. It is expressed as</w:t>
      </w:r>
    </w:p>
    <w:p w:rsidR="000029ED" w:rsidRDefault="004D7DDE" w:rsidP="000029ED">
      <w:pPr>
        <w:widowControl w:val="0"/>
        <w:autoSpaceDE w:val="0"/>
        <w:autoSpaceDN w:val="0"/>
        <w:adjustRightInd w:val="0"/>
        <w:spacing w:before="240" w:after="240"/>
        <w:ind w:left="360"/>
        <w:rPr>
          <w:rFonts w:ascii="Times New Roman" w:eastAsia="Times New Roman" w:hAnsi="Times New Roman" w:cs="Times New Roman"/>
          <w:b/>
          <w:sz w:val="24"/>
          <w:szCs w:val="24"/>
          <w:lang w:bidi="ar-SA"/>
        </w:rPr>
      </w:pPr>
      <w:r w:rsidRPr="00043A7B">
        <w:rPr>
          <w:rFonts w:ascii="Times New Roman" w:eastAsia="Times New Roman" w:hAnsi="Times New Roman" w:cs="Times New Roman"/>
          <w:b/>
          <w:sz w:val="24"/>
          <w:szCs w:val="24"/>
          <w:lang w:bidi="ar-SA"/>
        </w:rPr>
        <w:t xml:space="preserve">Current Ratio=Current </w:t>
      </w:r>
      <w:r w:rsidR="00A22F0D">
        <w:rPr>
          <w:rFonts w:ascii="Times New Roman" w:eastAsia="Times New Roman" w:hAnsi="Times New Roman" w:cs="Times New Roman"/>
          <w:b/>
          <w:sz w:val="24"/>
          <w:szCs w:val="24"/>
          <w:lang w:bidi="ar-SA"/>
        </w:rPr>
        <w:t>Asset/Current Liabilities</w:t>
      </w:r>
    </w:p>
    <w:p w:rsidR="00E55D29" w:rsidRPr="00F45BAA" w:rsidRDefault="005E219C" w:rsidP="00774873">
      <w:pPr>
        <w:widowControl w:val="0"/>
        <w:autoSpaceDE w:val="0"/>
        <w:autoSpaceDN w:val="0"/>
        <w:adjustRightInd w:val="0"/>
        <w:spacing w:before="240" w:after="240"/>
        <w:rPr>
          <w:rFonts w:ascii="Times New Roman" w:eastAsia="Times New Roman" w:hAnsi="Times New Roman" w:cs="Times New Roman"/>
          <w:b/>
          <w:sz w:val="24"/>
          <w:szCs w:val="24"/>
          <w:lang w:bidi="ar-SA"/>
        </w:rPr>
      </w:pPr>
      <w:r>
        <w:rPr>
          <w:rFonts w:ascii="Times New Roman" w:eastAsia="Times New Roman" w:hAnsi="Times New Roman" w:cs="Times New Roman"/>
          <w:b/>
          <w:color w:val="0070C0"/>
          <w:sz w:val="24"/>
          <w:szCs w:val="24"/>
          <w:lang w:bidi="ar-SA"/>
        </w:rPr>
        <w:t xml:space="preserve">       </w:t>
      </w:r>
      <w:r w:rsidR="00E55D29" w:rsidRPr="00F45BAA">
        <w:rPr>
          <w:rFonts w:ascii="Times New Roman" w:eastAsia="Times New Roman" w:hAnsi="Times New Roman" w:cs="Times New Roman"/>
          <w:b/>
          <w:color w:val="0070C0"/>
          <w:sz w:val="24"/>
          <w:szCs w:val="24"/>
          <w:lang w:bidi="ar-SA"/>
        </w:rPr>
        <w:t>Tabl</w:t>
      </w:r>
      <w:r w:rsidR="00044012" w:rsidRPr="00F45BAA">
        <w:rPr>
          <w:rFonts w:ascii="Times New Roman" w:eastAsia="Times New Roman" w:hAnsi="Times New Roman" w:cs="Times New Roman"/>
          <w:b/>
          <w:color w:val="0070C0"/>
          <w:sz w:val="24"/>
          <w:szCs w:val="24"/>
          <w:lang w:bidi="ar-SA"/>
        </w:rPr>
        <w:t>e4.1</w:t>
      </w:r>
      <w:r w:rsidR="00E55D29" w:rsidRPr="00F45BAA">
        <w:rPr>
          <w:rFonts w:ascii="Times New Roman" w:eastAsia="Times New Roman" w:hAnsi="Times New Roman" w:cs="Times New Roman"/>
          <w:b/>
          <w:color w:val="0070C0"/>
          <w:sz w:val="24"/>
          <w:szCs w:val="24"/>
          <w:lang w:bidi="ar-SA"/>
        </w:rPr>
        <w:t xml:space="preserve"> (a): Current Ratio</w:t>
      </w:r>
      <w:r w:rsidR="00257AFA" w:rsidRPr="00F45BAA">
        <w:rPr>
          <w:rFonts w:ascii="Times New Roman" w:eastAsia="Times New Roman" w:hAnsi="Times New Roman" w:cs="Times New Roman"/>
          <w:b/>
          <w:color w:val="0070C0"/>
          <w:sz w:val="24"/>
          <w:szCs w:val="24"/>
          <w:lang w:bidi="ar-SA"/>
        </w:rPr>
        <w:t xml:space="preserve"> </w:t>
      </w:r>
      <w:r w:rsidR="006D450A">
        <w:rPr>
          <w:rFonts w:ascii="Times New Roman" w:eastAsia="Times New Roman" w:hAnsi="Times New Roman" w:cs="Times New Roman"/>
          <w:b/>
          <w:color w:val="0070C0"/>
          <w:sz w:val="24"/>
          <w:szCs w:val="24"/>
          <w:lang w:bidi="ar-SA"/>
        </w:rPr>
        <w:t xml:space="preserve">                                                </w:t>
      </w:r>
      <w:r>
        <w:rPr>
          <w:rFonts w:ascii="Times New Roman" w:eastAsia="Times New Roman" w:hAnsi="Times New Roman" w:cs="Times New Roman"/>
          <w:b/>
          <w:color w:val="0070C0"/>
          <w:sz w:val="24"/>
          <w:szCs w:val="24"/>
          <w:lang w:bidi="ar-SA"/>
        </w:rPr>
        <w:t xml:space="preserve">             </w:t>
      </w:r>
      <w:r w:rsidR="00257AFA" w:rsidRPr="00F45BAA">
        <w:rPr>
          <w:rFonts w:ascii="Times New Roman" w:eastAsia="Times New Roman" w:hAnsi="Times New Roman" w:cs="Times New Roman"/>
          <w:b/>
          <w:color w:val="0070C0"/>
          <w:sz w:val="24"/>
          <w:szCs w:val="24"/>
          <w:lang w:bidi="ar-SA"/>
        </w:rPr>
        <w:t>(TK in Millions)</w:t>
      </w:r>
    </w:p>
    <w:tbl>
      <w:tblPr>
        <w:tblStyle w:val="LightGrid-Accent2"/>
        <w:tblW w:w="0" w:type="auto"/>
        <w:tblInd w:w="611" w:type="dxa"/>
        <w:tblLook w:val="04A0" w:firstRow="1" w:lastRow="0" w:firstColumn="1" w:lastColumn="0" w:noHBand="0" w:noVBand="1"/>
      </w:tblPr>
      <w:tblGrid>
        <w:gridCol w:w="1908"/>
        <w:gridCol w:w="1284"/>
        <w:gridCol w:w="1236"/>
        <w:gridCol w:w="1236"/>
        <w:gridCol w:w="1236"/>
        <w:gridCol w:w="1236"/>
      </w:tblGrid>
      <w:tr w:rsidR="00607431" w:rsidRPr="00043A7B" w:rsidTr="005E2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607431" w:rsidRPr="00043A7B" w:rsidRDefault="00607431" w:rsidP="00607431">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Year</w:t>
            </w:r>
          </w:p>
        </w:tc>
        <w:tc>
          <w:tcPr>
            <w:tcW w:w="1284" w:type="dxa"/>
          </w:tcPr>
          <w:p w:rsidR="00607431" w:rsidRPr="00043A7B" w:rsidRDefault="00607431" w:rsidP="00607431">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w:t>
            </w:r>
            <w:r w:rsidR="00252381">
              <w:rPr>
                <w:rFonts w:ascii="Times New Roman" w:eastAsia="Times New Roman" w:hAnsi="Times New Roman" w:cs="Times New Roman"/>
                <w:sz w:val="24"/>
                <w:szCs w:val="24"/>
                <w:lang w:bidi="ar-SA"/>
              </w:rPr>
              <w:t>10</w:t>
            </w:r>
          </w:p>
        </w:tc>
        <w:tc>
          <w:tcPr>
            <w:tcW w:w="1236" w:type="dxa"/>
          </w:tcPr>
          <w:p w:rsidR="00607431" w:rsidRPr="00043A7B" w:rsidRDefault="00607431" w:rsidP="00607431">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252381">
              <w:rPr>
                <w:rFonts w:ascii="Times New Roman" w:eastAsia="Times New Roman" w:hAnsi="Times New Roman" w:cs="Times New Roman"/>
                <w:sz w:val="24"/>
                <w:szCs w:val="24"/>
                <w:lang w:bidi="ar-SA"/>
              </w:rPr>
              <w:t>1</w:t>
            </w:r>
          </w:p>
        </w:tc>
        <w:tc>
          <w:tcPr>
            <w:tcW w:w="1236" w:type="dxa"/>
          </w:tcPr>
          <w:p w:rsidR="00607431" w:rsidRPr="00043A7B" w:rsidRDefault="00607431" w:rsidP="00607431">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252381">
              <w:rPr>
                <w:rFonts w:ascii="Times New Roman" w:eastAsia="Times New Roman" w:hAnsi="Times New Roman" w:cs="Times New Roman"/>
                <w:sz w:val="24"/>
                <w:szCs w:val="24"/>
                <w:lang w:bidi="ar-SA"/>
              </w:rPr>
              <w:t>2</w:t>
            </w:r>
          </w:p>
        </w:tc>
        <w:tc>
          <w:tcPr>
            <w:tcW w:w="1236" w:type="dxa"/>
          </w:tcPr>
          <w:p w:rsidR="00607431" w:rsidRPr="00043A7B" w:rsidRDefault="00607431" w:rsidP="00607431">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252381">
              <w:rPr>
                <w:rFonts w:ascii="Times New Roman" w:eastAsia="Times New Roman" w:hAnsi="Times New Roman" w:cs="Times New Roman"/>
                <w:sz w:val="24"/>
                <w:szCs w:val="24"/>
                <w:lang w:bidi="ar-SA"/>
              </w:rPr>
              <w:t>3</w:t>
            </w:r>
          </w:p>
        </w:tc>
        <w:tc>
          <w:tcPr>
            <w:tcW w:w="1236" w:type="dxa"/>
          </w:tcPr>
          <w:p w:rsidR="00607431" w:rsidRPr="00043A7B" w:rsidRDefault="00607431" w:rsidP="00607431">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252381">
              <w:rPr>
                <w:rFonts w:ascii="Times New Roman" w:eastAsia="Times New Roman" w:hAnsi="Times New Roman" w:cs="Times New Roman"/>
                <w:sz w:val="24"/>
                <w:szCs w:val="24"/>
                <w:lang w:bidi="ar-SA"/>
              </w:rPr>
              <w:t>4</w:t>
            </w:r>
          </w:p>
        </w:tc>
      </w:tr>
      <w:tr w:rsidR="00607431" w:rsidRPr="00043A7B" w:rsidTr="005E2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607431" w:rsidRPr="00043A7B" w:rsidRDefault="00607431" w:rsidP="00607431">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Current Assets</w:t>
            </w:r>
          </w:p>
        </w:tc>
        <w:tc>
          <w:tcPr>
            <w:tcW w:w="1284" w:type="dxa"/>
          </w:tcPr>
          <w:p w:rsidR="00607431" w:rsidRPr="00043A7B" w:rsidRDefault="00252381" w:rsidP="00107CE2">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127320.64</w:t>
            </w:r>
          </w:p>
        </w:tc>
        <w:tc>
          <w:tcPr>
            <w:tcW w:w="1236" w:type="dxa"/>
          </w:tcPr>
          <w:p w:rsidR="00607431" w:rsidRPr="00043A7B" w:rsidRDefault="00252381" w:rsidP="00107CE2">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150705.5</w:t>
            </w:r>
          </w:p>
        </w:tc>
        <w:tc>
          <w:tcPr>
            <w:tcW w:w="1236" w:type="dxa"/>
          </w:tcPr>
          <w:p w:rsidR="00607431" w:rsidRPr="00043A7B" w:rsidRDefault="00252381" w:rsidP="00107CE2">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183598.8</w:t>
            </w:r>
          </w:p>
        </w:tc>
        <w:tc>
          <w:tcPr>
            <w:tcW w:w="1236" w:type="dxa"/>
          </w:tcPr>
          <w:p w:rsidR="00607431" w:rsidRPr="00043A7B" w:rsidRDefault="00252381" w:rsidP="00107CE2">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213135.2</w:t>
            </w:r>
          </w:p>
        </w:tc>
        <w:tc>
          <w:tcPr>
            <w:tcW w:w="1236" w:type="dxa"/>
          </w:tcPr>
          <w:p w:rsidR="00607431" w:rsidRPr="00043A7B" w:rsidRDefault="00252381" w:rsidP="00107CE2">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228695.4</w:t>
            </w:r>
          </w:p>
        </w:tc>
      </w:tr>
      <w:tr w:rsidR="00607431" w:rsidRPr="00043A7B" w:rsidTr="005E2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607431" w:rsidRPr="00043A7B" w:rsidRDefault="00607431" w:rsidP="00607431">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Current Liabilities</w:t>
            </w:r>
          </w:p>
        </w:tc>
        <w:tc>
          <w:tcPr>
            <w:tcW w:w="1284" w:type="dxa"/>
          </w:tcPr>
          <w:p w:rsidR="00607431" w:rsidRPr="00043A7B" w:rsidRDefault="00252381" w:rsidP="00107CE2">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7331.56</w:t>
            </w:r>
          </w:p>
        </w:tc>
        <w:tc>
          <w:tcPr>
            <w:tcW w:w="1236" w:type="dxa"/>
          </w:tcPr>
          <w:p w:rsidR="00607431" w:rsidRPr="00043A7B" w:rsidRDefault="00252381" w:rsidP="00107CE2">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9628.9</w:t>
            </w:r>
          </w:p>
        </w:tc>
        <w:tc>
          <w:tcPr>
            <w:tcW w:w="1236" w:type="dxa"/>
          </w:tcPr>
          <w:p w:rsidR="00607431" w:rsidRPr="00043A7B" w:rsidRDefault="00252381" w:rsidP="00107CE2">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21270.9</w:t>
            </w:r>
          </w:p>
        </w:tc>
        <w:tc>
          <w:tcPr>
            <w:tcW w:w="1236" w:type="dxa"/>
          </w:tcPr>
          <w:p w:rsidR="00607431" w:rsidRPr="00043A7B" w:rsidRDefault="00252381" w:rsidP="00107CE2">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29788.89</w:t>
            </w:r>
          </w:p>
        </w:tc>
        <w:tc>
          <w:tcPr>
            <w:tcW w:w="1236" w:type="dxa"/>
          </w:tcPr>
          <w:p w:rsidR="00607431" w:rsidRPr="00043A7B" w:rsidRDefault="00252381" w:rsidP="00107CE2">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36403.05</w:t>
            </w:r>
          </w:p>
        </w:tc>
      </w:tr>
      <w:tr w:rsidR="00607431" w:rsidRPr="00043A7B" w:rsidTr="005E2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607431" w:rsidRPr="00043A7B" w:rsidRDefault="00107CE2" w:rsidP="00607431">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Current Ratio</w:t>
            </w:r>
          </w:p>
        </w:tc>
        <w:tc>
          <w:tcPr>
            <w:tcW w:w="1284" w:type="dxa"/>
          </w:tcPr>
          <w:p w:rsidR="00607431" w:rsidRPr="00043A7B" w:rsidRDefault="00252381" w:rsidP="009118C5">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17.36</w:t>
            </w:r>
          </w:p>
        </w:tc>
        <w:tc>
          <w:tcPr>
            <w:tcW w:w="1236" w:type="dxa"/>
          </w:tcPr>
          <w:p w:rsidR="00607431" w:rsidRPr="00043A7B" w:rsidRDefault="00252381" w:rsidP="009118C5">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15.65</w:t>
            </w:r>
          </w:p>
        </w:tc>
        <w:tc>
          <w:tcPr>
            <w:tcW w:w="1236" w:type="dxa"/>
          </w:tcPr>
          <w:p w:rsidR="00607431" w:rsidRPr="00043A7B" w:rsidRDefault="00252381" w:rsidP="009118C5">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8.63</w:t>
            </w:r>
          </w:p>
        </w:tc>
        <w:tc>
          <w:tcPr>
            <w:tcW w:w="1236" w:type="dxa"/>
          </w:tcPr>
          <w:p w:rsidR="00607431" w:rsidRPr="00043A7B" w:rsidRDefault="00252381" w:rsidP="009118C5">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7.15</w:t>
            </w:r>
          </w:p>
        </w:tc>
        <w:tc>
          <w:tcPr>
            <w:tcW w:w="1236" w:type="dxa"/>
          </w:tcPr>
          <w:p w:rsidR="00607431" w:rsidRPr="00043A7B" w:rsidRDefault="00A0045F" w:rsidP="009118C5">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6.28</w:t>
            </w:r>
          </w:p>
        </w:tc>
      </w:tr>
    </w:tbl>
    <w:p w:rsidR="005924A0" w:rsidRPr="00EB2723" w:rsidRDefault="005E219C" w:rsidP="00E55D29">
      <w:pPr>
        <w:tabs>
          <w:tab w:val="left" w:pos="2833"/>
        </w:tabs>
        <w:rPr>
          <w:rFonts w:ascii="Times New Roman" w:eastAsia="Times New Roman" w:hAnsi="Times New Roman" w:cs="Times New Roman"/>
          <w:b/>
          <w:sz w:val="20"/>
          <w:szCs w:val="20"/>
          <w:lang w:bidi="ar-SA"/>
        </w:rPr>
      </w:pPr>
      <w:r>
        <w:rPr>
          <w:rFonts w:ascii="Times New Roman" w:eastAsia="Times New Roman" w:hAnsi="Times New Roman" w:cs="Times New Roman"/>
          <w:b/>
          <w:bCs/>
          <w:sz w:val="20"/>
          <w:szCs w:val="20"/>
          <w:lang w:bidi="ar-SA"/>
        </w:rPr>
        <w:t xml:space="preserve">         </w:t>
      </w:r>
      <w:r w:rsidR="00E55D29" w:rsidRPr="00EB2723">
        <w:rPr>
          <w:rFonts w:ascii="Times New Roman" w:eastAsia="Times New Roman" w:hAnsi="Times New Roman" w:cs="Times New Roman"/>
          <w:b/>
          <w:bCs/>
          <w:sz w:val="20"/>
          <w:szCs w:val="20"/>
          <w:lang w:bidi="ar-SA"/>
        </w:rPr>
        <w:t>Source: Annual report of SEBL</w:t>
      </w:r>
      <w:r w:rsidR="00253AF7" w:rsidRPr="00EB2723">
        <w:rPr>
          <w:rFonts w:ascii="Times New Roman" w:eastAsia="Times New Roman" w:hAnsi="Times New Roman" w:cs="Times New Roman"/>
          <w:b/>
          <w:bCs/>
          <w:sz w:val="20"/>
          <w:szCs w:val="20"/>
          <w:lang w:bidi="ar-SA"/>
        </w:rPr>
        <w:t xml:space="preserve"> 2010 to 2014</w:t>
      </w:r>
    </w:p>
    <w:p w:rsidR="005924A0" w:rsidRPr="00043A7B" w:rsidRDefault="000E24E2" w:rsidP="00F17A14">
      <w:pPr>
        <w:tabs>
          <w:tab w:val="left" w:pos="2833"/>
        </w:tabs>
        <w:jc w:val="center"/>
        <w:rPr>
          <w:rFonts w:ascii="Times New Roman" w:eastAsia="Times New Roman" w:hAnsi="Times New Roman" w:cs="Times New Roman"/>
          <w:b/>
          <w:sz w:val="24"/>
          <w:szCs w:val="24"/>
          <w:lang w:bidi="ar-SA"/>
        </w:rPr>
      </w:pPr>
      <w:r w:rsidRPr="000E24E2">
        <w:rPr>
          <w:rFonts w:ascii="Times New Roman" w:eastAsia="Times New Roman" w:hAnsi="Times New Roman" w:cs="Times New Roman"/>
          <w:noProof/>
          <w:sz w:val="24"/>
          <w:szCs w:val="24"/>
          <w:lang w:bidi="ar-SA"/>
        </w:rPr>
        <w:drawing>
          <wp:inline distT="0" distB="0" distL="0" distR="0">
            <wp:extent cx="4592549" cy="2311685"/>
            <wp:effectExtent l="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17A14" w:rsidRPr="00043A7B" w:rsidRDefault="005924A0" w:rsidP="00A22F0D">
      <w:pPr>
        <w:tabs>
          <w:tab w:val="left" w:pos="2833"/>
        </w:tabs>
        <w:jc w:val="center"/>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Figure 4.1(a): Current Ratio</w:t>
      </w:r>
    </w:p>
    <w:p w:rsidR="004D7DDE" w:rsidRPr="00B27470" w:rsidRDefault="002E0B87" w:rsidP="00B27470">
      <w:pPr>
        <w:pStyle w:val="ListParagraph"/>
        <w:numPr>
          <w:ilvl w:val="0"/>
          <w:numId w:val="42"/>
        </w:numPr>
        <w:tabs>
          <w:tab w:val="left" w:pos="2833"/>
        </w:tabs>
        <w:jc w:val="both"/>
        <w:rPr>
          <w:rFonts w:ascii="Times New Roman" w:eastAsia="Times New Roman" w:hAnsi="Times New Roman" w:cs="Times New Roman"/>
          <w:b/>
          <w:bCs/>
          <w:iCs/>
          <w:color w:val="17365D" w:themeColor="text2" w:themeShade="BF"/>
          <w:sz w:val="28"/>
          <w:u w:val="single"/>
          <w:lang w:bidi="ar-SA"/>
        </w:rPr>
      </w:pPr>
      <w:r w:rsidRPr="00B27470">
        <w:rPr>
          <w:rFonts w:ascii="Times New Roman" w:eastAsia="Times New Roman" w:hAnsi="Times New Roman" w:cs="Times New Roman"/>
          <w:b/>
          <w:bCs/>
          <w:iCs/>
          <w:color w:val="17365D" w:themeColor="text2" w:themeShade="BF"/>
          <w:sz w:val="28"/>
          <w:u w:val="single"/>
          <w:lang w:bidi="ar-SA"/>
        </w:rPr>
        <w:t xml:space="preserve">Interpretation: </w:t>
      </w:r>
    </w:p>
    <w:p w:rsidR="006D450A" w:rsidRDefault="00337EA3" w:rsidP="00E07A5D">
      <w:pPr>
        <w:tabs>
          <w:tab w:val="left" w:pos="2833"/>
        </w:tabs>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sz w:val="24"/>
          <w:szCs w:val="24"/>
          <w:lang w:bidi="ar-SA"/>
        </w:rPr>
        <w:t xml:space="preserve">The </w:t>
      </w:r>
      <w:r w:rsidR="00B02CA3" w:rsidRPr="00043A7B">
        <w:rPr>
          <w:rFonts w:ascii="Times New Roman" w:eastAsia="Times New Roman" w:hAnsi="Times New Roman" w:cs="Times New Roman"/>
          <w:sz w:val="24"/>
          <w:szCs w:val="24"/>
          <w:lang w:bidi="ar-SA"/>
        </w:rPr>
        <w:t xml:space="preserve">current ratio measures the banks’ ability to meet up its current obligations. </w:t>
      </w:r>
      <w:r w:rsidR="00265523" w:rsidRPr="00043A7B">
        <w:rPr>
          <w:rFonts w:ascii="Times New Roman" w:eastAsia="Times New Roman" w:hAnsi="Times New Roman" w:cs="Times New Roman"/>
          <w:sz w:val="24"/>
          <w:szCs w:val="24"/>
          <w:lang w:bidi="ar-SA"/>
        </w:rPr>
        <w:t xml:space="preserve">Here, in the figure we can see that the current ratio of SEBL has decreased </w:t>
      </w:r>
      <w:r w:rsidR="00707F31" w:rsidRPr="00043A7B">
        <w:rPr>
          <w:rFonts w:ascii="Times New Roman" w:eastAsia="Times New Roman" w:hAnsi="Times New Roman" w:cs="Times New Roman"/>
          <w:sz w:val="24"/>
          <w:szCs w:val="24"/>
          <w:lang w:bidi="ar-SA"/>
        </w:rPr>
        <w:t xml:space="preserve">from </w:t>
      </w:r>
      <w:r w:rsidR="006A0344">
        <w:rPr>
          <w:rFonts w:ascii="Times New Roman" w:eastAsia="Times New Roman" w:hAnsi="Times New Roman" w:cs="Times New Roman"/>
          <w:b/>
          <w:sz w:val="24"/>
          <w:szCs w:val="24"/>
          <w:lang w:bidi="ar-SA"/>
        </w:rPr>
        <w:t>17</w:t>
      </w:r>
      <w:r w:rsidR="00707F31" w:rsidRPr="00043A7B">
        <w:rPr>
          <w:rFonts w:ascii="Times New Roman" w:eastAsia="Times New Roman" w:hAnsi="Times New Roman" w:cs="Times New Roman"/>
          <w:b/>
          <w:sz w:val="24"/>
          <w:szCs w:val="24"/>
          <w:lang w:bidi="ar-SA"/>
        </w:rPr>
        <w:t>.</w:t>
      </w:r>
      <w:r w:rsidR="006A0344">
        <w:rPr>
          <w:rFonts w:ascii="Times New Roman" w:eastAsia="Times New Roman" w:hAnsi="Times New Roman" w:cs="Times New Roman"/>
          <w:b/>
          <w:sz w:val="24"/>
          <w:szCs w:val="24"/>
          <w:lang w:bidi="ar-SA"/>
        </w:rPr>
        <w:t>36</w:t>
      </w:r>
      <w:r w:rsidR="00707F31" w:rsidRPr="00043A7B">
        <w:rPr>
          <w:rFonts w:ascii="Times New Roman" w:eastAsia="Times New Roman" w:hAnsi="Times New Roman" w:cs="Times New Roman"/>
          <w:sz w:val="24"/>
          <w:szCs w:val="24"/>
          <w:lang w:bidi="ar-SA"/>
        </w:rPr>
        <w:t xml:space="preserve"> to </w:t>
      </w:r>
      <w:r w:rsidR="00F0699F">
        <w:rPr>
          <w:rFonts w:ascii="Times New Roman" w:eastAsia="Times New Roman" w:hAnsi="Times New Roman" w:cs="Times New Roman"/>
          <w:b/>
          <w:bCs/>
          <w:sz w:val="24"/>
          <w:szCs w:val="24"/>
          <w:lang w:bidi="ar-SA"/>
        </w:rPr>
        <w:t>6.28</w:t>
      </w:r>
      <w:r w:rsidR="00707F31" w:rsidRPr="00F0699F">
        <w:rPr>
          <w:rFonts w:ascii="Times New Roman" w:eastAsia="Times New Roman" w:hAnsi="Times New Roman" w:cs="Times New Roman"/>
          <w:bCs/>
          <w:sz w:val="24"/>
          <w:szCs w:val="24"/>
          <w:lang w:bidi="ar-SA"/>
        </w:rPr>
        <w:t>in</w:t>
      </w:r>
      <w:r w:rsidR="00707F31" w:rsidRPr="00043A7B">
        <w:rPr>
          <w:rFonts w:ascii="Times New Roman" w:eastAsia="Times New Roman" w:hAnsi="Times New Roman" w:cs="Times New Roman"/>
          <w:b/>
          <w:bCs/>
          <w:sz w:val="24"/>
          <w:szCs w:val="24"/>
          <w:lang w:bidi="ar-SA"/>
        </w:rPr>
        <w:t xml:space="preserve"> 20</w:t>
      </w:r>
      <w:r w:rsidR="006A0344">
        <w:rPr>
          <w:rFonts w:ascii="Times New Roman" w:eastAsia="Times New Roman" w:hAnsi="Times New Roman" w:cs="Times New Roman"/>
          <w:b/>
          <w:bCs/>
          <w:sz w:val="24"/>
          <w:szCs w:val="24"/>
          <w:lang w:bidi="ar-SA"/>
        </w:rPr>
        <w:t>10</w:t>
      </w:r>
      <w:r w:rsidR="00707F31" w:rsidRPr="00043A7B">
        <w:rPr>
          <w:rFonts w:ascii="Times New Roman" w:eastAsia="Times New Roman" w:hAnsi="Times New Roman" w:cs="Times New Roman"/>
          <w:bCs/>
          <w:sz w:val="24"/>
          <w:szCs w:val="24"/>
          <w:lang w:bidi="ar-SA"/>
        </w:rPr>
        <w:t xml:space="preserve"> to</w:t>
      </w:r>
      <w:r w:rsidR="006A0344">
        <w:rPr>
          <w:rFonts w:ascii="Times New Roman" w:eastAsia="Times New Roman" w:hAnsi="Times New Roman" w:cs="Times New Roman"/>
          <w:b/>
          <w:bCs/>
          <w:sz w:val="24"/>
          <w:szCs w:val="24"/>
          <w:lang w:bidi="ar-SA"/>
        </w:rPr>
        <w:t xml:space="preserve"> 2014</w:t>
      </w:r>
      <w:r w:rsidR="00707F31" w:rsidRPr="00043A7B">
        <w:rPr>
          <w:rFonts w:ascii="Times New Roman" w:eastAsia="Times New Roman" w:hAnsi="Times New Roman" w:cs="Times New Roman"/>
          <w:b/>
          <w:bCs/>
          <w:sz w:val="24"/>
          <w:szCs w:val="24"/>
          <w:lang w:bidi="ar-SA"/>
        </w:rPr>
        <w:t xml:space="preserve">. </w:t>
      </w:r>
    </w:p>
    <w:p w:rsidR="005E219C" w:rsidRDefault="005E219C" w:rsidP="00E07A5D">
      <w:pPr>
        <w:tabs>
          <w:tab w:val="left" w:pos="2833"/>
        </w:tabs>
        <w:rPr>
          <w:rFonts w:ascii="Times New Roman" w:eastAsia="Times New Roman" w:hAnsi="Times New Roman" w:cs="Times New Roman"/>
          <w:b/>
          <w:bCs/>
          <w:sz w:val="24"/>
          <w:szCs w:val="24"/>
          <w:lang w:bidi="ar-SA"/>
        </w:rPr>
      </w:pPr>
    </w:p>
    <w:p w:rsidR="005E219C" w:rsidRDefault="005E219C">
      <w:pPr>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br w:type="page"/>
      </w:r>
    </w:p>
    <w:p w:rsidR="004D7DDE" w:rsidRPr="00E66148" w:rsidRDefault="004D7DDE" w:rsidP="00D2301F">
      <w:pPr>
        <w:pStyle w:val="ListParagraph"/>
        <w:numPr>
          <w:ilvl w:val="0"/>
          <w:numId w:val="15"/>
        </w:numPr>
        <w:tabs>
          <w:tab w:val="left" w:pos="2833"/>
        </w:tabs>
        <w:rPr>
          <w:rFonts w:ascii="Times New Roman" w:eastAsia="Times New Roman" w:hAnsi="Times New Roman" w:cs="Times New Roman"/>
          <w:b/>
          <w:color w:val="002060"/>
          <w:sz w:val="24"/>
          <w:szCs w:val="24"/>
          <w:u w:val="single"/>
          <w:lang w:bidi="ar-SA"/>
        </w:rPr>
      </w:pPr>
      <w:r w:rsidRPr="00043A7B">
        <w:rPr>
          <w:rFonts w:ascii="Times New Roman" w:eastAsia="Times New Roman" w:hAnsi="Times New Roman" w:cs="Times New Roman"/>
          <w:b/>
          <w:color w:val="002060"/>
          <w:sz w:val="24"/>
          <w:szCs w:val="24"/>
          <w:u w:val="single"/>
          <w:lang w:bidi="ar-SA"/>
        </w:rPr>
        <w:lastRenderedPageBreak/>
        <w:t>Net Working capital :</w:t>
      </w:r>
    </w:p>
    <w:p w:rsidR="004D7DDE" w:rsidRPr="00043A7B" w:rsidRDefault="004D7DDE" w:rsidP="0005194D">
      <w:pPr>
        <w:tabs>
          <w:tab w:val="left" w:pos="2833"/>
        </w:tabs>
        <w:jc w:val="both"/>
        <w:rPr>
          <w:rFonts w:ascii="Times New Roman" w:eastAsia="Times New Roman" w:hAnsi="Times New Roman" w:cs="Times New Roman"/>
          <w:b/>
          <w:sz w:val="24"/>
          <w:szCs w:val="24"/>
          <w:lang w:bidi="ar-SA"/>
        </w:rPr>
      </w:pPr>
      <w:r w:rsidRPr="00043A7B">
        <w:rPr>
          <w:rFonts w:ascii="Times New Roman" w:eastAsia="Times New Roman" w:hAnsi="Times New Roman" w:cs="Times New Roman"/>
          <w:sz w:val="24"/>
          <w:szCs w:val="24"/>
          <w:lang w:bidi="ar-SA"/>
        </w:rPr>
        <w:t xml:space="preserve"> Net working capital is a common measure of a firm’s overall Liquidity </w:t>
      </w:r>
    </w:p>
    <w:p w:rsidR="00F65018" w:rsidRDefault="005E32D4" w:rsidP="00F65018">
      <w:pPr>
        <w:tabs>
          <w:tab w:val="left" w:pos="2833"/>
        </w:tabs>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A</w:t>
      </w:r>
      <w:r w:rsidR="004D7DDE" w:rsidRPr="00043A7B">
        <w:rPr>
          <w:rFonts w:ascii="Times New Roman" w:eastAsia="Times New Roman" w:hAnsi="Times New Roman" w:cs="Times New Roman"/>
          <w:sz w:val="24"/>
          <w:szCs w:val="24"/>
          <w:lang w:bidi="ar-SA"/>
        </w:rPr>
        <w:t xml:space="preserve"> measure of liquidity ratio calculated by</w:t>
      </w:r>
      <w:r w:rsidR="0080687F" w:rsidRPr="00043A7B">
        <w:rPr>
          <w:rFonts w:ascii="Times New Roman" w:eastAsia="Times New Roman" w:hAnsi="Times New Roman" w:cs="Times New Roman"/>
          <w:sz w:val="24"/>
          <w:szCs w:val="24"/>
          <w:lang w:bidi="ar-SA"/>
        </w:rPr>
        <w:t>:</w:t>
      </w:r>
    </w:p>
    <w:p w:rsidR="000029ED" w:rsidRDefault="004D7DDE" w:rsidP="000029ED">
      <w:pPr>
        <w:tabs>
          <w:tab w:val="left" w:pos="2833"/>
        </w:tabs>
        <w:jc w:val="center"/>
        <w:rPr>
          <w:rFonts w:ascii="Times New Roman" w:eastAsia="Times New Roman" w:hAnsi="Times New Roman" w:cs="Times New Roman"/>
          <w:b/>
          <w:sz w:val="24"/>
          <w:szCs w:val="24"/>
          <w:lang w:bidi="ar-SA"/>
        </w:rPr>
      </w:pPr>
      <w:r w:rsidRPr="00043A7B">
        <w:rPr>
          <w:rFonts w:ascii="Times New Roman" w:eastAsia="Times New Roman" w:hAnsi="Times New Roman" w:cs="Times New Roman"/>
          <w:b/>
          <w:sz w:val="24"/>
          <w:szCs w:val="24"/>
          <w:lang w:bidi="ar-SA"/>
        </w:rPr>
        <w:t>Net Working capital=C</w:t>
      </w:r>
      <w:r w:rsidR="003641FB">
        <w:rPr>
          <w:rFonts w:ascii="Times New Roman" w:eastAsia="Times New Roman" w:hAnsi="Times New Roman" w:cs="Times New Roman"/>
          <w:b/>
          <w:sz w:val="24"/>
          <w:szCs w:val="24"/>
          <w:lang w:bidi="ar-SA"/>
        </w:rPr>
        <w:t>urrent Asset-Current Lia</w:t>
      </w:r>
      <w:r w:rsidR="000029ED">
        <w:rPr>
          <w:rFonts w:ascii="Times New Roman" w:eastAsia="Times New Roman" w:hAnsi="Times New Roman" w:cs="Times New Roman"/>
          <w:b/>
          <w:sz w:val="24"/>
          <w:szCs w:val="24"/>
          <w:lang w:bidi="ar-SA"/>
        </w:rPr>
        <w:t>bility.</w:t>
      </w:r>
    </w:p>
    <w:p w:rsidR="004D7DDE" w:rsidRPr="000029ED" w:rsidRDefault="00637DBC" w:rsidP="000029ED">
      <w:pPr>
        <w:tabs>
          <w:tab w:val="left" w:pos="2833"/>
        </w:tabs>
        <w:rPr>
          <w:rFonts w:ascii="Times New Roman" w:eastAsia="Times New Roman" w:hAnsi="Times New Roman" w:cs="Times New Roman"/>
          <w:b/>
          <w:sz w:val="24"/>
          <w:szCs w:val="24"/>
          <w:lang w:bidi="ar-SA"/>
        </w:rPr>
      </w:pPr>
      <w:r>
        <w:rPr>
          <w:rFonts w:ascii="Times New Roman" w:eastAsia="Times New Roman" w:hAnsi="Times New Roman" w:cs="Times New Roman"/>
          <w:b/>
          <w:bCs/>
          <w:color w:val="0070C0"/>
          <w:sz w:val="24"/>
          <w:szCs w:val="24"/>
          <w:lang w:bidi="ar-SA"/>
        </w:rPr>
        <w:t xml:space="preserve">     </w:t>
      </w:r>
      <w:r w:rsidR="003641FB" w:rsidRPr="00257AFA">
        <w:rPr>
          <w:rFonts w:ascii="Times New Roman" w:eastAsia="Times New Roman" w:hAnsi="Times New Roman" w:cs="Times New Roman"/>
          <w:b/>
          <w:bCs/>
          <w:color w:val="0070C0"/>
          <w:sz w:val="24"/>
          <w:szCs w:val="24"/>
          <w:lang w:bidi="ar-SA"/>
        </w:rPr>
        <w:t>Tab</w:t>
      </w:r>
      <w:r w:rsidR="00F45BAA">
        <w:rPr>
          <w:rFonts w:ascii="Times New Roman" w:eastAsia="Times New Roman" w:hAnsi="Times New Roman" w:cs="Times New Roman"/>
          <w:b/>
          <w:bCs/>
          <w:color w:val="0070C0"/>
          <w:sz w:val="24"/>
          <w:szCs w:val="24"/>
          <w:lang w:bidi="ar-SA"/>
        </w:rPr>
        <w:t>le 4.1</w:t>
      </w:r>
      <w:r w:rsidR="000029ED">
        <w:rPr>
          <w:rFonts w:ascii="Times New Roman" w:eastAsia="Times New Roman" w:hAnsi="Times New Roman" w:cs="Times New Roman"/>
          <w:b/>
          <w:bCs/>
          <w:color w:val="0070C0"/>
          <w:sz w:val="24"/>
          <w:szCs w:val="24"/>
          <w:lang w:bidi="ar-SA"/>
        </w:rPr>
        <w:t xml:space="preserve"> (b): Net Working Capital                           </w:t>
      </w:r>
      <w:r>
        <w:rPr>
          <w:rFonts w:ascii="Times New Roman" w:eastAsia="Times New Roman" w:hAnsi="Times New Roman" w:cs="Times New Roman"/>
          <w:b/>
          <w:bCs/>
          <w:color w:val="0070C0"/>
          <w:sz w:val="24"/>
          <w:szCs w:val="24"/>
          <w:lang w:bidi="ar-SA"/>
        </w:rPr>
        <w:t xml:space="preserve">                          </w:t>
      </w:r>
      <w:r w:rsidR="005E219C">
        <w:rPr>
          <w:rFonts w:ascii="Times New Roman" w:eastAsia="Times New Roman" w:hAnsi="Times New Roman" w:cs="Times New Roman"/>
          <w:b/>
          <w:bCs/>
          <w:color w:val="0070C0"/>
          <w:sz w:val="24"/>
          <w:szCs w:val="24"/>
          <w:lang w:bidi="ar-SA"/>
        </w:rPr>
        <w:t xml:space="preserve"> </w:t>
      </w:r>
      <w:r w:rsidR="007241BC" w:rsidRPr="00D5709F">
        <w:rPr>
          <w:rFonts w:ascii="Times New Roman" w:eastAsia="Times New Roman" w:hAnsi="Times New Roman" w:cs="Times New Roman"/>
          <w:b/>
          <w:color w:val="002060"/>
          <w:sz w:val="24"/>
          <w:szCs w:val="24"/>
          <w:lang w:bidi="ar-SA"/>
        </w:rPr>
        <w:t>(TK in Millions</w:t>
      </w:r>
      <w:r w:rsidR="007241BC" w:rsidRPr="00043A7B">
        <w:rPr>
          <w:rFonts w:ascii="Times New Roman" w:eastAsia="Times New Roman" w:hAnsi="Times New Roman" w:cs="Times New Roman"/>
          <w:b/>
          <w:color w:val="002060"/>
          <w:sz w:val="28"/>
          <w:lang w:bidi="ar-SA"/>
        </w:rPr>
        <w:t>)</w:t>
      </w:r>
    </w:p>
    <w:tbl>
      <w:tblPr>
        <w:tblStyle w:val="LightGrid-Accent2"/>
        <w:tblW w:w="0" w:type="auto"/>
        <w:tblInd w:w="449" w:type="dxa"/>
        <w:tblLayout w:type="fixed"/>
        <w:tblLook w:val="04A0" w:firstRow="1" w:lastRow="0" w:firstColumn="1" w:lastColumn="0" w:noHBand="0" w:noVBand="1"/>
      </w:tblPr>
      <w:tblGrid>
        <w:gridCol w:w="1890"/>
        <w:gridCol w:w="1260"/>
        <w:gridCol w:w="1350"/>
        <w:gridCol w:w="1350"/>
        <w:gridCol w:w="1260"/>
        <w:gridCol w:w="1350"/>
      </w:tblGrid>
      <w:tr w:rsidR="005E219C" w:rsidRPr="00043A7B" w:rsidTr="00637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80687F" w:rsidRPr="00043A7B" w:rsidRDefault="0080687F" w:rsidP="0080687F">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Year</w:t>
            </w:r>
          </w:p>
        </w:tc>
        <w:tc>
          <w:tcPr>
            <w:tcW w:w="1260" w:type="dxa"/>
          </w:tcPr>
          <w:p w:rsidR="0080687F" w:rsidRPr="00043A7B" w:rsidRDefault="0080687F" w:rsidP="0080687F">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w:t>
            </w:r>
            <w:r w:rsidR="000427B5">
              <w:rPr>
                <w:rFonts w:ascii="Times New Roman" w:eastAsia="Times New Roman" w:hAnsi="Times New Roman" w:cs="Times New Roman"/>
                <w:sz w:val="24"/>
                <w:szCs w:val="24"/>
                <w:lang w:bidi="ar-SA"/>
              </w:rPr>
              <w:t>10</w:t>
            </w:r>
          </w:p>
        </w:tc>
        <w:tc>
          <w:tcPr>
            <w:tcW w:w="1350" w:type="dxa"/>
          </w:tcPr>
          <w:p w:rsidR="0080687F" w:rsidRPr="00043A7B" w:rsidRDefault="0080687F" w:rsidP="0080687F">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0427B5">
              <w:rPr>
                <w:rFonts w:ascii="Times New Roman" w:eastAsia="Times New Roman" w:hAnsi="Times New Roman" w:cs="Times New Roman"/>
                <w:sz w:val="24"/>
                <w:szCs w:val="24"/>
                <w:lang w:bidi="ar-SA"/>
              </w:rPr>
              <w:t>1</w:t>
            </w:r>
          </w:p>
        </w:tc>
        <w:tc>
          <w:tcPr>
            <w:tcW w:w="1350" w:type="dxa"/>
          </w:tcPr>
          <w:p w:rsidR="0080687F" w:rsidRPr="00043A7B" w:rsidRDefault="0080687F" w:rsidP="0080687F">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0427B5">
              <w:rPr>
                <w:rFonts w:ascii="Times New Roman" w:eastAsia="Times New Roman" w:hAnsi="Times New Roman" w:cs="Times New Roman"/>
                <w:sz w:val="24"/>
                <w:szCs w:val="24"/>
                <w:lang w:bidi="ar-SA"/>
              </w:rPr>
              <w:t>2</w:t>
            </w:r>
          </w:p>
        </w:tc>
        <w:tc>
          <w:tcPr>
            <w:tcW w:w="1260" w:type="dxa"/>
          </w:tcPr>
          <w:p w:rsidR="0080687F" w:rsidRPr="00043A7B" w:rsidRDefault="0080687F" w:rsidP="0080687F">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0427B5">
              <w:rPr>
                <w:rFonts w:ascii="Times New Roman" w:eastAsia="Times New Roman" w:hAnsi="Times New Roman" w:cs="Times New Roman"/>
                <w:sz w:val="24"/>
                <w:szCs w:val="24"/>
                <w:lang w:bidi="ar-SA"/>
              </w:rPr>
              <w:t>3</w:t>
            </w:r>
          </w:p>
        </w:tc>
        <w:tc>
          <w:tcPr>
            <w:tcW w:w="1350" w:type="dxa"/>
          </w:tcPr>
          <w:p w:rsidR="0080687F" w:rsidRPr="00043A7B" w:rsidRDefault="00F0699F" w:rsidP="0080687F">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2014</w:t>
            </w:r>
          </w:p>
        </w:tc>
      </w:tr>
      <w:tr w:rsidR="005E219C" w:rsidRPr="00043A7B" w:rsidTr="0063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80687F" w:rsidRPr="00043A7B" w:rsidRDefault="0080687F" w:rsidP="0080687F">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Current Assets</w:t>
            </w:r>
          </w:p>
        </w:tc>
        <w:tc>
          <w:tcPr>
            <w:tcW w:w="1260" w:type="dxa"/>
          </w:tcPr>
          <w:p w:rsidR="0080687F" w:rsidRPr="00043A7B" w:rsidRDefault="000427B5" w:rsidP="0080687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127320.64</w:t>
            </w:r>
          </w:p>
        </w:tc>
        <w:tc>
          <w:tcPr>
            <w:tcW w:w="1350" w:type="dxa"/>
          </w:tcPr>
          <w:p w:rsidR="0080687F" w:rsidRPr="00043A7B" w:rsidRDefault="000427B5" w:rsidP="0080687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150705.5</w:t>
            </w:r>
          </w:p>
        </w:tc>
        <w:tc>
          <w:tcPr>
            <w:tcW w:w="1350" w:type="dxa"/>
          </w:tcPr>
          <w:p w:rsidR="0080687F" w:rsidRPr="00043A7B" w:rsidRDefault="000427B5" w:rsidP="0080687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183598.8</w:t>
            </w:r>
          </w:p>
        </w:tc>
        <w:tc>
          <w:tcPr>
            <w:tcW w:w="1260" w:type="dxa"/>
          </w:tcPr>
          <w:p w:rsidR="0080687F" w:rsidRPr="00043A7B" w:rsidRDefault="000427B5" w:rsidP="0080687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213135.2</w:t>
            </w:r>
          </w:p>
        </w:tc>
        <w:tc>
          <w:tcPr>
            <w:tcW w:w="1350" w:type="dxa"/>
          </w:tcPr>
          <w:p w:rsidR="0080687F" w:rsidRPr="00043A7B" w:rsidRDefault="000427B5" w:rsidP="0080687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228695.4</w:t>
            </w:r>
          </w:p>
        </w:tc>
      </w:tr>
      <w:tr w:rsidR="005E219C" w:rsidRPr="00043A7B" w:rsidTr="00637DBC">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90" w:type="dxa"/>
          </w:tcPr>
          <w:p w:rsidR="0080687F" w:rsidRPr="00043A7B" w:rsidRDefault="0080687F" w:rsidP="0080687F">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Current Liabilities</w:t>
            </w:r>
          </w:p>
        </w:tc>
        <w:tc>
          <w:tcPr>
            <w:tcW w:w="1260" w:type="dxa"/>
          </w:tcPr>
          <w:p w:rsidR="0080687F" w:rsidRPr="00043A7B" w:rsidRDefault="000427B5" w:rsidP="0080687F">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7331.56</w:t>
            </w:r>
          </w:p>
        </w:tc>
        <w:tc>
          <w:tcPr>
            <w:tcW w:w="1350" w:type="dxa"/>
          </w:tcPr>
          <w:p w:rsidR="0080687F" w:rsidRPr="00043A7B" w:rsidRDefault="000427B5" w:rsidP="0080687F">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9628.9</w:t>
            </w:r>
          </w:p>
        </w:tc>
        <w:tc>
          <w:tcPr>
            <w:tcW w:w="1350" w:type="dxa"/>
          </w:tcPr>
          <w:p w:rsidR="0080687F" w:rsidRPr="00043A7B" w:rsidRDefault="000427B5" w:rsidP="0080687F">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21270.9</w:t>
            </w:r>
          </w:p>
        </w:tc>
        <w:tc>
          <w:tcPr>
            <w:tcW w:w="1260" w:type="dxa"/>
          </w:tcPr>
          <w:p w:rsidR="0080687F" w:rsidRPr="00043A7B" w:rsidRDefault="000427B5" w:rsidP="0080687F">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29788.89</w:t>
            </w:r>
          </w:p>
        </w:tc>
        <w:tc>
          <w:tcPr>
            <w:tcW w:w="1350" w:type="dxa"/>
          </w:tcPr>
          <w:p w:rsidR="0080687F" w:rsidRPr="00043A7B" w:rsidRDefault="000427B5" w:rsidP="0080687F">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36403.05</w:t>
            </w:r>
          </w:p>
        </w:tc>
      </w:tr>
      <w:tr w:rsidR="005E219C" w:rsidRPr="00043A7B" w:rsidTr="00637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80687F" w:rsidRPr="00043A7B" w:rsidRDefault="0080687F" w:rsidP="00E07A5D">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Net Working Capital</w:t>
            </w:r>
          </w:p>
        </w:tc>
        <w:tc>
          <w:tcPr>
            <w:tcW w:w="1260" w:type="dxa"/>
          </w:tcPr>
          <w:p w:rsidR="0080687F" w:rsidRPr="00043A7B" w:rsidRDefault="000427B5" w:rsidP="000427B5">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119989.08</w:t>
            </w:r>
          </w:p>
        </w:tc>
        <w:tc>
          <w:tcPr>
            <w:tcW w:w="1350" w:type="dxa"/>
          </w:tcPr>
          <w:p w:rsidR="0080687F" w:rsidRPr="00043A7B" w:rsidRDefault="000427B5" w:rsidP="0080687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141076.6</w:t>
            </w:r>
          </w:p>
        </w:tc>
        <w:tc>
          <w:tcPr>
            <w:tcW w:w="1350" w:type="dxa"/>
          </w:tcPr>
          <w:p w:rsidR="0080687F" w:rsidRPr="00043A7B" w:rsidRDefault="000427B5" w:rsidP="0080687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162327.9</w:t>
            </w:r>
          </w:p>
        </w:tc>
        <w:tc>
          <w:tcPr>
            <w:tcW w:w="1260" w:type="dxa"/>
          </w:tcPr>
          <w:p w:rsidR="0080687F" w:rsidRPr="00043A7B" w:rsidRDefault="006B0F12" w:rsidP="0080687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183346.31</w:t>
            </w:r>
          </w:p>
        </w:tc>
        <w:tc>
          <w:tcPr>
            <w:tcW w:w="1350" w:type="dxa"/>
          </w:tcPr>
          <w:p w:rsidR="0080687F" w:rsidRPr="00043A7B" w:rsidRDefault="00333764" w:rsidP="0080687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192292.35</w:t>
            </w:r>
          </w:p>
        </w:tc>
      </w:tr>
    </w:tbl>
    <w:p w:rsidR="00517050" w:rsidRPr="006518DD" w:rsidRDefault="005E219C" w:rsidP="003641FB">
      <w:pPr>
        <w:tabs>
          <w:tab w:val="left" w:pos="2833"/>
        </w:tabs>
        <w:rPr>
          <w:rFonts w:ascii="Times New Roman" w:eastAsia="Times New Roman" w:hAnsi="Times New Roman" w:cs="Times New Roman"/>
          <w:b/>
          <w:bCs/>
          <w:sz w:val="20"/>
          <w:szCs w:val="24"/>
          <w:lang w:bidi="ar-SA"/>
        </w:rPr>
      </w:pPr>
      <w:r>
        <w:rPr>
          <w:rFonts w:ascii="Times New Roman" w:eastAsia="Times New Roman" w:hAnsi="Times New Roman" w:cs="Times New Roman"/>
          <w:b/>
          <w:bCs/>
          <w:sz w:val="20"/>
          <w:szCs w:val="24"/>
          <w:lang w:bidi="ar-SA"/>
        </w:rPr>
        <w:t xml:space="preserve">      </w:t>
      </w:r>
      <w:r w:rsidR="003641FB" w:rsidRPr="006518DD">
        <w:rPr>
          <w:rFonts w:ascii="Times New Roman" w:eastAsia="Times New Roman" w:hAnsi="Times New Roman" w:cs="Times New Roman"/>
          <w:b/>
          <w:bCs/>
          <w:sz w:val="20"/>
          <w:szCs w:val="24"/>
          <w:lang w:bidi="ar-SA"/>
        </w:rPr>
        <w:t>Source: Annual report of SEBL</w:t>
      </w:r>
      <w:r w:rsidR="00F3281E" w:rsidRPr="006518DD">
        <w:rPr>
          <w:rFonts w:ascii="Times New Roman" w:eastAsia="Times New Roman" w:hAnsi="Times New Roman" w:cs="Times New Roman"/>
          <w:b/>
          <w:bCs/>
          <w:sz w:val="20"/>
          <w:szCs w:val="24"/>
          <w:lang w:bidi="ar-SA"/>
        </w:rPr>
        <w:t xml:space="preserve"> 2010 to 2014</w:t>
      </w:r>
      <w:r w:rsidR="003641FB" w:rsidRPr="006518DD">
        <w:rPr>
          <w:rFonts w:ascii="Times New Roman" w:eastAsia="Times New Roman" w:hAnsi="Times New Roman" w:cs="Times New Roman"/>
          <w:b/>
          <w:bCs/>
          <w:sz w:val="20"/>
          <w:szCs w:val="24"/>
          <w:lang w:bidi="ar-SA"/>
        </w:rPr>
        <w:t>.</w:t>
      </w:r>
    </w:p>
    <w:p w:rsidR="0080687F" w:rsidRPr="00043A7B" w:rsidRDefault="00F3281E" w:rsidP="00517050">
      <w:pPr>
        <w:tabs>
          <w:tab w:val="left" w:pos="2833"/>
        </w:tabs>
        <w:jc w:val="center"/>
        <w:rPr>
          <w:rFonts w:ascii="Times New Roman" w:eastAsia="Times New Roman" w:hAnsi="Times New Roman" w:cs="Times New Roman"/>
          <w:b/>
          <w:bCs/>
          <w:sz w:val="24"/>
          <w:szCs w:val="24"/>
          <w:lang w:bidi="ar-SA"/>
        </w:rPr>
      </w:pPr>
      <w:r w:rsidRPr="00F3281E">
        <w:rPr>
          <w:rFonts w:ascii="Times New Roman" w:eastAsia="Times New Roman" w:hAnsi="Times New Roman" w:cs="Times New Roman"/>
          <w:b/>
          <w:bCs/>
          <w:noProof/>
          <w:sz w:val="24"/>
          <w:szCs w:val="24"/>
          <w:lang w:bidi="ar-SA"/>
        </w:rPr>
        <w:drawing>
          <wp:inline distT="0" distB="0" distL="0" distR="0">
            <wp:extent cx="4572000" cy="2517169"/>
            <wp:effectExtent l="0" t="0" r="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61A21" w:rsidRDefault="003641FB" w:rsidP="00517050">
      <w:pPr>
        <w:tabs>
          <w:tab w:val="left" w:pos="2833"/>
        </w:tabs>
        <w:jc w:val="center"/>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Figure 4.1</w:t>
      </w:r>
      <w:r w:rsidR="0080687F" w:rsidRPr="00043A7B">
        <w:rPr>
          <w:rFonts w:ascii="Times New Roman" w:eastAsia="Times New Roman" w:hAnsi="Times New Roman" w:cs="Times New Roman"/>
          <w:b/>
          <w:bCs/>
          <w:sz w:val="24"/>
          <w:szCs w:val="24"/>
          <w:lang w:bidi="ar-SA"/>
        </w:rPr>
        <w:t xml:space="preserve"> (b):  </w:t>
      </w:r>
      <w:r w:rsidR="00073256" w:rsidRPr="00043A7B">
        <w:rPr>
          <w:rFonts w:ascii="Times New Roman" w:eastAsia="Times New Roman" w:hAnsi="Times New Roman" w:cs="Times New Roman"/>
          <w:b/>
          <w:bCs/>
          <w:sz w:val="24"/>
          <w:szCs w:val="24"/>
          <w:lang w:bidi="ar-SA"/>
        </w:rPr>
        <w:t>Net Working Capital</w:t>
      </w:r>
    </w:p>
    <w:p w:rsidR="00EB2723" w:rsidRPr="00043A7B" w:rsidRDefault="00EB2723" w:rsidP="00517050">
      <w:pPr>
        <w:tabs>
          <w:tab w:val="left" w:pos="2833"/>
        </w:tabs>
        <w:jc w:val="center"/>
        <w:rPr>
          <w:rFonts w:ascii="Times New Roman" w:eastAsia="Times New Roman" w:hAnsi="Times New Roman" w:cs="Times New Roman"/>
          <w:b/>
          <w:bCs/>
          <w:sz w:val="24"/>
          <w:szCs w:val="24"/>
          <w:lang w:bidi="ar-SA"/>
        </w:rPr>
      </w:pPr>
    </w:p>
    <w:p w:rsidR="004F0195" w:rsidRPr="00043A7B" w:rsidRDefault="004F0195" w:rsidP="00D2301F">
      <w:pPr>
        <w:pStyle w:val="ListParagraph"/>
        <w:numPr>
          <w:ilvl w:val="0"/>
          <w:numId w:val="20"/>
        </w:numPr>
        <w:tabs>
          <w:tab w:val="left" w:pos="2833"/>
        </w:tabs>
        <w:jc w:val="both"/>
        <w:rPr>
          <w:rFonts w:ascii="Times New Roman" w:eastAsia="Times New Roman" w:hAnsi="Times New Roman" w:cs="Times New Roman"/>
          <w:b/>
          <w:bCs/>
          <w:i/>
          <w:iCs/>
          <w:color w:val="17365D" w:themeColor="text2" w:themeShade="BF"/>
          <w:sz w:val="28"/>
          <w:lang w:bidi="ar-SA"/>
        </w:rPr>
      </w:pPr>
      <w:r w:rsidRPr="00043A7B">
        <w:rPr>
          <w:rFonts w:ascii="Times New Roman" w:eastAsia="Times New Roman" w:hAnsi="Times New Roman" w:cs="Times New Roman"/>
          <w:b/>
          <w:bCs/>
          <w:i/>
          <w:iCs/>
          <w:color w:val="17365D" w:themeColor="text2" w:themeShade="BF"/>
          <w:sz w:val="28"/>
          <w:lang w:bidi="ar-SA"/>
        </w:rPr>
        <w:t xml:space="preserve">Interpretation: </w:t>
      </w:r>
    </w:p>
    <w:p w:rsidR="00F65018" w:rsidRDefault="002356E8" w:rsidP="00257AFA">
      <w:pPr>
        <w:spacing w:line="360" w:lineRule="auto"/>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Net working capital position of SEBL is better. During</w:t>
      </w:r>
      <w:r w:rsidR="00A07EDE" w:rsidRPr="00043A7B">
        <w:rPr>
          <w:rFonts w:ascii="Times New Roman" w:eastAsia="Times New Roman" w:hAnsi="Times New Roman" w:cs="Times New Roman"/>
          <w:sz w:val="24"/>
          <w:szCs w:val="24"/>
          <w:lang w:bidi="ar-SA"/>
        </w:rPr>
        <w:t xml:space="preserve"> this time period from </w:t>
      </w:r>
      <w:r w:rsidR="00A07EDE" w:rsidRPr="000E0DE3">
        <w:rPr>
          <w:rFonts w:ascii="Times New Roman" w:eastAsia="Times New Roman" w:hAnsi="Times New Roman" w:cs="Times New Roman"/>
          <w:b/>
          <w:bCs/>
          <w:sz w:val="24"/>
          <w:szCs w:val="24"/>
          <w:lang w:bidi="ar-SA"/>
        </w:rPr>
        <w:t>20</w:t>
      </w:r>
      <w:r w:rsidR="001715EA">
        <w:rPr>
          <w:rFonts w:ascii="Times New Roman" w:eastAsia="Times New Roman" w:hAnsi="Times New Roman" w:cs="Times New Roman"/>
          <w:b/>
          <w:bCs/>
          <w:sz w:val="24"/>
          <w:szCs w:val="24"/>
          <w:lang w:bidi="ar-SA"/>
        </w:rPr>
        <w:t>10</w:t>
      </w:r>
      <w:r w:rsidRPr="00043A7B">
        <w:rPr>
          <w:rFonts w:ascii="Times New Roman" w:eastAsia="Times New Roman" w:hAnsi="Times New Roman" w:cs="Times New Roman"/>
          <w:sz w:val="24"/>
          <w:szCs w:val="24"/>
          <w:lang w:bidi="ar-SA"/>
        </w:rPr>
        <w:t xml:space="preserve"> to </w:t>
      </w:r>
      <w:r w:rsidR="001715EA">
        <w:rPr>
          <w:rFonts w:ascii="Times New Roman" w:eastAsia="Times New Roman" w:hAnsi="Times New Roman" w:cs="Times New Roman"/>
          <w:b/>
          <w:bCs/>
          <w:sz w:val="24"/>
          <w:szCs w:val="24"/>
          <w:lang w:bidi="ar-SA"/>
        </w:rPr>
        <w:t>2014</w:t>
      </w:r>
      <w:r w:rsidR="00B27470" w:rsidRPr="00043A7B">
        <w:rPr>
          <w:rFonts w:ascii="Times New Roman" w:eastAsia="Times New Roman" w:hAnsi="Times New Roman" w:cs="Times New Roman"/>
          <w:sz w:val="24"/>
          <w:szCs w:val="24"/>
          <w:lang w:bidi="ar-SA"/>
        </w:rPr>
        <w:t>it’s increasing</w:t>
      </w:r>
      <w:r w:rsidR="00BF1B20" w:rsidRPr="00043A7B">
        <w:rPr>
          <w:rFonts w:ascii="Times New Roman" w:eastAsia="Times New Roman" w:hAnsi="Times New Roman" w:cs="Times New Roman"/>
          <w:sz w:val="24"/>
          <w:szCs w:val="24"/>
          <w:lang w:bidi="ar-SA"/>
        </w:rPr>
        <w:t>. However</w:t>
      </w:r>
      <w:r w:rsidRPr="00043A7B">
        <w:rPr>
          <w:rFonts w:ascii="Times New Roman" w:eastAsia="Times New Roman" w:hAnsi="Times New Roman" w:cs="Times New Roman"/>
          <w:sz w:val="24"/>
          <w:szCs w:val="24"/>
          <w:lang w:bidi="ar-SA"/>
        </w:rPr>
        <w:t xml:space="preserve">, SEBL is able to meet up its current obligation more </w:t>
      </w:r>
      <w:r w:rsidR="000255CF" w:rsidRPr="00043A7B">
        <w:rPr>
          <w:rFonts w:ascii="Times New Roman" w:eastAsia="Times New Roman" w:hAnsi="Times New Roman" w:cs="Times New Roman"/>
          <w:sz w:val="24"/>
          <w:szCs w:val="24"/>
          <w:lang w:bidi="ar-SA"/>
        </w:rPr>
        <w:t>perfectly.</w:t>
      </w:r>
    </w:p>
    <w:p w:rsidR="005E0707" w:rsidRDefault="005E0707" w:rsidP="00F61A21">
      <w:pPr>
        <w:tabs>
          <w:tab w:val="left" w:pos="2833"/>
        </w:tabs>
        <w:rPr>
          <w:rFonts w:ascii="Times New Roman" w:eastAsia="Times New Roman" w:hAnsi="Times New Roman" w:cs="Times New Roman"/>
          <w:sz w:val="24"/>
          <w:szCs w:val="24"/>
          <w:lang w:bidi="ar-SA"/>
        </w:rPr>
      </w:pPr>
    </w:p>
    <w:p w:rsidR="0075574E" w:rsidRDefault="00637DBC">
      <w:pPr>
        <w:rPr>
          <w:rFonts w:ascii="Times New Roman" w:eastAsia="Times New Roman" w:hAnsi="Times New Roman" w:cs="Times New Roman"/>
          <w:b/>
          <w:i/>
          <w:iCs/>
          <w:color w:val="002060"/>
          <w:sz w:val="24"/>
          <w:szCs w:val="24"/>
          <w:u w:val="single"/>
          <w:lang w:bidi="ar-SA"/>
        </w:rPr>
      </w:pPr>
      <w:r>
        <w:rPr>
          <w:rFonts w:ascii="Times New Roman" w:eastAsia="Times New Roman" w:hAnsi="Times New Roman" w:cs="Times New Roman"/>
          <w:b/>
          <w:i/>
          <w:iCs/>
          <w:color w:val="002060"/>
          <w:sz w:val="24"/>
          <w:szCs w:val="24"/>
          <w:u w:val="single"/>
          <w:lang w:bidi="ar-SA"/>
        </w:rPr>
        <w:br w:type="page"/>
      </w:r>
    </w:p>
    <w:p w:rsidR="00F61A21" w:rsidRPr="00043A7B" w:rsidRDefault="00F61A21" w:rsidP="00637DBC">
      <w:pPr>
        <w:rPr>
          <w:rFonts w:ascii="Times New Roman" w:eastAsia="Times New Roman" w:hAnsi="Times New Roman" w:cs="Times New Roman"/>
          <w:b/>
          <w:i/>
          <w:iCs/>
          <w:color w:val="002060"/>
          <w:sz w:val="24"/>
          <w:szCs w:val="24"/>
          <w:u w:val="single"/>
          <w:lang w:bidi="ar-SA"/>
        </w:rPr>
      </w:pPr>
      <w:r w:rsidRPr="00043A7B">
        <w:rPr>
          <w:rFonts w:ascii="Times New Roman" w:eastAsia="Times New Roman" w:hAnsi="Times New Roman" w:cs="Times New Roman"/>
          <w:b/>
          <w:i/>
          <w:iCs/>
          <w:color w:val="002060"/>
          <w:sz w:val="24"/>
          <w:szCs w:val="24"/>
          <w:u w:val="single"/>
          <w:lang w:bidi="ar-SA"/>
        </w:rPr>
        <w:lastRenderedPageBreak/>
        <w:t xml:space="preserve">c. Cost Income Ratio:  </w:t>
      </w:r>
    </w:p>
    <w:p w:rsidR="00F61A21" w:rsidRPr="00043A7B" w:rsidRDefault="00F61A21" w:rsidP="00F61A21">
      <w:pPr>
        <w:tabs>
          <w:tab w:val="left" w:pos="2833"/>
        </w:tabs>
        <w:rPr>
          <w:rFonts w:ascii="Times New Roman" w:eastAsia="Times New Roman" w:hAnsi="Times New Roman" w:cs="Times New Roman"/>
          <w:b/>
          <w:sz w:val="24"/>
          <w:szCs w:val="24"/>
          <w:lang w:bidi="ar-SA"/>
        </w:rPr>
      </w:pPr>
      <w:r w:rsidRPr="00043A7B">
        <w:rPr>
          <w:rFonts w:ascii="Times New Roman" w:eastAsia="Times New Roman" w:hAnsi="Times New Roman" w:cs="Times New Roman"/>
          <w:sz w:val="24"/>
          <w:szCs w:val="24"/>
          <w:lang w:bidi="ar-SA"/>
        </w:rPr>
        <w:t>It measures a particular Bank’s operating efficiency by measuring the percent of the total operating income that the Bank spends to operate its daily activities. It is calculated as follows:</w:t>
      </w:r>
    </w:p>
    <w:p w:rsidR="00F865FA" w:rsidRPr="00C071F4" w:rsidRDefault="00F61A21" w:rsidP="00C071F4">
      <w:pPr>
        <w:tabs>
          <w:tab w:val="left" w:pos="2833"/>
        </w:tabs>
        <w:rPr>
          <w:rFonts w:ascii="Times New Roman" w:eastAsia="Times New Roman" w:hAnsi="Times New Roman" w:cs="Times New Roman"/>
          <w:b/>
          <w:sz w:val="24"/>
          <w:szCs w:val="24"/>
          <w:lang w:bidi="ar-SA"/>
        </w:rPr>
      </w:pPr>
      <w:r w:rsidRPr="00043A7B">
        <w:rPr>
          <w:rFonts w:ascii="Times New Roman" w:eastAsia="Times New Roman" w:hAnsi="Times New Roman" w:cs="Times New Roman"/>
          <w:b/>
          <w:sz w:val="24"/>
          <w:szCs w:val="24"/>
          <w:lang w:bidi="ar-SA"/>
        </w:rPr>
        <w:t>Cost Income Ratio = Total operating Expenses/Total Operating Income x 1</w:t>
      </w:r>
      <w:r w:rsidR="00C071F4">
        <w:rPr>
          <w:rFonts w:ascii="Times New Roman" w:eastAsia="Times New Roman" w:hAnsi="Times New Roman" w:cs="Times New Roman"/>
          <w:b/>
          <w:sz w:val="24"/>
          <w:szCs w:val="24"/>
          <w:lang w:bidi="ar-SA"/>
        </w:rPr>
        <w:t>00.</w:t>
      </w:r>
      <w:r w:rsidR="00C071F4">
        <w:rPr>
          <w:rFonts w:ascii="Times New Roman" w:eastAsia="Times New Roman" w:hAnsi="Times New Roman" w:cs="Times New Roman"/>
          <w:b/>
          <w:color w:val="002060"/>
          <w:sz w:val="2"/>
          <w:lang w:bidi="ar-SA"/>
        </w:rPr>
        <w:tab/>
      </w:r>
    </w:p>
    <w:p w:rsidR="00F61A21" w:rsidRPr="00BA7463" w:rsidRDefault="00637DBC" w:rsidP="00257AFA">
      <w:pPr>
        <w:tabs>
          <w:tab w:val="left" w:pos="2833"/>
        </w:tabs>
        <w:rPr>
          <w:rFonts w:ascii="Times New Roman" w:eastAsia="Times New Roman" w:hAnsi="Times New Roman" w:cs="Times New Roman"/>
          <w:b/>
          <w:bCs/>
          <w:sz w:val="24"/>
          <w:szCs w:val="24"/>
          <w:lang w:bidi="ar-SA"/>
        </w:rPr>
      </w:pPr>
      <w:r>
        <w:rPr>
          <w:rFonts w:ascii="Times New Roman" w:eastAsia="Times New Roman" w:hAnsi="Times New Roman" w:cs="Times New Roman"/>
          <w:b/>
          <w:color w:val="002060"/>
          <w:sz w:val="24"/>
          <w:szCs w:val="24"/>
          <w:lang w:bidi="ar-SA"/>
        </w:rPr>
        <w:t xml:space="preserve">   </w:t>
      </w:r>
      <w:r w:rsidR="00DD2C4D">
        <w:rPr>
          <w:rFonts w:ascii="Times New Roman" w:eastAsia="Times New Roman" w:hAnsi="Times New Roman" w:cs="Times New Roman"/>
          <w:b/>
          <w:color w:val="002060"/>
          <w:sz w:val="24"/>
          <w:szCs w:val="24"/>
          <w:lang w:bidi="ar-SA"/>
        </w:rPr>
        <w:t xml:space="preserve">     </w:t>
      </w:r>
      <w:r w:rsidR="00257AFA" w:rsidRPr="00BA7463">
        <w:rPr>
          <w:rFonts w:ascii="Times New Roman" w:eastAsia="Times New Roman" w:hAnsi="Times New Roman" w:cs="Times New Roman"/>
          <w:b/>
          <w:color w:val="002060"/>
          <w:sz w:val="24"/>
          <w:szCs w:val="24"/>
          <w:lang w:bidi="ar-SA"/>
        </w:rPr>
        <w:t xml:space="preserve">Table 4.1(c): Cost Income ratio                                              </w:t>
      </w:r>
      <w:r w:rsidR="00DD2C4D">
        <w:rPr>
          <w:rFonts w:ascii="Times New Roman" w:eastAsia="Times New Roman" w:hAnsi="Times New Roman" w:cs="Times New Roman"/>
          <w:b/>
          <w:color w:val="002060"/>
          <w:sz w:val="24"/>
          <w:szCs w:val="24"/>
          <w:lang w:bidi="ar-SA"/>
        </w:rPr>
        <w:t xml:space="preserve">         </w:t>
      </w:r>
      <w:r w:rsidR="00257AFA" w:rsidRPr="00BA7463">
        <w:rPr>
          <w:rFonts w:ascii="Times New Roman" w:eastAsia="Times New Roman" w:hAnsi="Times New Roman" w:cs="Times New Roman"/>
          <w:b/>
          <w:color w:val="002060"/>
          <w:sz w:val="24"/>
          <w:szCs w:val="24"/>
          <w:lang w:bidi="ar-SA"/>
        </w:rPr>
        <w:t xml:space="preserve">(TK in Millions)                                       </w:t>
      </w:r>
    </w:p>
    <w:tbl>
      <w:tblPr>
        <w:tblStyle w:val="LightGrid-Accent2"/>
        <w:tblW w:w="0" w:type="auto"/>
        <w:tblInd w:w="635" w:type="dxa"/>
        <w:tblLook w:val="04A0" w:firstRow="1" w:lastRow="0" w:firstColumn="1" w:lastColumn="0" w:noHBand="0" w:noVBand="1"/>
      </w:tblPr>
      <w:tblGrid>
        <w:gridCol w:w="2349"/>
        <w:gridCol w:w="1236"/>
        <w:gridCol w:w="1116"/>
        <w:gridCol w:w="1116"/>
        <w:gridCol w:w="1116"/>
        <w:gridCol w:w="1161"/>
      </w:tblGrid>
      <w:tr w:rsidR="00A508F4" w:rsidRPr="00043A7B" w:rsidTr="00DD2C4D">
        <w:trPr>
          <w:cnfStyle w:val="100000000000" w:firstRow="1" w:lastRow="0" w:firstColumn="0" w:lastColumn="0" w:oddVBand="0" w:evenVBand="0" w:oddHBand="0"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2349" w:type="dxa"/>
          </w:tcPr>
          <w:p w:rsidR="00A508F4" w:rsidRPr="00043A7B" w:rsidRDefault="00A508F4" w:rsidP="000A3425">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Year</w:t>
            </w:r>
          </w:p>
        </w:tc>
        <w:tc>
          <w:tcPr>
            <w:tcW w:w="1236" w:type="dxa"/>
          </w:tcPr>
          <w:p w:rsidR="00A508F4" w:rsidRPr="00043A7B" w:rsidRDefault="00D46291"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2010</w:t>
            </w:r>
          </w:p>
        </w:tc>
        <w:tc>
          <w:tcPr>
            <w:tcW w:w="1116" w:type="dxa"/>
          </w:tcPr>
          <w:p w:rsidR="00A508F4" w:rsidRPr="00043A7B" w:rsidRDefault="00D46291"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2011</w:t>
            </w:r>
          </w:p>
        </w:tc>
        <w:tc>
          <w:tcPr>
            <w:tcW w:w="1116" w:type="dxa"/>
          </w:tcPr>
          <w:p w:rsidR="00A508F4" w:rsidRPr="00043A7B" w:rsidRDefault="00D46291"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2012</w:t>
            </w:r>
          </w:p>
        </w:tc>
        <w:tc>
          <w:tcPr>
            <w:tcW w:w="1116" w:type="dxa"/>
          </w:tcPr>
          <w:p w:rsidR="00A508F4" w:rsidRPr="00043A7B" w:rsidRDefault="00452548"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2013</w:t>
            </w:r>
          </w:p>
        </w:tc>
        <w:tc>
          <w:tcPr>
            <w:tcW w:w="1161" w:type="dxa"/>
          </w:tcPr>
          <w:p w:rsidR="00A508F4" w:rsidRPr="00043A7B" w:rsidRDefault="00AC398C"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2014</w:t>
            </w:r>
          </w:p>
        </w:tc>
      </w:tr>
      <w:tr w:rsidR="00A508F4" w:rsidRPr="00043A7B" w:rsidTr="00DD2C4D">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49" w:type="dxa"/>
          </w:tcPr>
          <w:p w:rsidR="00A508F4" w:rsidRPr="00043A7B" w:rsidRDefault="00A508F4" w:rsidP="007241BC">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Total Operating Expenses</w:t>
            </w:r>
          </w:p>
        </w:tc>
        <w:tc>
          <w:tcPr>
            <w:tcW w:w="1236" w:type="dxa"/>
          </w:tcPr>
          <w:p w:rsidR="00A508F4" w:rsidRPr="00043A7B" w:rsidRDefault="00D46291" w:rsidP="007241BC">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1737.74</w:t>
            </w:r>
          </w:p>
        </w:tc>
        <w:tc>
          <w:tcPr>
            <w:tcW w:w="1116" w:type="dxa"/>
          </w:tcPr>
          <w:p w:rsidR="00A508F4" w:rsidRPr="00043A7B" w:rsidRDefault="00D46291" w:rsidP="007241BC">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2082.79</w:t>
            </w:r>
          </w:p>
        </w:tc>
        <w:tc>
          <w:tcPr>
            <w:tcW w:w="1116" w:type="dxa"/>
          </w:tcPr>
          <w:p w:rsidR="00A508F4" w:rsidRPr="00043A7B" w:rsidRDefault="00D46291" w:rsidP="007241BC">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2336.43</w:t>
            </w:r>
          </w:p>
        </w:tc>
        <w:tc>
          <w:tcPr>
            <w:tcW w:w="1116" w:type="dxa"/>
          </w:tcPr>
          <w:p w:rsidR="00A508F4" w:rsidRPr="00043A7B" w:rsidRDefault="00452548" w:rsidP="007241BC">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2984</w:t>
            </w:r>
            <w:r w:rsidR="00A508F4" w:rsidRPr="00043A7B">
              <w:rPr>
                <w:rFonts w:ascii="Times New Roman" w:eastAsia="Times New Roman" w:hAnsi="Times New Roman" w:cs="Times New Roman"/>
                <w:b/>
                <w:bCs/>
                <w:sz w:val="24"/>
                <w:szCs w:val="24"/>
                <w:lang w:bidi="ar-SA"/>
              </w:rPr>
              <w:t>.6</w:t>
            </w:r>
            <w:r>
              <w:rPr>
                <w:rFonts w:ascii="Times New Roman" w:eastAsia="Times New Roman" w:hAnsi="Times New Roman" w:cs="Times New Roman"/>
                <w:b/>
                <w:bCs/>
                <w:sz w:val="24"/>
                <w:szCs w:val="24"/>
                <w:lang w:bidi="ar-SA"/>
              </w:rPr>
              <w:t>0</w:t>
            </w:r>
          </w:p>
        </w:tc>
        <w:tc>
          <w:tcPr>
            <w:tcW w:w="1161" w:type="dxa"/>
          </w:tcPr>
          <w:p w:rsidR="00A508F4" w:rsidRPr="00043A7B" w:rsidRDefault="00AC398C" w:rsidP="007241BC">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3305.03</w:t>
            </w:r>
          </w:p>
        </w:tc>
      </w:tr>
      <w:tr w:rsidR="00A508F4" w:rsidRPr="00043A7B" w:rsidTr="00DD2C4D">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49" w:type="dxa"/>
          </w:tcPr>
          <w:p w:rsidR="00A508F4" w:rsidRPr="00043A7B" w:rsidRDefault="00A508F4" w:rsidP="007241BC">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Total Operating Income</w:t>
            </w:r>
          </w:p>
        </w:tc>
        <w:tc>
          <w:tcPr>
            <w:tcW w:w="1236" w:type="dxa"/>
          </w:tcPr>
          <w:p w:rsidR="00A508F4" w:rsidRPr="00043A7B" w:rsidRDefault="00D46291" w:rsidP="007241BC">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8507.005</w:t>
            </w:r>
          </w:p>
        </w:tc>
        <w:tc>
          <w:tcPr>
            <w:tcW w:w="1116" w:type="dxa"/>
          </w:tcPr>
          <w:p w:rsidR="00A508F4" w:rsidRPr="00043A7B" w:rsidRDefault="00D46291" w:rsidP="007241BC">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8168.46</w:t>
            </w:r>
          </w:p>
        </w:tc>
        <w:tc>
          <w:tcPr>
            <w:tcW w:w="1116" w:type="dxa"/>
          </w:tcPr>
          <w:p w:rsidR="00A508F4" w:rsidRPr="00043A7B" w:rsidRDefault="00D46291" w:rsidP="007241BC">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7831.62</w:t>
            </w:r>
          </w:p>
        </w:tc>
        <w:tc>
          <w:tcPr>
            <w:tcW w:w="1116" w:type="dxa"/>
          </w:tcPr>
          <w:p w:rsidR="00A508F4" w:rsidRPr="00043A7B" w:rsidRDefault="00452548" w:rsidP="007241BC">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9684.80</w:t>
            </w:r>
          </w:p>
        </w:tc>
        <w:tc>
          <w:tcPr>
            <w:tcW w:w="1161" w:type="dxa"/>
          </w:tcPr>
          <w:p w:rsidR="00A508F4" w:rsidRPr="00043A7B" w:rsidRDefault="00AC398C" w:rsidP="007241BC">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8368.57</w:t>
            </w:r>
          </w:p>
        </w:tc>
      </w:tr>
      <w:tr w:rsidR="00A508F4" w:rsidRPr="00043A7B" w:rsidTr="00DD2C4D">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349" w:type="dxa"/>
          </w:tcPr>
          <w:p w:rsidR="00A508F4" w:rsidRPr="00043A7B" w:rsidRDefault="00A508F4" w:rsidP="007241BC">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Cost to Income Ratio</w:t>
            </w:r>
          </w:p>
        </w:tc>
        <w:tc>
          <w:tcPr>
            <w:tcW w:w="1236" w:type="dxa"/>
          </w:tcPr>
          <w:p w:rsidR="00A508F4" w:rsidRPr="00043A7B" w:rsidRDefault="00D46291" w:rsidP="007241BC">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20.43</w:t>
            </w:r>
            <w:r w:rsidR="00A508F4" w:rsidRPr="00043A7B">
              <w:rPr>
                <w:rFonts w:ascii="Times New Roman" w:eastAsia="Times New Roman" w:hAnsi="Times New Roman" w:cs="Times New Roman"/>
                <w:b/>
                <w:bCs/>
                <w:sz w:val="24"/>
                <w:szCs w:val="24"/>
                <w:lang w:bidi="ar-SA"/>
              </w:rPr>
              <w:t>%</w:t>
            </w:r>
          </w:p>
        </w:tc>
        <w:tc>
          <w:tcPr>
            <w:tcW w:w="1116" w:type="dxa"/>
          </w:tcPr>
          <w:p w:rsidR="00A508F4" w:rsidRPr="00043A7B" w:rsidRDefault="00D46291" w:rsidP="007241BC">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25.49</w:t>
            </w:r>
            <w:r w:rsidR="00A508F4" w:rsidRPr="00043A7B">
              <w:rPr>
                <w:rFonts w:ascii="Times New Roman" w:eastAsia="Times New Roman" w:hAnsi="Times New Roman" w:cs="Times New Roman"/>
                <w:b/>
                <w:bCs/>
                <w:sz w:val="24"/>
                <w:szCs w:val="24"/>
                <w:lang w:bidi="ar-SA"/>
              </w:rPr>
              <w:t>%</w:t>
            </w:r>
          </w:p>
        </w:tc>
        <w:tc>
          <w:tcPr>
            <w:tcW w:w="1116" w:type="dxa"/>
          </w:tcPr>
          <w:p w:rsidR="00A508F4" w:rsidRPr="00043A7B" w:rsidRDefault="00D46291" w:rsidP="007241BC">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29.83</w:t>
            </w:r>
            <w:r w:rsidR="00A508F4" w:rsidRPr="00043A7B">
              <w:rPr>
                <w:rFonts w:ascii="Times New Roman" w:eastAsia="Times New Roman" w:hAnsi="Times New Roman" w:cs="Times New Roman"/>
                <w:b/>
                <w:bCs/>
                <w:sz w:val="24"/>
                <w:szCs w:val="24"/>
                <w:lang w:bidi="ar-SA"/>
              </w:rPr>
              <w:t>%</w:t>
            </w:r>
          </w:p>
        </w:tc>
        <w:tc>
          <w:tcPr>
            <w:tcW w:w="1116" w:type="dxa"/>
          </w:tcPr>
          <w:p w:rsidR="00A508F4" w:rsidRPr="00043A7B" w:rsidRDefault="00452548" w:rsidP="007241BC">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30.81</w:t>
            </w:r>
            <w:r w:rsidR="00A508F4" w:rsidRPr="00043A7B">
              <w:rPr>
                <w:rFonts w:ascii="Times New Roman" w:eastAsia="Times New Roman" w:hAnsi="Times New Roman" w:cs="Times New Roman"/>
                <w:b/>
                <w:bCs/>
                <w:sz w:val="24"/>
                <w:szCs w:val="24"/>
                <w:lang w:bidi="ar-SA"/>
              </w:rPr>
              <w:t>%</w:t>
            </w:r>
          </w:p>
        </w:tc>
        <w:tc>
          <w:tcPr>
            <w:tcW w:w="1161" w:type="dxa"/>
          </w:tcPr>
          <w:p w:rsidR="00A508F4" w:rsidRPr="00043A7B" w:rsidRDefault="00AC398C" w:rsidP="007241BC">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39.49</w:t>
            </w:r>
            <w:r w:rsidR="00215100" w:rsidRPr="00043A7B">
              <w:rPr>
                <w:rFonts w:ascii="Times New Roman" w:eastAsia="Times New Roman" w:hAnsi="Times New Roman" w:cs="Times New Roman"/>
                <w:b/>
                <w:bCs/>
                <w:sz w:val="24"/>
                <w:szCs w:val="24"/>
                <w:lang w:bidi="ar-SA"/>
              </w:rPr>
              <w:t>%</w:t>
            </w:r>
          </w:p>
        </w:tc>
      </w:tr>
    </w:tbl>
    <w:p w:rsidR="00257AFA" w:rsidRPr="00EB2723" w:rsidRDefault="00637DBC" w:rsidP="00B9494B">
      <w:pPr>
        <w:tabs>
          <w:tab w:val="left" w:pos="2833"/>
        </w:tabs>
        <w:rPr>
          <w:rFonts w:ascii="Times New Roman" w:eastAsia="Times New Roman" w:hAnsi="Times New Roman" w:cs="Times New Roman"/>
          <w:b/>
          <w:sz w:val="20"/>
          <w:szCs w:val="20"/>
          <w:lang w:bidi="ar-SA"/>
        </w:rPr>
      </w:pPr>
      <w:r>
        <w:rPr>
          <w:rFonts w:ascii="Times New Roman" w:eastAsia="Times New Roman" w:hAnsi="Times New Roman" w:cs="Times New Roman"/>
          <w:b/>
          <w:sz w:val="20"/>
          <w:szCs w:val="20"/>
          <w:lang w:bidi="ar-SA"/>
        </w:rPr>
        <w:t xml:space="preserve">     </w:t>
      </w:r>
      <w:r w:rsidR="00DD2C4D">
        <w:rPr>
          <w:rFonts w:ascii="Times New Roman" w:eastAsia="Times New Roman" w:hAnsi="Times New Roman" w:cs="Times New Roman"/>
          <w:b/>
          <w:sz w:val="20"/>
          <w:szCs w:val="20"/>
          <w:lang w:bidi="ar-SA"/>
        </w:rPr>
        <w:t xml:space="preserve">     </w:t>
      </w:r>
      <w:r w:rsidR="00257AFA" w:rsidRPr="00EB2723">
        <w:rPr>
          <w:rFonts w:ascii="Times New Roman" w:eastAsia="Times New Roman" w:hAnsi="Times New Roman" w:cs="Times New Roman"/>
          <w:b/>
          <w:sz w:val="20"/>
          <w:szCs w:val="20"/>
          <w:lang w:bidi="ar-SA"/>
        </w:rPr>
        <w:t>Source: Annual report of SEBL</w:t>
      </w:r>
      <w:r w:rsidR="00AC398C" w:rsidRPr="00EB2723">
        <w:rPr>
          <w:rFonts w:ascii="Times New Roman" w:eastAsia="Times New Roman" w:hAnsi="Times New Roman" w:cs="Times New Roman"/>
          <w:b/>
          <w:sz w:val="20"/>
          <w:szCs w:val="20"/>
          <w:lang w:bidi="ar-SA"/>
        </w:rPr>
        <w:t xml:space="preserve"> 2010 to 2014</w:t>
      </w:r>
      <w:r w:rsidR="00E373C8" w:rsidRPr="00EB2723">
        <w:rPr>
          <w:rFonts w:ascii="Times New Roman" w:eastAsia="Times New Roman" w:hAnsi="Times New Roman" w:cs="Times New Roman"/>
          <w:b/>
          <w:sz w:val="20"/>
          <w:szCs w:val="20"/>
          <w:lang w:bidi="ar-SA"/>
        </w:rPr>
        <w:t>.</w:t>
      </w:r>
    </w:p>
    <w:p w:rsidR="00F61A21" w:rsidRPr="00043A7B" w:rsidRDefault="00DF2E1D" w:rsidP="004D5279">
      <w:pPr>
        <w:tabs>
          <w:tab w:val="left" w:pos="2833"/>
        </w:tabs>
        <w:jc w:val="center"/>
        <w:rPr>
          <w:rFonts w:ascii="Times New Roman" w:eastAsia="Times New Roman" w:hAnsi="Times New Roman" w:cs="Times New Roman"/>
          <w:sz w:val="24"/>
          <w:szCs w:val="24"/>
          <w:lang w:bidi="ar-SA"/>
        </w:rPr>
      </w:pPr>
      <w:r w:rsidRPr="00DF2E1D">
        <w:rPr>
          <w:rFonts w:ascii="Times New Roman" w:eastAsia="Times New Roman" w:hAnsi="Times New Roman" w:cs="Times New Roman"/>
          <w:noProof/>
          <w:sz w:val="24"/>
          <w:szCs w:val="24"/>
          <w:lang w:bidi="ar-SA"/>
        </w:rPr>
        <w:drawing>
          <wp:inline distT="0" distB="0" distL="0" distR="0">
            <wp:extent cx="4676240" cy="2445249"/>
            <wp:effectExtent l="19050" t="0" r="10060"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61A21" w:rsidRPr="004D5279" w:rsidRDefault="00781844" w:rsidP="004D5279">
      <w:pPr>
        <w:tabs>
          <w:tab w:val="left" w:pos="2833"/>
        </w:tabs>
        <w:jc w:val="center"/>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Figure 4.1</w:t>
      </w:r>
      <w:r w:rsidR="00BB3256" w:rsidRPr="00043A7B">
        <w:rPr>
          <w:rFonts w:ascii="Times New Roman" w:eastAsia="Times New Roman" w:hAnsi="Times New Roman" w:cs="Times New Roman"/>
          <w:b/>
          <w:bCs/>
          <w:sz w:val="24"/>
          <w:szCs w:val="24"/>
          <w:lang w:bidi="ar-SA"/>
        </w:rPr>
        <w:t xml:space="preserve"> (c)</w:t>
      </w:r>
      <w:r w:rsidR="004D5279" w:rsidRPr="00043A7B">
        <w:rPr>
          <w:rFonts w:ascii="Times New Roman" w:eastAsia="Times New Roman" w:hAnsi="Times New Roman" w:cs="Times New Roman"/>
          <w:b/>
          <w:bCs/>
          <w:sz w:val="24"/>
          <w:szCs w:val="24"/>
          <w:lang w:bidi="ar-SA"/>
        </w:rPr>
        <w:t>: Cost</w:t>
      </w:r>
      <w:r w:rsidR="00BB3256" w:rsidRPr="00043A7B">
        <w:rPr>
          <w:rFonts w:ascii="Times New Roman" w:eastAsia="Times New Roman" w:hAnsi="Times New Roman" w:cs="Times New Roman"/>
          <w:b/>
          <w:bCs/>
          <w:sz w:val="24"/>
          <w:szCs w:val="24"/>
          <w:lang w:bidi="ar-SA"/>
        </w:rPr>
        <w:t xml:space="preserve"> Income Ratio</w:t>
      </w:r>
    </w:p>
    <w:p w:rsidR="003203C9" w:rsidRPr="00043A7B" w:rsidRDefault="003203C9" w:rsidP="00D2301F">
      <w:pPr>
        <w:pStyle w:val="ListParagraph"/>
        <w:numPr>
          <w:ilvl w:val="0"/>
          <w:numId w:val="20"/>
        </w:numPr>
        <w:tabs>
          <w:tab w:val="left" w:pos="2833"/>
        </w:tabs>
        <w:jc w:val="both"/>
        <w:rPr>
          <w:rFonts w:ascii="Times New Roman" w:eastAsia="Times New Roman" w:hAnsi="Times New Roman" w:cs="Times New Roman"/>
          <w:b/>
          <w:bCs/>
          <w:i/>
          <w:iCs/>
          <w:color w:val="17365D" w:themeColor="text2" w:themeShade="BF"/>
          <w:sz w:val="28"/>
          <w:lang w:bidi="ar-SA"/>
        </w:rPr>
      </w:pPr>
      <w:r w:rsidRPr="00043A7B">
        <w:rPr>
          <w:rFonts w:ascii="Times New Roman" w:eastAsia="Times New Roman" w:hAnsi="Times New Roman" w:cs="Times New Roman"/>
          <w:b/>
          <w:bCs/>
          <w:i/>
          <w:iCs/>
          <w:color w:val="17365D" w:themeColor="text2" w:themeShade="BF"/>
          <w:sz w:val="28"/>
          <w:lang w:bidi="ar-SA"/>
        </w:rPr>
        <w:t xml:space="preserve">Interpretation: </w:t>
      </w:r>
    </w:p>
    <w:p w:rsidR="00910E43" w:rsidRDefault="0089195B" w:rsidP="00E07A5D">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Cost to income ratio measures the operating efficiency of a particular bank by measuring the portion of the total operating costs relative to the total operating income of at bank and the higher </w:t>
      </w:r>
    </w:p>
    <w:p w:rsidR="00C572D8" w:rsidRDefault="00415199" w:rsidP="00E07A5D">
      <w:pPr>
        <w:tabs>
          <w:tab w:val="left" w:pos="2833"/>
        </w:tabs>
        <w:rPr>
          <w:rFonts w:ascii="Times New Roman" w:eastAsia="Times New Roman" w:hAnsi="Times New Roman" w:cs="Times New Roman"/>
          <w:bCs/>
          <w:sz w:val="24"/>
          <w:szCs w:val="24"/>
          <w:lang w:bidi="ar-SA"/>
        </w:rPr>
      </w:pPr>
      <w:proofErr w:type="gramStart"/>
      <w:r w:rsidRPr="00043A7B">
        <w:rPr>
          <w:rFonts w:ascii="Times New Roman" w:eastAsia="Times New Roman" w:hAnsi="Times New Roman" w:cs="Times New Roman"/>
          <w:sz w:val="24"/>
          <w:szCs w:val="24"/>
          <w:lang w:bidi="ar-SA"/>
        </w:rPr>
        <w:t>Ratio</w:t>
      </w:r>
      <w:r w:rsidR="0089195B" w:rsidRPr="00043A7B">
        <w:rPr>
          <w:rFonts w:ascii="Times New Roman" w:eastAsia="Times New Roman" w:hAnsi="Times New Roman" w:cs="Times New Roman"/>
          <w:sz w:val="24"/>
          <w:szCs w:val="24"/>
          <w:lang w:bidi="ar-SA"/>
        </w:rPr>
        <w:t>, the lower the operating efficiency.</w:t>
      </w:r>
      <w:proofErr w:type="gramEnd"/>
      <w:r w:rsidR="0089195B" w:rsidRPr="00043A7B">
        <w:rPr>
          <w:rFonts w:ascii="Times New Roman" w:eastAsia="Times New Roman" w:hAnsi="Times New Roman" w:cs="Times New Roman"/>
          <w:sz w:val="24"/>
          <w:szCs w:val="24"/>
          <w:lang w:bidi="ar-SA"/>
        </w:rPr>
        <w:t xml:space="preserve"> So after observing the figure drawn above, this ratio for SEBL has increased in the year </w:t>
      </w:r>
      <w:r w:rsidR="0089195B" w:rsidRPr="00332B1C">
        <w:rPr>
          <w:rFonts w:ascii="Times New Roman" w:eastAsia="Times New Roman" w:hAnsi="Times New Roman" w:cs="Times New Roman"/>
          <w:bCs/>
          <w:sz w:val="24"/>
          <w:szCs w:val="24"/>
          <w:lang w:bidi="ar-SA"/>
        </w:rPr>
        <w:t>2010</w:t>
      </w:r>
      <w:r w:rsidR="0089195B" w:rsidRPr="00043A7B">
        <w:rPr>
          <w:rFonts w:ascii="Times New Roman" w:eastAsia="Times New Roman" w:hAnsi="Times New Roman" w:cs="Times New Roman"/>
          <w:sz w:val="24"/>
          <w:szCs w:val="24"/>
          <w:lang w:bidi="ar-SA"/>
        </w:rPr>
        <w:t xml:space="preserve"> to </w:t>
      </w:r>
      <w:r w:rsidR="00240B8F">
        <w:rPr>
          <w:rFonts w:ascii="Times New Roman" w:eastAsia="Times New Roman" w:hAnsi="Times New Roman" w:cs="Times New Roman"/>
          <w:sz w:val="24"/>
          <w:szCs w:val="24"/>
          <w:lang w:bidi="ar-SA"/>
        </w:rPr>
        <w:t>2014</w:t>
      </w:r>
      <w:r w:rsidR="00240B8F">
        <w:rPr>
          <w:rFonts w:ascii="Times New Roman" w:eastAsia="Times New Roman" w:hAnsi="Times New Roman" w:cs="Times New Roman"/>
          <w:bCs/>
          <w:sz w:val="24"/>
          <w:szCs w:val="24"/>
          <w:lang w:bidi="ar-SA"/>
        </w:rPr>
        <w:t xml:space="preserve">. </w:t>
      </w:r>
      <w:r w:rsidR="00240B8F">
        <w:rPr>
          <w:rFonts w:ascii="Times New Roman" w:eastAsia="Times New Roman" w:hAnsi="Times New Roman" w:cs="Times New Roman"/>
          <w:sz w:val="24"/>
          <w:szCs w:val="24"/>
          <w:lang w:bidi="ar-SA"/>
        </w:rPr>
        <w:t>W</w:t>
      </w:r>
      <w:r w:rsidR="00037DA0" w:rsidRPr="00043A7B">
        <w:rPr>
          <w:rFonts w:ascii="Times New Roman" w:eastAsia="Times New Roman" w:hAnsi="Times New Roman" w:cs="Times New Roman"/>
          <w:sz w:val="24"/>
          <w:szCs w:val="24"/>
          <w:lang w:bidi="ar-SA"/>
        </w:rPr>
        <w:t xml:space="preserve">e can say that SEB is in a better situation in the year </w:t>
      </w:r>
      <w:r w:rsidR="00037DA0" w:rsidRPr="00332B1C">
        <w:rPr>
          <w:rFonts w:ascii="Times New Roman" w:eastAsia="Times New Roman" w:hAnsi="Times New Roman" w:cs="Times New Roman"/>
          <w:bCs/>
          <w:sz w:val="24"/>
          <w:szCs w:val="24"/>
          <w:lang w:bidi="ar-SA"/>
        </w:rPr>
        <w:t>2010-201</w:t>
      </w:r>
      <w:r w:rsidR="00332B1C" w:rsidRPr="00332B1C">
        <w:rPr>
          <w:rFonts w:ascii="Times New Roman" w:eastAsia="Times New Roman" w:hAnsi="Times New Roman" w:cs="Times New Roman"/>
          <w:bCs/>
          <w:sz w:val="24"/>
          <w:szCs w:val="24"/>
          <w:lang w:bidi="ar-SA"/>
        </w:rPr>
        <w:t>4</w:t>
      </w:r>
      <w:r w:rsidR="004A61C9" w:rsidRPr="00332B1C">
        <w:rPr>
          <w:rFonts w:ascii="Times New Roman" w:eastAsia="Times New Roman" w:hAnsi="Times New Roman" w:cs="Times New Roman"/>
          <w:bCs/>
          <w:sz w:val="24"/>
          <w:szCs w:val="24"/>
          <w:lang w:bidi="ar-SA"/>
        </w:rPr>
        <w:t>.</w:t>
      </w:r>
    </w:p>
    <w:p w:rsidR="00637DBC" w:rsidRDefault="00637DBC" w:rsidP="00E07A5D">
      <w:pPr>
        <w:tabs>
          <w:tab w:val="left" w:pos="2833"/>
        </w:tabs>
        <w:rPr>
          <w:rFonts w:ascii="Times New Roman" w:eastAsia="Times New Roman" w:hAnsi="Times New Roman" w:cs="Times New Roman"/>
          <w:bCs/>
          <w:sz w:val="24"/>
          <w:szCs w:val="24"/>
          <w:lang w:bidi="ar-SA"/>
        </w:rPr>
      </w:pPr>
    </w:p>
    <w:p w:rsidR="0075574E" w:rsidRDefault="0075574E">
      <w:pPr>
        <w:rPr>
          <w:rFonts w:ascii="Times New Roman" w:eastAsia="Times New Roman" w:hAnsi="Times New Roman" w:cs="Times New Roman"/>
          <w:bCs/>
          <w:sz w:val="24"/>
          <w:szCs w:val="24"/>
          <w:lang w:bidi="ar-SA"/>
        </w:rPr>
      </w:pPr>
      <w:r>
        <w:rPr>
          <w:rFonts w:ascii="Times New Roman" w:eastAsia="Times New Roman" w:hAnsi="Times New Roman" w:cs="Times New Roman"/>
          <w:bCs/>
          <w:sz w:val="24"/>
          <w:szCs w:val="24"/>
          <w:lang w:bidi="ar-SA"/>
        </w:rPr>
        <w:br w:type="page"/>
      </w:r>
    </w:p>
    <w:tbl>
      <w:tblPr>
        <w:tblStyle w:val="TableGrid"/>
        <w:tblW w:w="0" w:type="auto"/>
        <w:tblLook w:val="04A0" w:firstRow="1" w:lastRow="0" w:firstColumn="1" w:lastColumn="0" w:noHBand="0" w:noVBand="1"/>
      </w:tblPr>
      <w:tblGrid>
        <w:gridCol w:w="9576"/>
      </w:tblGrid>
      <w:tr w:rsidR="00F61A21" w:rsidRPr="00043A7B" w:rsidTr="00F61A21">
        <w:tc>
          <w:tcPr>
            <w:tcW w:w="9576" w:type="dxa"/>
            <w:tcBorders>
              <w:top w:val="nil"/>
              <w:left w:val="nil"/>
              <w:bottom w:val="nil"/>
              <w:right w:val="nil"/>
            </w:tcBorders>
            <w:shd w:val="clear" w:color="auto" w:fill="E5B8B7" w:themeFill="accent2" w:themeFillTint="66"/>
          </w:tcPr>
          <w:p w:rsidR="00F61A21" w:rsidRPr="00043A7B" w:rsidRDefault="00F61A21" w:rsidP="00E07A5D">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b/>
                <w:bCs/>
                <w:sz w:val="28"/>
                <w:lang w:bidi="ar-SA"/>
              </w:rPr>
              <w:lastRenderedPageBreak/>
              <w:t>4.2. Analyzing Activity Ratio</w:t>
            </w:r>
          </w:p>
        </w:tc>
      </w:tr>
    </w:tbl>
    <w:p w:rsidR="00F865FA" w:rsidRPr="002F126F" w:rsidRDefault="00F865FA" w:rsidP="00E07A5D">
      <w:pPr>
        <w:tabs>
          <w:tab w:val="left" w:pos="2833"/>
        </w:tabs>
        <w:rPr>
          <w:rFonts w:ascii="Times New Roman" w:eastAsia="Times New Roman" w:hAnsi="Times New Roman" w:cs="Times New Roman"/>
          <w:sz w:val="2"/>
          <w:szCs w:val="24"/>
          <w:lang w:bidi="ar-SA"/>
        </w:rPr>
      </w:pPr>
    </w:p>
    <w:p w:rsidR="00F61A21" w:rsidRPr="00043A7B" w:rsidRDefault="00F61A21" w:rsidP="00F61A21">
      <w:pPr>
        <w:spacing w:after="0" w:line="240" w:lineRule="auto"/>
        <w:rPr>
          <w:rFonts w:ascii="Times New Roman" w:eastAsia="Times New Roman" w:hAnsi="Times New Roman" w:cs="Times New Roman"/>
          <w:b/>
          <w:bCs/>
          <w:szCs w:val="22"/>
          <w:lang w:bidi="ar-SA"/>
        </w:rPr>
      </w:pPr>
      <w:r w:rsidRPr="00043A7B">
        <w:rPr>
          <w:rFonts w:ascii="Times New Roman" w:eastAsia="Times New Roman" w:hAnsi="Times New Roman" w:cs="Times New Roman"/>
          <w:b/>
          <w:bCs/>
          <w:szCs w:val="22"/>
          <w:lang w:bidi="ar-SA"/>
        </w:rPr>
        <w:t xml:space="preserve">2. Analyzing Activity Ratio: </w:t>
      </w:r>
    </w:p>
    <w:p w:rsidR="00F61A21" w:rsidRPr="002F126F" w:rsidRDefault="00F61A21" w:rsidP="00F61A21">
      <w:pPr>
        <w:spacing w:after="0" w:line="240" w:lineRule="auto"/>
        <w:rPr>
          <w:rFonts w:ascii="Times New Roman" w:eastAsia="Times New Roman" w:hAnsi="Times New Roman" w:cs="Times New Roman"/>
          <w:b/>
          <w:bCs/>
          <w:sz w:val="12"/>
          <w:szCs w:val="22"/>
          <w:lang w:bidi="ar-SA"/>
        </w:rPr>
      </w:pPr>
    </w:p>
    <w:p w:rsidR="00F61A21" w:rsidRPr="00043A7B" w:rsidRDefault="00F61A21" w:rsidP="00B31FDB">
      <w:pPr>
        <w:widowControl w:val="0"/>
        <w:autoSpaceDE w:val="0"/>
        <w:autoSpaceDN w:val="0"/>
        <w:adjustRightInd w:val="0"/>
        <w:spacing w:after="0"/>
        <w:jc w:val="both"/>
        <w:rPr>
          <w:rFonts w:ascii="Times New Roman" w:eastAsia="Times New Roman" w:hAnsi="Times New Roman" w:cs="Times New Roman"/>
          <w:szCs w:val="22"/>
          <w:lang w:bidi="ar-SA"/>
        </w:rPr>
      </w:pPr>
      <w:r w:rsidRPr="00043A7B">
        <w:rPr>
          <w:rFonts w:ascii="Times New Roman" w:eastAsia="Times New Roman" w:hAnsi="Times New Roman" w:cs="Times New Roman"/>
          <w:szCs w:val="22"/>
          <w:lang w:bidi="ar-SA"/>
        </w:rPr>
        <w:t>Activity ratios measure the speed with which accounts are converted into sale or cash. With regard to current accounts measures of liquidity are generally inadequate because differences in the composition of a firm’s current accounts can significantly affects its true liquidity.</w:t>
      </w:r>
    </w:p>
    <w:p w:rsidR="008F1803" w:rsidRDefault="00F61A21" w:rsidP="00B31FDB">
      <w:pPr>
        <w:widowControl w:val="0"/>
        <w:autoSpaceDE w:val="0"/>
        <w:autoSpaceDN w:val="0"/>
        <w:adjustRightInd w:val="0"/>
        <w:spacing w:after="0"/>
        <w:jc w:val="both"/>
        <w:rPr>
          <w:rFonts w:ascii="Times New Roman" w:eastAsia="Times New Roman" w:hAnsi="Times New Roman" w:cs="Times New Roman"/>
          <w:szCs w:val="22"/>
          <w:lang w:bidi="ar-SA"/>
        </w:rPr>
      </w:pPr>
      <w:r w:rsidRPr="00043A7B">
        <w:rPr>
          <w:rFonts w:ascii="Times New Roman" w:eastAsia="Times New Roman" w:hAnsi="Times New Roman" w:cs="Times New Roman"/>
          <w:szCs w:val="22"/>
          <w:lang w:bidi="ar-SA"/>
        </w:rPr>
        <w:t xml:space="preserve"> A number of ratios are available for measuring the activity of the important current accounts which includes inventory, accounts receivable, and account payable. The activity (efficiency of utilization) of total assets can also be assessed.</w:t>
      </w:r>
    </w:p>
    <w:p w:rsidR="005B7B0F" w:rsidRPr="002F126F" w:rsidRDefault="005B7B0F" w:rsidP="00B31FDB">
      <w:pPr>
        <w:widowControl w:val="0"/>
        <w:autoSpaceDE w:val="0"/>
        <w:autoSpaceDN w:val="0"/>
        <w:adjustRightInd w:val="0"/>
        <w:spacing w:after="0"/>
        <w:jc w:val="both"/>
        <w:rPr>
          <w:rFonts w:ascii="Times New Roman" w:eastAsia="Times New Roman" w:hAnsi="Times New Roman" w:cs="Times New Roman"/>
          <w:sz w:val="10"/>
          <w:szCs w:val="22"/>
          <w:lang w:bidi="ar-SA"/>
        </w:rPr>
      </w:pPr>
    </w:p>
    <w:p w:rsidR="00F61A21" w:rsidRPr="00043A7B" w:rsidRDefault="00F61A21" w:rsidP="00D2301F">
      <w:pPr>
        <w:widowControl w:val="0"/>
        <w:numPr>
          <w:ilvl w:val="0"/>
          <w:numId w:val="16"/>
        </w:numPr>
        <w:autoSpaceDE w:val="0"/>
        <w:autoSpaceDN w:val="0"/>
        <w:adjustRightInd w:val="0"/>
        <w:spacing w:after="0"/>
        <w:contextualSpacing/>
        <w:jc w:val="both"/>
        <w:rPr>
          <w:rFonts w:ascii="Times New Roman" w:eastAsia="Times New Roman" w:hAnsi="Times New Roman" w:cs="Times New Roman"/>
          <w:b/>
          <w:color w:val="002060"/>
          <w:sz w:val="24"/>
          <w:szCs w:val="20"/>
          <w:u w:val="single"/>
          <w:lang w:bidi="ar-SA"/>
        </w:rPr>
      </w:pPr>
      <w:r w:rsidRPr="00043A7B">
        <w:rPr>
          <w:rFonts w:ascii="Times New Roman" w:eastAsia="Times New Roman" w:hAnsi="Times New Roman" w:cs="Times New Roman"/>
          <w:b/>
          <w:color w:val="002060"/>
          <w:sz w:val="24"/>
          <w:szCs w:val="20"/>
          <w:u w:val="single"/>
          <w:lang w:bidi="ar-SA"/>
        </w:rPr>
        <w:t>Total Asset Turnover Ratio:</w:t>
      </w:r>
    </w:p>
    <w:p w:rsidR="003C0C27" w:rsidRDefault="00F61A21" w:rsidP="003C0C27">
      <w:pPr>
        <w:ind w:left="720"/>
        <w:contextualSpacing/>
        <w:jc w:val="both"/>
        <w:rPr>
          <w:rFonts w:ascii="Times New Roman" w:eastAsia="Times New Roman" w:hAnsi="Times New Roman" w:cs="Times New Roman"/>
          <w:szCs w:val="22"/>
          <w:lang w:bidi="ar-SA"/>
        </w:rPr>
      </w:pPr>
      <w:r w:rsidRPr="00043A7B">
        <w:rPr>
          <w:rFonts w:ascii="Times New Roman" w:eastAsia="Times New Roman" w:hAnsi="Times New Roman" w:cs="Times New Roman"/>
          <w:szCs w:val="22"/>
          <w:lang w:bidi="ar-SA"/>
        </w:rPr>
        <w:t>The total asset turnover indicates the efficiency with which the firm is able to use</w:t>
      </w:r>
      <w:r w:rsidR="003C0C27">
        <w:rPr>
          <w:rFonts w:ascii="Times New Roman" w:eastAsia="Times New Roman" w:hAnsi="Times New Roman" w:cs="Times New Roman"/>
          <w:szCs w:val="22"/>
          <w:lang w:bidi="ar-SA"/>
        </w:rPr>
        <w:t xml:space="preserve"> all its assets to generate</w:t>
      </w:r>
    </w:p>
    <w:p w:rsidR="003C0C27" w:rsidRPr="002F126F" w:rsidRDefault="003C0C27" w:rsidP="003C0C27">
      <w:pPr>
        <w:ind w:left="720"/>
        <w:contextualSpacing/>
        <w:jc w:val="both"/>
        <w:rPr>
          <w:rFonts w:ascii="Times New Roman" w:eastAsia="Times New Roman" w:hAnsi="Times New Roman" w:cs="Times New Roman"/>
          <w:sz w:val="6"/>
          <w:szCs w:val="22"/>
          <w:lang w:bidi="ar-SA"/>
        </w:rPr>
      </w:pPr>
    </w:p>
    <w:p w:rsidR="003C0C27" w:rsidRDefault="003C0C27" w:rsidP="00BE6663">
      <w:pPr>
        <w:tabs>
          <w:tab w:val="right" w:pos="9360"/>
        </w:tabs>
        <w:ind w:left="720"/>
        <w:contextualSpacing/>
        <w:jc w:val="both"/>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 xml:space="preserve">                                Total asset Turnover = Operating income/ Total Asset.</w:t>
      </w:r>
      <w:r w:rsidR="00BE6663">
        <w:rPr>
          <w:rFonts w:ascii="Times New Roman" w:eastAsia="Times New Roman" w:hAnsi="Times New Roman" w:cs="Times New Roman"/>
          <w:szCs w:val="22"/>
          <w:lang w:bidi="ar-SA"/>
        </w:rPr>
        <w:tab/>
      </w:r>
    </w:p>
    <w:p w:rsidR="003C0C27" w:rsidRPr="002F126F" w:rsidRDefault="003C0C27" w:rsidP="003C0C27">
      <w:pPr>
        <w:ind w:left="720"/>
        <w:contextualSpacing/>
        <w:jc w:val="both"/>
        <w:rPr>
          <w:rFonts w:ascii="Times New Roman" w:eastAsia="Times New Roman" w:hAnsi="Times New Roman" w:cs="Times New Roman"/>
          <w:sz w:val="8"/>
          <w:szCs w:val="22"/>
          <w:lang w:bidi="ar-SA"/>
        </w:rPr>
      </w:pPr>
    </w:p>
    <w:p w:rsidR="00F865FA" w:rsidRPr="003C0C27" w:rsidRDefault="00BE6663" w:rsidP="003C0C27">
      <w:pPr>
        <w:widowControl w:val="0"/>
        <w:tabs>
          <w:tab w:val="left" w:pos="8205"/>
        </w:tabs>
        <w:autoSpaceDE w:val="0"/>
        <w:autoSpaceDN w:val="0"/>
        <w:adjustRightInd w:val="0"/>
        <w:spacing w:after="0"/>
        <w:rPr>
          <w:rFonts w:ascii="Times New Roman" w:eastAsia="Times New Roman" w:hAnsi="Times New Roman" w:cs="Times New Roman"/>
          <w:b/>
          <w:sz w:val="20"/>
          <w:szCs w:val="20"/>
          <w:lang w:bidi="ar-SA"/>
        </w:rPr>
      </w:pPr>
      <w:r>
        <w:rPr>
          <w:rFonts w:ascii="Times New Roman" w:eastAsia="Times New Roman" w:hAnsi="Times New Roman" w:cs="Times New Roman"/>
          <w:b/>
          <w:sz w:val="20"/>
          <w:szCs w:val="20"/>
          <w:lang w:bidi="ar-SA"/>
        </w:rPr>
        <w:t xml:space="preserve">        </w:t>
      </w:r>
      <w:r w:rsidR="00F865FA" w:rsidRPr="003C0C27">
        <w:rPr>
          <w:rFonts w:ascii="Times New Roman" w:eastAsia="Times New Roman" w:hAnsi="Times New Roman" w:cs="Times New Roman"/>
          <w:b/>
          <w:sz w:val="20"/>
          <w:szCs w:val="20"/>
          <w:lang w:bidi="ar-SA"/>
        </w:rPr>
        <w:t>Table 4.2 (a):</w:t>
      </w:r>
      <w:r w:rsidR="003C0C27" w:rsidRPr="003C0C27">
        <w:rPr>
          <w:rFonts w:ascii="Times New Roman" w:eastAsia="Times New Roman" w:hAnsi="Times New Roman" w:cs="Times New Roman"/>
          <w:b/>
          <w:sz w:val="20"/>
          <w:szCs w:val="20"/>
          <w:lang w:bidi="ar-SA"/>
        </w:rPr>
        <w:t xml:space="preserve"> Total asset turnover ratio                                                 </w:t>
      </w:r>
      <w:r>
        <w:rPr>
          <w:rFonts w:ascii="Times New Roman" w:eastAsia="Times New Roman" w:hAnsi="Times New Roman" w:cs="Times New Roman"/>
          <w:b/>
          <w:sz w:val="20"/>
          <w:szCs w:val="20"/>
          <w:lang w:bidi="ar-SA"/>
        </w:rPr>
        <w:t xml:space="preserve">                       </w:t>
      </w:r>
      <w:r w:rsidR="003C0C27" w:rsidRPr="003C0C27">
        <w:rPr>
          <w:rFonts w:ascii="Times New Roman" w:eastAsia="Times New Roman" w:hAnsi="Times New Roman" w:cs="Times New Roman"/>
          <w:b/>
          <w:sz w:val="20"/>
          <w:szCs w:val="20"/>
          <w:lang w:bidi="ar-SA"/>
        </w:rPr>
        <w:t xml:space="preserve">(TK in Millions)                                                                 </w:t>
      </w:r>
    </w:p>
    <w:tbl>
      <w:tblPr>
        <w:tblStyle w:val="LightGrid-Accent2"/>
        <w:tblW w:w="0" w:type="auto"/>
        <w:tblInd w:w="554" w:type="dxa"/>
        <w:tblLook w:val="04A0" w:firstRow="1" w:lastRow="0" w:firstColumn="1" w:lastColumn="0" w:noHBand="0" w:noVBand="1"/>
      </w:tblPr>
      <w:tblGrid>
        <w:gridCol w:w="1596"/>
        <w:gridCol w:w="1356"/>
        <w:gridCol w:w="1356"/>
        <w:gridCol w:w="1236"/>
        <w:gridCol w:w="1356"/>
        <w:gridCol w:w="1356"/>
      </w:tblGrid>
      <w:tr w:rsidR="000255CF" w:rsidRPr="00043A7B" w:rsidTr="00BE6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0255CF" w:rsidRPr="00043A7B" w:rsidRDefault="000255CF" w:rsidP="00EB2E93">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Year</w:t>
            </w:r>
          </w:p>
        </w:tc>
        <w:tc>
          <w:tcPr>
            <w:tcW w:w="1356" w:type="dxa"/>
          </w:tcPr>
          <w:p w:rsidR="000255CF" w:rsidRPr="00043A7B" w:rsidRDefault="000255CF"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w:t>
            </w:r>
            <w:r w:rsidR="003B5C5E">
              <w:rPr>
                <w:rFonts w:ascii="Times New Roman" w:eastAsia="Times New Roman" w:hAnsi="Times New Roman" w:cs="Times New Roman"/>
                <w:sz w:val="24"/>
                <w:szCs w:val="24"/>
                <w:lang w:bidi="ar-SA"/>
              </w:rPr>
              <w:t>10</w:t>
            </w:r>
          </w:p>
        </w:tc>
        <w:tc>
          <w:tcPr>
            <w:tcW w:w="1356" w:type="dxa"/>
          </w:tcPr>
          <w:p w:rsidR="000255CF" w:rsidRPr="00043A7B" w:rsidRDefault="000255CF"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3B5C5E">
              <w:rPr>
                <w:rFonts w:ascii="Times New Roman" w:eastAsia="Times New Roman" w:hAnsi="Times New Roman" w:cs="Times New Roman"/>
                <w:sz w:val="24"/>
                <w:szCs w:val="24"/>
                <w:lang w:bidi="ar-SA"/>
              </w:rPr>
              <w:t>1</w:t>
            </w:r>
          </w:p>
        </w:tc>
        <w:tc>
          <w:tcPr>
            <w:tcW w:w="1236" w:type="dxa"/>
          </w:tcPr>
          <w:p w:rsidR="000255CF" w:rsidRPr="00043A7B" w:rsidRDefault="000255CF"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3B5C5E">
              <w:rPr>
                <w:rFonts w:ascii="Times New Roman" w:eastAsia="Times New Roman" w:hAnsi="Times New Roman" w:cs="Times New Roman"/>
                <w:sz w:val="24"/>
                <w:szCs w:val="24"/>
                <w:lang w:bidi="ar-SA"/>
              </w:rPr>
              <w:t>2</w:t>
            </w:r>
          </w:p>
        </w:tc>
        <w:tc>
          <w:tcPr>
            <w:tcW w:w="1356" w:type="dxa"/>
          </w:tcPr>
          <w:p w:rsidR="000255CF" w:rsidRPr="00043A7B" w:rsidRDefault="003B5C5E"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2013</w:t>
            </w:r>
          </w:p>
        </w:tc>
        <w:tc>
          <w:tcPr>
            <w:tcW w:w="1356" w:type="dxa"/>
          </w:tcPr>
          <w:p w:rsidR="000255CF" w:rsidRPr="00043A7B" w:rsidRDefault="003B5C5E"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2014</w:t>
            </w:r>
          </w:p>
        </w:tc>
      </w:tr>
      <w:tr w:rsidR="006D3B36" w:rsidRPr="00043A7B" w:rsidTr="00BE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6D3B36" w:rsidRPr="00043A7B" w:rsidRDefault="006D3B36" w:rsidP="000D7A0F">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Operating Income</w:t>
            </w:r>
          </w:p>
        </w:tc>
        <w:tc>
          <w:tcPr>
            <w:tcW w:w="1356" w:type="dxa"/>
          </w:tcPr>
          <w:p w:rsidR="006D3B36" w:rsidRPr="00043A7B" w:rsidRDefault="003B5C5E" w:rsidP="000D7A0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8507.005</w:t>
            </w:r>
          </w:p>
        </w:tc>
        <w:tc>
          <w:tcPr>
            <w:tcW w:w="1356" w:type="dxa"/>
          </w:tcPr>
          <w:p w:rsidR="006D3B36" w:rsidRPr="00043A7B" w:rsidRDefault="006D3B36" w:rsidP="000D7A0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8</w:t>
            </w:r>
            <w:r w:rsidR="003B5C5E">
              <w:rPr>
                <w:rFonts w:ascii="Times New Roman" w:eastAsia="Times New Roman" w:hAnsi="Times New Roman" w:cs="Times New Roman"/>
                <w:b/>
                <w:bCs/>
                <w:sz w:val="24"/>
                <w:szCs w:val="24"/>
                <w:lang w:bidi="ar-SA"/>
              </w:rPr>
              <w:t>168.45</w:t>
            </w:r>
          </w:p>
        </w:tc>
        <w:tc>
          <w:tcPr>
            <w:tcW w:w="1236" w:type="dxa"/>
          </w:tcPr>
          <w:p w:rsidR="006D3B36" w:rsidRPr="00043A7B" w:rsidRDefault="003B5C5E" w:rsidP="000D7A0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7831.62</w:t>
            </w:r>
          </w:p>
        </w:tc>
        <w:tc>
          <w:tcPr>
            <w:tcW w:w="1356" w:type="dxa"/>
          </w:tcPr>
          <w:p w:rsidR="006D3B36" w:rsidRPr="00043A7B" w:rsidRDefault="003B5C5E" w:rsidP="000D7A0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9684.79</w:t>
            </w:r>
          </w:p>
        </w:tc>
        <w:tc>
          <w:tcPr>
            <w:tcW w:w="1356" w:type="dxa"/>
          </w:tcPr>
          <w:p w:rsidR="006D3B36" w:rsidRPr="00043A7B" w:rsidRDefault="003B5C5E" w:rsidP="000D7A0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11617.18</w:t>
            </w:r>
          </w:p>
        </w:tc>
      </w:tr>
      <w:tr w:rsidR="006D3B36" w:rsidRPr="00043A7B" w:rsidTr="00BE6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6D3B36" w:rsidRPr="00043A7B" w:rsidRDefault="006D3B36" w:rsidP="000D7A0F">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Total Asset</w:t>
            </w:r>
          </w:p>
        </w:tc>
        <w:tc>
          <w:tcPr>
            <w:tcW w:w="1356" w:type="dxa"/>
          </w:tcPr>
          <w:p w:rsidR="006D3B36" w:rsidRPr="00043A7B" w:rsidRDefault="006D3B36" w:rsidP="000D7A0F">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1</w:t>
            </w:r>
            <w:r w:rsidR="003B5C5E">
              <w:rPr>
                <w:rFonts w:ascii="Times New Roman" w:eastAsia="Times New Roman" w:hAnsi="Times New Roman" w:cs="Times New Roman"/>
                <w:b/>
                <w:bCs/>
                <w:sz w:val="24"/>
                <w:szCs w:val="24"/>
                <w:lang w:bidi="ar-SA"/>
              </w:rPr>
              <w:t>31784.27</w:t>
            </w:r>
          </w:p>
        </w:tc>
        <w:tc>
          <w:tcPr>
            <w:tcW w:w="1356" w:type="dxa"/>
          </w:tcPr>
          <w:p w:rsidR="006D3B36" w:rsidRPr="00043A7B" w:rsidRDefault="006D3B36" w:rsidP="000D7A0F">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1</w:t>
            </w:r>
            <w:r w:rsidR="003B5C5E">
              <w:rPr>
                <w:rFonts w:ascii="Times New Roman" w:eastAsia="Times New Roman" w:hAnsi="Times New Roman" w:cs="Times New Roman"/>
                <w:b/>
                <w:bCs/>
                <w:sz w:val="24"/>
                <w:szCs w:val="24"/>
                <w:lang w:bidi="ar-SA"/>
              </w:rPr>
              <w:t>58078.59</w:t>
            </w:r>
          </w:p>
        </w:tc>
        <w:tc>
          <w:tcPr>
            <w:tcW w:w="1236" w:type="dxa"/>
          </w:tcPr>
          <w:p w:rsidR="006D3B36" w:rsidRPr="00043A7B" w:rsidRDefault="006D3B36" w:rsidP="000D7A0F">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1</w:t>
            </w:r>
            <w:r w:rsidR="003B5C5E">
              <w:rPr>
                <w:rFonts w:ascii="Times New Roman" w:eastAsia="Times New Roman" w:hAnsi="Times New Roman" w:cs="Times New Roman"/>
                <w:b/>
                <w:bCs/>
                <w:sz w:val="24"/>
                <w:szCs w:val="24"/>
                <w:lang w:bidi="ar-SA"/>
              </w:rPr>
              <w:t>91276.3</w:t>
            </w:r>
          </w:p>
        </w:tc>
        <w:tc>
          <w:tcPr>
            <w:tcW w:w="1356" w:type="dxa"/>
          </w:tcPr>
          <w:p w:rsidR="006D3B36" w:rsidRPr="00043A7B" w:rsidRDefault="003B5C5E" w:rsidP="000D7A0F">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220930.85</w:t>
            </w:r>
          </w:p>
        </w:tc>
        <w:tc>
          <w:tcPr>
            <w:tcW w:w="1356" w:type="dxa"/>
          </w:tcPr>
          <w:p w:rsidR="006D3B36" w:rsidRPr="00043A7B" w:rsidRDefault="00184BBC" w:rsidP="000D7A0F">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236608.40</w:t>
            </w:r>
          </w:p>
        </w:tc>
      </w:tr>
      <w:tr w:rsidR="006D3B36" w:rsidRPr="00043A7B" w:rsidTr="00BE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6D3B36" w:rsidRPr="00043A7B" w:rsidRDefault="006D3B36" w:rsidP="000D7A0F">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Total Asset Turnover Ratio</w:t>
            </w:r>
          </w:p>
        </w:tc>
        <w:tc>
          <w:tcPr>
            <w:tcW w:w="1356" w:type="dxa"/>
          </w:tcPr>
          <w:p w:rsidR="006D3B36" w:rsidRPr="00043A7B" w:rsidRDefault="006D3B36" w:rsidP="000D7A0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.0</w:t>
            </w:r>
            <w:r w:rsidR="003B5C5E">
              <w:rPr>
                <w:rFonts w:ascii="Times New Roman" w:eastAsia="Times New Roman" w:hAnsi="Times New Roman" w:cs="Times New Roman"/>
                <w:b/>
                <w:bCs/>
                <w:sz w:val="24"/>
                <w:szCs w:val="24"/>
                <w:lang w:bidi="ar-SA"/>
              </w:rPr>
              <w:t>64</w:t>
            </w:r>
          </w:p>
        </w:tc>
        <w:tc>
          <w:tcPr>
            <w:tcW w:w="1356" w:type="dxa"/>
          </w:tcPr>
          <w:p w:rsidR="006D3B36" w:rsidRPr="00043A7B" w:rsidRDefault="006D3B36" w:rsidP="000D7A0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.0</w:t>
            </w:r>
            <w:r w:rsidR="003B5C5E">
              <w:rPr>
                <w:rFonts w:ascii="Times New Roman" w:eastAsia="Times New Roman" w:hAnsi="Times New Roman" w:cs="Times New Roman"/>
                <w:b/>
                <w:bCs/>
                <w:sz w:val="24"/>
                <w:szCs w:val="24"/>
                <w:lang w:bidi="ar-SA"/>
              </w:rPr>
              <w:t>52</w:t>
            </w:r>
          </w:p>
        </w:tc>
        <w:tc>
          <w:tcPr>
            <w:tcW w:w="1236" w:type="dxa"/>
          </w:tcPr>
          <w:p w:rsidR="006D3B36" w:rsidRPr="00043A7B" w:rsidRDefault="006D3B36" w:rsidP="000D7A0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w:t>
            </w:r>
            <w:r w:rsidR="003B5C5E">
              <w:rPr>
                <w:rFonts w:ascii="Times New Roman" w:eastAsia="Times New Roman" w:hAnsi="Times New Roman" w:cs="Times New Roman"/>
                <w:b/>
                <w:bCs/>
                <w:sz w:val="24"/>
                <w:szCs w:val="24"/>
                <w:lang w:bidi="ar-SA"/>
              </w:rPr>
              <w:t>04</w:t>
            </w:r>
          </w:p>
        </w:tc>
        <w:tc>
          <w:tcPr>
            <w:tcW w:w="1356" w:type="dxa"/>
          </w:tcPr>
          <w:p w:rsidR="006D3B36" w:rsidRPr="00043A7B" w:rsidRDefault="006D3B36" w:rsidP="000D7A0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.0</w:t>
            </w:r>
            <w:r w:rsidR="003B5C5E">
              <w:rPr>
                <w:rFonts w:ascii="Times New Roman" w:eastAsia="Times New Roman" w:hAnsi="Times New Roman" w:cs="Times New Roman"/>
                <w:b/>
                <w:bCs/>
                <w:sz w:val="24"/>
                <w:szCs w:val="24"/>
                <w:lang w:bidi="ar-SA"/>
              </w:rPr>
              <w:t>43</w:t>
            </w:r>
          </w:p>
        </w:tc>
        <w:tc>
          <w:tcPr>
            <w:tcW w:w="1356" w:type="dxa"/>
          </w:tcPr>
          <w:p w:rsidR="006D3B36" w:rsidRPr="00043A7B" w:rsidRDefault="006D3B36" w:rsidP="000D7A0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w:t>
            </w:r>
            <w:r w:rsidR="00377B9E">
              <w:rPr>
                <w:rFonts w:ascii="Times New Roman" w:eastAsia="Times New Roman" w:hAnsi="Times New Roman" w:cs="Times New Roman"/>
                <w:b/>
                <w:bCs/>
                <w:sz w:val="24"/>
                <w:szCs w:val="24"/>
                <w:lang w:bidi="ar-SA"/>
              </w:rPr>
              <w:t>049</w:t>
            </w:r>
          </w:p>
        </w:tc>
      </w:tr>
      <w:tr w:rsidR="003C0C27" w:rsidRPr="00043A7B" w:rsidTr="00BE6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3C0C27" w:rsidRPr="00043A7B" w:rsidRDefault="003C0C27" w:rsidP="000D7A0F">
            <w:pPr>
              <w:tabs>
                <w:tab w:val="left" w:pos="2833"/>
              </w:tabs>
              <w:jc w:val="center"/>
              <w:rPr>
                <w:rFonts w:ascii="Times New Roman" w:eastAsia="Times New Roman" w:hAnsi="Times New Roman" w:cs="Times New Roman"/>
                <w:sz w:val="24"/>
                <w:szCs w:val="24"/>
                <w:lang w:bidi="ar-SA"/>
              </w:rPr>
            </w:pPr>
          </w:p>
        </w:tc>
        <w:tc>
          <w:tcPr>
            <w:tcW w:w="1356" w:type="dxa"/>
          </w:tcPr>
          <w:p w:rsidR="003C0C27" w:rsidRPr="00043A7B" w:rsidRDefault="003C0C27" w:rsidP="000D7A0F">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p>
        </w:tc>
        <w:tc>
          <w:tcPr>
            <w:tcW w:w="1356" w:type="dxa"/>
          </w:tcPr>
          <w:p w:rsidR="003C0C27" w:rsidRPr="00043A7B" w:rsidRDefault="003C0C27" w:rsidP="000D7A0F">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p>
        </w:tc>
        <w:tc>
          <w:tcPr>
            <w:tcW w:w="1236" w:type="dxa"/>
          </w:tcPr>
          <w:p w:rsidR="003C0C27" w:rsidRPr="00043A7B" w:rsidRDefault="003C0C27" w:rsidP="000D7A0F">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p>
        </w:tc>
        <w:tc>
          <w:tcPr>
            <w:tcW w:w="1356" w:type="dxa"/>
          </w:tcPr>
          <w:p w:rsidR="003C0C27" w:rsidRPr="00043A7B" w:rsidRDefault="003C0C27" w:rsidP="000D7A0F">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p>
        </w:tc>
        <w:tc>
          <w:tcPr>
            <w:tcW w:w="1356" w:type="dxa"/>
          </w:tcPr>
          <w:p w:rsidR="003C0C27" w:rsidRPr="00043A7B" w:rsidRDefault="003C0C27" w:rsidP="000D7A0F">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p>
        </w:tc>
      </w:tr>
    </w:tbl>
    <w:p w:rsidR="0075574E" w:rsidRDefault="00BE6663" w:rsidP="00E07A5D">
      <w:pPr>
        <w:tabs>
          <w:tab w:val="left" w:pos="2833"/>
        </w:tabs>
        <w:rPr>
          <w:rFonts w:ascii="Times New Roman" w:eastAsia="Times New Roman" w:hAnsi="Times New Roman" w:cs="Times New Roman"/>
          <w:b/>
          <w:noProof/>
          <w:sz w:val="24"/>
          <w:szCs w:val="24"/>
          <w:lang w:bidi="ar-SA"/>
        </w:rPr>
      </w:pPr>
      <w:r>
        <w:rPr>
          <w:rFonts w:ascii="Times New Roman" w:eastAsia="Times New Roman" w:hAnsi="Times New Roman" w:cs="Times New Roman"/>
          <w:b/>
          <w:sz w:val="20"/>
          <w:szCs w:val="20"/>
          <w:lang w:bidi="ar-SA"/>
        </w:rPr>
        <w:t xml:space="preserve">        </w:t>
      </w:r>
      <w:r w:rsidR="003C0C27" w:rsidRPr="006D0560">
        <w:rPr>
          <w:rFonts w:ascii="Times New Roman" w:eastAsia="Times New Roman" w:hAnsi="Times New Roman" w:cs="Times New Roman"/>
          <w:b/>
          <w:sz w:val="20"/>
          <w:szCs w:val="20"/>
          <w:lang w:bidi="ar-SA"/>
        </w:rPr>
        <w:t>Source: Annual report of SEBL</w:t>
      </w:r>
      <w:r w:rsidR="00FF58EE" w:rsidRPr="006D0560">
        <w:rPr>
          <w:rFonts w:ascii="Times New Roman" w:eastAsia="Times New Roman" w:hAnsi="Times New Roman" w:cs="Times New Roman"/>
          <w:b/>
          <w:sz w:val="20"/>
          <w:szCs w:val="20"/>
          <w:lang w:bidi="ar-SA"/>
        </w:rPr>
        <w:t xml:space="preserve"> 2010</w:t>
      </w:r>
      <w:r w:rsidR="00E373C8" w:rsidRPr="006D0560">
        <w:rPr>
          <w:rFonts w:ascii="Times New Roman" w:eastAsia="Times New Roman" w:hAnsi="Times New Roman" w:cs="Times New Roman"/>
          <w:b/>
          <w:sz w:val="20"/>
          <w:szCs w:val="20"/>
          <w:lang w:bidi="ar-SA"/>
        </w:rPr>
        <w:t xml:space="preserve"> to </w:t>
      </w:r>
      <w:r w:rsidR="00FF58EE" w:rsidRPr="006D0560">
        <w:rPr>
          <w:rFonts w:ascii="Times New Roman" w:eastAsia="Times New Roman" w:hAnsi="Times New Roman" w:cs="Times New Roman"/>
          <w:b/>
          <w:sz w:val="20"/>
          <w:szCs w:val="20"/>
          <w:lang w:bidi="ar-SA"/>
        </w:rPr>
        <w:t>2014.</w:t>
      </w:r>
      <w:r w:rsidR="0075574E" w:rsidRPr="0075574E">
        <w:rPr>
          <w:rFonts w:ascii="Times New Roman" w:eastAsia="Times New Roman" w:hAnsi="Times New Roman" w:cs="Times New Roman"/>
          <w:b/>
          <w:noProof/>
          <w:sz w:val="24"/>
          <w:szCs w:val="24"/>
          <w:lang w:bidi="ar-SA"/>
        </w:rPr>
        <w:t xml:space="preserve"> </w:t>
      </w:r>
    </w:p>
    <w:p w:rsidR="00BC6FFD" w:rsidRPr="006D0560" w:rsidRDefault="0075574E" w:rsidP="00E07A5D">
      <w:pPr>
        <w:tabs>
          <w:tab w:val="left" w:pos="2833"/>
        </w:tabs>
        <w:rPr>
          <w:rFonts w:ascii="Times New Roman" w:eastAsia="Times New Roman" w:hAnsi="Times New Roman" w:cs="Times New Roman"/>
          <w:b/>
          <w:sz w:val="20"/>
          <w:szCs w:val="20"/>
          <w:lang w:bidi="ar-SA"/>
        </w:rPr>
      </w:pPr>
      <w:r>
        <w:rPr>
          <w:rFonts w:ascii="Times New Roman" w:eastAsia="Times New Roman" w:hAnsi="Times New Roman" w:cs="Times New Roman"/>
          <w:b/>
          <w:sz w:val="20"/>
          <w:szCs w:val="20"/>
          <w:lang w:bidi="ar-SA"/>
        </w:rPr>
        <w:t xml:space="preserve">                           </w:t>
      </w:r>
      <w:r w:rsidRPr="008F1803">
        <w:rPr>
          <w:rFonts w:ascii="Times New Roman" w:eastAsia="Times New Roman" w:hAnsi="Times New Roman" w:cs="Times New Roman"/>
          <w:b/>
          <w:noProof/>
          <w:sz w:val="24"/>
          <w:szCs w:val="24"/>
          <w:lang w:bidi="ar-SA"/>
        </w:rPr>
        <w:drawing>
          <wp:inline distT="0" distB="0" distL="0" distR="0" wp14:anchorId="1FF18D2E" wp14:editId="10C1F00F">
            <wp:extent cx="3791164" cy="1869896"/>
            <wp:effectExtent l="0" t="0" r="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61A21" w:rsidRPr="00043A7B" w:rsidRDefault="00F61A21" w:rsidP="00E07A5D">
      <w:pPr>
        <w:tabs>
          <w:tab w:val="left" w:pos="2833"/>
        </w:tabs>
        <w:rPr>
          <w:rFonts w:ascii="Times New Roman" w:eastAsia="Times New Roman" w:hAnsi="Times New Roman" w:cs="Times New Roman"/>
          <w:sz w:val="24"/>
          <w:szCs w:val="24"/>
          <w:lang w:bidi="ar-SA"/>
        </w:rPr>
      </w:pPr>
    </w:p>
    <w:p w:rsidR="00F61A21" w:rsidRPr="00043A7B" w:rsidRDefault="00095753" w:rsidP="00301210">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b/>
          <w:bCs/>
          <w:sz w:val="24"/>
          <w:szCs w:val="24"/>
          <w:lang w:bidi="ar-SA"/>
        </w:rPr>
        <w:t>Figure 4.2</w:t>
      </w:r>
      <w:r w:rsidR="003D14BB" w:rsidRPr="00043A7B">
        <w:rPr>
          <w:rFonts w:ascii="Times New Roman" w:eastAsia="Times New Roman" w:hAnsi="Times New Roman" w:cs="Times New Roman"/>
          <w:b/>
          <w:bCs/>
          <w:sz w:val="24"/>
          <w:szCs w:val="24"/>
          <w:lang w:bidi="ar-SA"/>
        </w:rPr>
        <w:t xml:space="preserve"> (</w:t>
      </w:r>
      <w:r w:rsidR="002C7583">
        <w:rPr>
          <w:rFonts w:ascii="Times New Roman" w:eastAsia="Times New Roman" w:hAnsi="Times New Roman" w:cs="Times New Roman"/>
          <w:b/>
          <w:bCs/>
          <w:sz w:val="24"/>
          <w:szCs w:val="24"/>
          <w:lang w:bidi="ar-SA"/>
        </w:rPr>
        <w:t>a</w:t>
      </w:r>
      <w:r w:rsidRPr="00043A7B">
        <w:rPr>
          <w:rFonts w:ascii="Times New Roman" w:eastAsia="Times New Roman" w:hAnsi="Times New Roman" w:cs="Times New Roman"/>
          <w:b/>
          <w:bCs/>
          <w:sz w:val="24"/>
          <w:szCs w:val="24"/>
          <w:lang w:bidi="ar-SA"/>
        </w:rPr>
        <w:t>)</w:t>
      </w:r>
      <w:proofErr w:type="gramStart"/>
      <w:r w:rsidRPr="00043A7B">
        <w:rPr>
          <w:rFonts w:ascii="Times New Roman" w:eastAsia="Times New Roman" w:hAnsi="Times New Roman" w:cs="Times New Roman"/>
          <w:b/>
          <w:bCs/>
          <w:sz w:val="24"/>
          <w:szCs w:val="24"/>
          <w:lang w:bidi="ar-SA"/>
        </w:rPr>
        <w:t>:Total</w:t>
      </w:r>
      <w:proofErr w:type="gramEnd"/>
      <w:r w:rsidRPr="00043A7B">
        <w:rPr>
          <w:rFonts w:ascii="Times New Roman" w:eastAsia="Times New Roman" w:hAnsi="Times New Roman" w:cs="Times New Roman"/>
          <w:b/>
          <w:bCs/>
          <w:sz w:val="24"/>
          <w:szCs w:val="24"/>
          <w:lang w:bidi="ar-SA"/>
        </w:rPr>
        <w:t xml:space="preserve"> Asset Turnover  Ratio</w:t>
      </w:r>
      <w:r w:rsidR="00E373C8">
        <w:rPr>
          <w:rFonts w:ascii="Times New Roman" w:eastAsia="Times New Roman" w:hAnsi="Times New Roman" w:cs="Times New Roman"/>
          <w:b/>
          <w:bCs/>
          <w:sz w:val="24"/>
          <w:szCs w:val="24"/>
          <w:lang w:bidi="ar-SA"/>
        </w:rPr>
        <w:t>.</w:t>
      </w:r>
    </w:p>
    <w:p w:rsidR="00095753" w:rsidRPr="00043A7B" w:rsidRDefault="00095753" w:rsidP="00D2301F">
      <w:pPr>
        <w:pStyle w:val="ListParagraph"/>
        <w:numPr>
          <w:ilvl w:val="0"/>
          <w:numId w:val="20"/>
        </w:numPr>
        <w:tabs>
          <w:tab w:val="left" w:pos="2833"/>
        </w:tabs>
        <w:jc w:val="both"/>
        <w:rPr>
          <w:rFonts w:ascii="Times New Roman" w:eastAsia="Times New Roman" w:hAnsi="Times New Roman" w:cs="Times New Roman"/>
          <w:b/>
          <w:bCs/>
          <w:i/>
          <w:iCs/>
          <w:color w:val="17365D" w:themeColor="text2" w:themeShade="BF"/>
          <w:sz w:val="28"/>
          <w:lang w:bidi="ar-SA"/>
        </w:rPr>
      </w:pPr>
      <w:r w:rsidRPr="00043A7B">
        <w:rPr>
          <w:rFonts w:ascii="Times New Roman" w:eastAsia="Times New Roman" w:hAnsi="Times New Roman" w:cs="Times New Roman"/>
          <w:b/>
          <w:bCs/>
          <w:i/>
          <w:iCs/>
          <w:color w:val="17365D" w:themeColor="text2" w:themeShade="BF"/>
          <w:sz w:val="28"/>
          <w:lang w:bidi="ar-SA"/>
        </w:rPr>
        <w:t xml:space="preserve">Interpretation: </w:t>
      </w:r>
    </w:p>
    <w:p w:rsidR="00332B1C" w:rsidRDefault="00095753" w:rsidP="00E07A5D">
      <w:pPr>
        <w:tabs>
          <w:tab w:val="left" w:pos="2833"/>
        </w:tabs>
        <w:rPr>
          <w:rFonts w:ascii="Times New Roman" w:eastAsia="Times New Roman" w:hAnsi="Times New Roman" w:cs="Times New Roman"/>
          <w:szCs w:val="22"/>
          <w:lang w:bidi="ar-SA"/>
        </w:rPr>
      </w:pPr>
      <w:r w:rsidRPr="00043A7B">
        <w:rPr>
          <w:rFonts w:ascii="Times New Roman" w:eastAsia="Times New Roman" w:hAnsi="Times New Roman" w:cs="Times New Roman"/>
          <w:szCs w:val="22"/>
          <w:lang w:bidi="ar-SA"/>
        </w:rPr>
        <w:t xml:space="preserve">After observing the given graph, the total asset turnover ratio of </w:t>
      </w:r>
      <w:r w:rsidR="006852BD" w:rsidRPr="00043A7B">
        <w:rPr>
          <w:rFonts w:ascii="Times New Roman" w:eastAsia="Times New Roman" w:hAnsi="Times New Roman" w:cs="Times New Roman"/>
          <w:szCs w:val="22"/>
          <w:lang w:bidi="ar-SA"/>
        </w:rPr>
        <w:t>SEBLis</w:t>
      </w:r>
      <w:r w:rsidRPr="00043A7B">
        <w:rPr>
          <w:rFonts w:ascii="Times New Roman" w:eastAsia="Times New Roman" w:hAnsi="Times New Roman" w:cs="Times New Roman"/>
          <w:szCs w:val="22"/>
          <w:lang w:bidi="ar-SA"/>
        </w:rPr>
        <w:t xml:space="preserve"> decreasing</w:t>
      </w:r>
      <w:r w:rsidR="00332B1C">
        <w:rPr>
          <w:rFonts w:ascii="Times New Roman" w:eastAsia="Times New Roman" w:hAnsi="Times New Roman" w:cs="Times New Roman"/>
          <w:szCs w:val="22"/>
          <w:lang w:bidi="ar-SA"/>
        </w:rPr>
        <w:t xml:space="preserve"> 2010-2012</w:t>
      </w:r>
      <w:r w:rsidRPr="00043A7B">
        <w:rPr>
          <w:rFonts w:ascii="Times New Roman" w:eastAsia="Times New Roman" w:hAnsi="Times New Roman" w:cs="Times New Roman"/>
          <w:szCs w:val="22"/>
          <w:lang w:bidi="ar-SA"/>
        </w:rPr>
        <w:t>.</w:t>
      </w:r>
    </w:p>
    <w:p w:rsidR="00BF567D" w:rsidRDefault="00332B1C" w:rsidP="00F61A21">
      <w:pPr>
        <w:tabs>
          <w:tab w:val="left" w:pos="2833"/>
        </w:tabs>
        <w:rPr>
          <w:rFonts w:ascii="Times New Roman" w:eastAsia="Times New Roman" w:hAnsi="Times New Roman" w:cs="Times New Roman"/>
          <w:szCs w:val="22"/>
          <w:lang w:bidi="ar-SA"/>
        </w:rPr>
      </w:pPr>
      <w:r>
        <w:rPr>
          <w:rFonts w:ascii="Times New Roman" w:eastAsia="Times New Roman" w:hAnsi="Times New Roman" w:cs="Times New Roman"/>
          <w:szCs w:val="22"/>
          <w:lang w:bidi="ar-SA"/>
        </w:rPr>
        <w:t>After 2012 it is increased 2013-2014</w:t>
      </w:r>
      <w:r w:rsidR="00382C07">
        <w:rPr>
          <w:rFonts w:ascii="Times New Roman" w:eastAsia="Times New Roman" w:hAnsi="Times New Roman" w:cs="Times New Roman"/>
          <w:szCs w:val="22"/>
          <w:lang w:bidi="ar-SA"/>
        </w:rPr>
        <w:t>.</w:t>
      </w:r>
    </w:p>
    <w:p w:rsidR="00F61A21" w:rsidRPr="005E0707" w:rsidRDefault="00F61A21" w:rsidP="00F61A21">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b/>
          <w:i/>
          <w:iCs/>
          <w:color w:val="002060"/>
          <w:sz w:val="24"/>
          <w:szCs w:val="24"/>
          <w:lang w:bidi="ar-SA"/>
        </w:rPr>
        <w:lastRenderedPageBreak/>
        <w:t xml:space="preserve">b. </w:t>
      </w:r>
      <w:r w:rsidRPr="00043A7B">
        <w:rPr>
          <w:rFonts w:ascii="Times New Roman" w:eastAsia="Times New Roman" w:hAnsi="Times New Roman" w:cs="Times New Roman"/>
          <w:b/>
          <w:i/>
          <w:iCs/>
          <w:color w:val="002060"/>
          <w:sz w:val="24"/>
          <w:szCs w:val="24"/>
          <w:u w:val="single"/>
          <w:lang w:bidi="ar-SA"/>
        </w:rPr>
        <w:t xml:space="preserve">Investment to </w:t>
      </w:r>
      <w:proofErr w:type="gramStart"/>
      <w:r w:rsidRPr="008773F8">
        <w:rPr>
          <w:rFonts w:ascii="Times New Roman" w:eastAsia="Times New Roman" w:hAnsi="Times New Roman" w:cs="Times New Roman"/>
          <w:b/>
          <w:i/>
          <w:iCs/>
          <w:color w:val="002060"/>
          <w:szCs w:val="24"/>
          <w:u w:val="single"/>
          <w:lang w:bidi="ar-SA"/>
        </w:rPr>
        <w:t>Deposi</w:t>
      </w:r>
      <w:r w:rsidR="008773F8">
        <w:rPr>
          <w:rFonts w:ascii="Times New Roman" w:eastAsia="Times New Roman" w:hAnsi="Times New Roman" w:cs="Times New Roman"/>
          <w:b/>
          <w:i/>
          <w:iCs/>
          <w:color w:val="002060"/>
          <w:szCs w:val="24"/>
          <w:u w:val="single"/>
          <w:lang w:bidi="ar-SA"/>
        </w:rPr>
        <w:t xml:space="preserve">t </w:t>
      </w:r>
      <w:r w:rsidRPr="00043A7B">
        <w:rPr>
          <w:rFonts w:ascii="Times New Roman" w:eastAsia="Times New Roman" w:hAnsi="Times New Roman" w:cs="Times New Roman"/>
          <w:b/>
          <w:i/>
          <w:iCs/>
          <w:color w:val="002060"/>
          <w:sz w:val="24"/>
          <w:szCs w:val="24"/>
          <w:u w:val="single"/>
          <w:lang w:bidi="ar-SA"/>
        </w:rPr>
        <w:t xml:space="preserve"> ratio</w:t>
      </w:r>
      <w:proofErr w:type="gramEnd"/>
      <w:r w:rsidRPr="00043A7B">
        <w:rPr>
          <w:rFonts w:ascii="Times New Roman" w:eastAsia="Times New Roman" w:hAnsi="Times New Roman" w:cs="Times New Roman"/>
          <w:b/>
          <w:i/>
          <w:iCs/>
          <w:color w:val="002060"/>
          <w:sz w:val="24"/>
          <w:szCs w:val="24"/>
          <w:u w:val="single"/>
          <w:lang w:bidi="ar-SA"/>
        </w:rPr>
        <w:t>:</w:t>
      </w:r>
    </w:p>
    <w:p w:rsidR="00F61A21" w:rsidRPr="00990E6E" w:rsidRDefault="00F61A21" w:rsidP="00990E6E">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Investment to Deposit Ratio shows the operating efficiency of a particular Bank in promoting its investment product by measuring the percentage of the total deposit disbursed by the Bank as long &amp; advance or as investment. The </w:t>
      </w:r>
      <w:r w:rsidR="00990E6E">
        <w:rPr>
          <w:rFonts w:ascii="Times New Roman" w:eastAsia="Times New Roman" w:hAnsi="Times New Roman" w:cs="Times New Roman"/>
          <w:sz w:val="24"/>
          <w:szCs w:val="24"/>
          <w:lang w:bidi="ar-SA"/>
        </w:rPr>
        <w:t>ratio is calculated as follows:</w:t>
      </w:r>
    </w:p>
    <w:p w:rsidR="006D12A0" w:rsidRPr="00E373C8" w:rsidRDefault="00F61A21" w:rsidP="008773F8">
      <w:pPr>
        <w:tabs>
          <w:tab w:val="left" w:pos="2833"/>
          <w:tab w:val="center" w:pos="4680"/>
        </w:tabs>
        <w:rPr>
          <w:rFonts w:ascii="Times New Roman" w:eastAsia="Times New Roman" w:hAnsi="Times New Roman" w:cs="Times New Roman"/>
          <w:b/>
          <w:sz w:val="24"/>
          <w:szCs w:val="24"/>
          <w:lang w:bidi="ar-SA"/>
        </w:rPr>
      </w:pPr>
      <w:r w:rsidRPr="00043A7B">
        <w:rPr>
          <w:rFonts w:ascii="Times New Roman" w:eastAsia="Times New Roman" w:hAnsi="Times New Roman" w:cs="Times New Roman"/>
          <w:b/>
          <w:sz w:val="24"/>
          <w:szCs w:val="24"/>
          <w:lang w:bidi="ar-SA"/>
        </w:rPr>
        <w:t>Investment to Deposit ratio:</w:t>
      </w:r>
      <w:r w:rsidR="00E373C8">
        <w:rPr>
          <w:rFonts w:ascii="Times New Roman" w:eastAsia="Times New Roman" w:hAnsi="Times New Roman" w:cs="Times New Roman"/>
          <w:b/>
          <w:sz w:val="24"/>
          <w:szCs w:val="24"/>
          <w:lang w:bidi="ar-SA"/>
        </w:rPr>
        <w:t xml:space="preserve"> Total investment/Total Deposit.</w:t>
      </w:r>
    </w:p>
    <w:p w:rsidR="00F61A21" w:rsidRPr="004B1034" w:rsidRDefault="00BF567D" w:rsidP="00617A3D">
      <w:pPr>
        <w:tabs>
          <w:tab w:val="left" w:pos="2833"/>
          <w:tab w:val="left" w:pos="7890"/>
          <w:tab w:val="right" w:pos="9360"/>
        </w:tabs>
        <w:rPr>
          <w:rFonts w:ascii="Times New Roman" w:eastAsia="Times New Roman" w:hAnsi="Times New Roman" w:cs="Times New Roman"/>
          <w:b/>
          <w:bCs/>
          <w:szCs w:val="22"/>
          <w:lang w:bidi="ar-SA"/>
        </w:rPr>
      </w:pPr>
      <w:r>
        <w:rPr>
          <w:rFonts w:ascii="Times New Roman" w:eastAsia="Times New Roman" w:hAnsi="Times New Roman" w:cs="Times New Roman"/>
          <w:b/>
          <w:color w:val="002060"/>
          <w:szCs w:val="22"/>
          <w:lang w:bidi="ar-SA"/>
        </w:rPr>
        <w:t xml:space="preserve">    </w:t>
      </w:r>
      <w:r w:rsidR="00E373C8">
        <w:rPr>
          <w:rFonts w:ascii="Times New Roman" w:eastAsia="Times New Roman" w:hAnsi="Times New Roman" w:cs="Times New Roman"/>
          <w:b/>
          <w:color w:val="002060"/>
          <w:szCs w:val="22"/>
          <w:lang w:bidi="ar-SA"/>
        </w:rPr>
        <w:t xml:space="preserve">Table 4.2(b): Investment to deposit ratio                                       </w:t>
      </w:r>
      <w:r>
        <w:rPr>
          <w:rFonts w:ascii="Times New Roman" w:eastAsia="Times New Roman" w:hAnsi="Times New Roman" w:cs="Times New Roman"/>
          <w:b/>
          <w:color w:val="002060"/>
          <w:szCs w:val="22"/>
          <w:lang w:bidi="ar-SA"/>
        </w:rPr>
        <w:t xml:space="preserve">                              </w:t>
      </w:r>
      <w:r w:rsidR="00E373C8">
        <w:rPr>
          <w:rFonts w:ascii="Times New Roman" w:eastAsia="Times New Roman" w:hAnsi="Times New Roman" w:cs="Times New Roman"/>
          <w:b/>
          <w:color w:val="002060"/>
          <w:szCs w:val="22"/>
          <w:lang w:bidi="ar-SA"/>
        </w:rPr>
        <w:t>(TK in Millions)</w:t>
      </w:r>
    </w:p>
    <w:tbl>
      <w:tblPr>
        <w:tblStyle w:val="LightGrid-Accent2"/>
        <w:tblW w:w="0" w:type="auto"/>
        <w:tblInd w:w="378" w:type="dxa"/>
        <w:tblLook w:val="04A0" w:firstRow="1" w:lastRow="0" w:firstColumn="1" w:lastColumn="0" w:noHBand="0" w:noVBand="1"/>
      </w:tblPr>
      <w:tblGrid>
        <w:gridCol w:w="1710"/>
        <w:gridCol w:w="1236"/>
        <w:gridCol w:w="1356"/>
        <w:gridCol w:w="1356"/>
        <w:gridCol w:w="1356"/>
        <w:gridCol w:w="1356"/>
      </w:tblGrid>
      <w:tr w:rsidR="00607649" w:rsidRPr="006D12A0" w:rsidTr="00D34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00607649" w:rsidRPr="00043A7B" w:rsidRDefault="00607649" w:rsidP="00EB2E93">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Year</w:t>
            </w:r>
          </w:p>
        </w:tc>
        <w:tc>
          <w:tcPr>
            <w:tcW w:w="1236" w:type="dxa"/>
          </w:tcPr>
          <w:p w:rsidR="00607649" w:rsidRPr="00043A7B" w:rsidRDefault="00607649"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w:t>
            </w:r>
            <w:r w:rsidR="005A5E1F">
              <w:rPr>
                <w:rFonts w:ascii="Times New Roman" w:eastAsia="Times New Roman" w:hAnsi="Times New Roman" w:cs="Times New Roman"/>
                <w:sz w:val="24"/>
                <w:szCs w:val="24"/>
                <w:lang w:bidi="ar-SA"/>
              </w:rPr>
              <w:t>10</w:t>
            </w:r>
          </w:p>
        </w:tc>
        <w:tc>
          <w:tcPr>
            <w:tcW w:w="1356" w:type="dxa"/>
          </w:tcPr>
          <w:p w:rsidR="00607649" w:rsidRPr="00043A7B" w:rsidRDefault="00607649"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5A5E1F">
              <w:rPr>
                <w:rFonts w:ascii="Times New Roman" w:eastAsia="Times New Roman" w:hAnsi="Times New Roman" w:cs="Times New Roman"/>
                <w:sz w:val="24"/>
                <w:szCs w:val="24"/>
                <w:lang w:bidi="ar-SA"/>
              </w:rPr>
              <w:t>1</w:t>
            </w:r>
          </w:p>
        </w:tc>
        <w:tc>
          <w:tcPr>
            <w:tcW w:w="1356" w:type="dxa"/>
          </w:tcPr>
          <w:p w:rsidR="00607649" w:rsidRPr="00043A7B" w:rsidRDefault="00607649"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5A5E1F">
              <w:rPr>
                <w:rFonts w:ascii="Times New Roman" w:eastAsia="Times New Roman" w:hAnsi="Times New Roman" w:cs="Times New Roman"/>
                <w:sz w:val="24"/>
                <w:szCs w:val="24"/>
                <w:lang w:bidi="ar-SA"/>
              </w:rPr>
              <w:t>2</w:t>
            </w:r>
          </w:p>
        </w:tc>
        <w:tc>
          <w:tcPr>
            <w:tcW w:w="1356" w:type="dxa"/>
          </w:tcPr>
          <w:p w:rsidR="00607649" w:rsidRPr="00043A7B" w:rsidRDefault="00607649"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5A5E1F">
              <w:rPr>
                <w:rFonts w:ascii="Times New Roman" w:eastAsia="Times New Roman" w:hAnsi="Times New Roman" w:cs="Times New Roman"/>
                <w:sz w:val="24"/>
                <w:szCs w:val="24"/>
                <w:lang w:bidi="ar-SA"/>
              </w:rPr>
              <w:t>3</w:t>
            </w:r>
          </w:p>
        </w:tc>
        <w:tc>
          <w:tcPr>
            <w:tcW w:w="1356" w:type="dxa"/>
          </w:tcPr>
          <w:p w:rsidR="00607649" w:rsidRPr="00043A7B" w:rsidRDefault="00607649"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A95BA3">
              <w:rPr>
                <w:rFonts w:ascii="Times New Roman" w:eastAsia="Times New Roman" w:hAnsi="Times New Roman" w:cs="Times New Roman"/>
                <w:sz w:val="24"/>
                <w:szCs w:val="24"/>
                <w:lang w:bidi="ar-SA"/>
              </w:rPr>
              <w:t>4</w:t>
            </w:r>
          </w:p>
        </w:tc>
      </w:tr>
      <w:tr w:rsidR="00607649" w:rsidRPr="00043A7B" w:rsidTr="00D3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00607649" w:rsidRPr="00043A7B" w:rsidRDefault="00607649" w:rsidP="00E07A5D">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Total Investment</w:t>
            </w:r>
          </w:p>
        </w:tc>
        <w:tc>
          <w:tcPr>
            <w:tcW w:w="1236" w:type="dxa"/>
          </w:tcPr>
          <w:p w:rsidR="00607649" w:rsidRPr="008A3FE2" w:rsidRDefault="005A5E1F"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88408.89</w:t>
            </w:r>
          </w:p>
        </w:tc>
        <w:tc>
          <w:tcPr>
            <w:tcW w:w="1356" w:type="dxa"/>
          </w:tcPr>
          <w:p w:rsidR="00607649" w:rsidRPr="008A3FE2" w:rsidRDefault="005A5E1F"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102663.93</w:t>
            </w:r>
          </w:p>
        </w:tc>
        <w:tc>
          <w:tcPr>
            <w:tcW w:w="1356" w:type="dxa"/>
          </w:tcPr>
          <w:p w:rsidR="00607649" w:rsidRPr="008A3FE2" w:rsidRDefault="00F26C2F"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1</w:t>
            </w:r>
            <w:r w:rsidR="005A5E1F" w:rsidRPr="008A3FE2">
              <w:rPr>
                <w:rFonts w:ascii="Times New Roman" w:eastAsia="Times New Roman" w:hAnsi="Times New Roman" w:cs="Times New Roman"/>
                <w:b/>
                <w:sz w:val="24"/>
                <w:szCs w:val="24"/>
                <w:lang w:bidi="ar-SA"/>
              </w:rPr>
              <w:t>21239.44</w:t>
            </w:r>
          </w:p>
        </w:tc>
        <w:tc>
          <w:tcPr>
            <w:tcW w:w="1356" w:type="dxa"/>
          </w:tcPr>
          <w:p w:rsidR="00607649" w:rsidRPr="008A3FE2" w:rsidRDefault="00F26C2F"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12</w:t>
            </w:r>
            <w:r w:rsidR="005A5E1F" w:rsidRPr="008A3FE2">
              <w:rPr>
                <w:rFonts w:ascii="Times New Roman" w:eastAsia="Times New Roman" w:hAnsi="Times New Roman" w:cs="Times New Roman"/>
                <w:b/>
                <w:sz w:val="24"/>
                <w:szCs w:val="24"/>
                <w:lang w:bidi="ar-SA"/>
              </w:rPr>
              <w:t>9184.62</w:t>
            </w:r>
          </w:p>
        </w:tc>
        <w:tc>
          <w:tcPr>
            <w:tcW w:w="1356" w:type="dxa"/>
          </w:tcPr>
          <w:p w:rsidR="00607649" w:rsidRPr="008A3FE2" w:rsidRDefault="00F26C2F"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1</w:t>
            </w:r>
            <w:r w:rsidR="00762B50" w:rsidRPr="008A3FE2">
              <w:rPr>
                <w:rFonts w:ascii="Times New Roman" w:eastAsia="Times New Roman" w:hAnsi="Times New Roman" w:cs="Times New Roman"/>
                <w:b/>
                <w:sz w:val="24"/>
                <w:szCs w:val="24"/>
                <w:lang w:bidi="ar-SA"/>
              </w:rPr>
              <w:t>41778.21</w:t>
            </w:r>
          </w:p>
        </w:tc>
      </w:tr>
      <w:tr w:rsidR="00607649" w:rsidRPr="00043A7B" w:rsidTr="00D34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00607649" w:rsidRPr="00043A7B" w:rsidRDefault="00607649" w:rsidP="00E07A5D">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Total Deposit</w:t>
            </w:r>
          </w:p>
        </w:tc>
        <w:tc>
          <w:tcPr>
            <w:tcW w:w="1236" w:type="dxa"/>
          </w:tcPr>
          <w:p w:rsidR="00607649" w:rsidRPr="008A3FE2" w:rsidRDefault="005A5E1F" w:rsidP="00E07A5D">
            <w:pPr>
              <w:tabs>
                <w:tab w:val="left" w:pos="2833"/>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95834.4</w:t>
            </w:r>
          </w:p>
        </w:tc>
        <w:tc>
          <w:tcPr>
            <w:tcW w:w="1356" w:type="dxa"/>
          </w:tcPr>
          <w:p w:rsidR="00607649" w:rsidRPr="008A3FE2" w:rsidRDefault="005A5E1F" w:rsidP="00E07A5D">
            <w:pPr>
              <w:tabs>
                <w:tab w:val="left" w:pos="2833"/>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116346.63</w:t>
            </w:r>
          </w:p>
        </w:tc>
        <w:tc>
          <w:tcPr>
            <w:tcW w:w="1356" w:type="dxa"/>
          </w:tcPr>
          <w:p w:rsidR="00607649" w:rsidRPr="008A3FE2" w:rsidRDefault="00F26C2F" w:rsidP="00E07A5D">
            <w:pPr>
              <w:tabs>
                <w:tab w:val="left" w:pos="2833"/>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1</w:t>
            </w:r>
            <w:r w:rsidR="005A5E1F" w:rsidRPr="008A3FE2">
              <w:rPr>
                <w:rFonts w:ascii="Times New Roman" w:eastAsia="Times New Roman" w:hAnsi="Times New Roman" w:cs="Times New Roman"/>
                <w:b/>
                <w:sz w:val="24"/>
                <w:szCs w:val="24"/>
                <w:lang w:bidi="ar-SA"/>
              </w:rPr>
              <w:t>38944.64</w:t>
            </w:r>
          </w:p>
        </w:tc>
        <w:tc>
          <w:tcPr>
            <w:tcW w:w="1356" w:type="dxa"/>
          </w:tcPr>
          <w:p w:rsidR="00607649" w:rsidRPr="008A3FE2" w:rsidRDefault="00F26C2F" w:rsidP="00E07A5D">
            <w:pPr>
              <w:tabs>
                <w:tab w:val="left" w:pos="2833"/>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1</w:t>
            </w:r>
            <w:r w:rsidR="005A5E1F" w:rsidRPr="008A3FE2">
              <w:rPr>
                <w:rFonts w:ascii="Times New Roman" w:eastAsia="Times New Roman" w:hAnsi="Times New Roman" w:cs="Times New Roman"/>
                <w:b/>
                <w:sz w:val="24"/>
                <w:szCs w:val="24"/>
                <w:lang w:bidi="ar-SA"/>
              </w:rPr>
              <w:t>61392</w:t>
            </w:r>
          </w:p>
        </w:tc>
        <w:tc>
          <w:tcPr>
            <w:tcW w:w="1356" w:type="dxa"/>
          </w:tcPr>
          <w:p w:rsidR="00607649" w:rsidRPr="008A3FE2" w:rsidRDefault="00640BC3" w:rsidP="00E07A5D">
            <w:pPr>
              <w:tabs>
                <w:tab w:val="left" w:pos="2833"/>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167835</w:t>
            </w:r>
          </w:p>
        </w:tc>
      </w:tr>
      <w:tr w:rsidR="00607649" w:rsidRPr="00043A7B" w:rsidTr="00D3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rsidR="00607649" w:rsidRPr="00043A7B" w:rsidRDefault="003E4C03" w:rsidP="00E07A5D">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Investment to Deposit Ratio</w:t>
            </w:r>
          </w:p>
        </w:tc>
        <w:tc>
          <w:tcPr>
            <w:tcW w:w="1236" w:type="dxa"/>
          </w:tcPr>
          <w:p w:rsidR="00607649" w:rsidRPr="008A3FE2" w:rsidRDefault="005A5E1F"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92.25</w:t>
            </w:r>
            <w:r w:rsidR="00F26C2F" w:rsidRPr="008A3FE2">
              <w:rPr>
                <w:rFonts w:ascii="Times New Roman" w:eastAsia="Times New Roman" w:hAnsi="Times New Roman" w:cs="Times New Roman"/>
                <w:b/>
                <w:sz w:val="24"/>
                <w:szCs w:val="24"/>
                <w:lang w:bidi="ar-SA"/>
              </w:rPr>
              <w:t>%</w:t>
            </w:r>
          </w:p>
        </w:tc>
        <w:tc>
          <w:tcPr>
            <w:tcW w:w="1356" w:type="dxa"/>
          </w:tcPr>
          <w:p w:rsidR="00607649" w:rsidRPr="008A3FE2" w:rsidRDefault="005A5E1F"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88.24</w:t>
            </w:r>
            <w:r w:rsidR="00F26C2F" w:rsidRPr="008A3FE2">
              <w:rPr>
                <w:rFonts w:ascii="Times New Roman" w:eastAsia="Times New Roman" w:hAnsi="Times New Roman" w:cs="Times New Roman"/>
                <w:b/>
                <w:sz w:val="24"/>
                <w:szCs w:val="24"/>
                <w:lang w:bidi="ar-SA"/>
              </w:rPr>
              <w:t>%</w:t>
            </w:r>
          </w:p>
        </w:tc>
        <w:tc>
          <w:tcPr>
            <w:tcW w:w="1356" w:type="dxa"/>
          </w:tcPr>
          <w:p w:rsidR="00607649" w:rsidRPr="008A3FE2" w:rsidRDefault="005A5E1F"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87.25</w:t>
            </w:r>
            <w:r w:rsidR="00F26C2F" w:rsidRPr="008A3FE2">
              <w:rPr>
                <w:rFonts w:ascii="Times New Roman" w:eastAsia="Times New Roman" w:hAnsi="Times New Roman" w:cs="Times New Roman"/>
                <w:b/>
                <w:sz w:val="24"/>
                <w:szCs w:val="24"/>
                <w:lang w:bidi="ar-SA"/>
              </w:rPr>
              <w:t>%</w:t>
            </w:r>
          </w:p>
        </w:tc>
        <w:tc>
          <w:tcPr>
            <w:tcW w:w="1356" w:type="dxa"/>
          </w:tcPr>
          <w:p w:rsidR="00607649" w:rsidRPr="008A3FE2" w:rsidRDefault="005A5E1F"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80</w:t>
            </w:r>
            <w:r w:rsidR="00F26C2F" w:rsidRPr="008A3FE2">
              <w:rPr>
                <w:rFonts w:ascii="Times New Roman" w:eastAsia="Times New Roman" w:hAnsi="Times New Roman" w:cs="Times New Roman"/>
                <w:b/>
                <w:sz w:val="24"/>
                <w:szCs w:val="24"/>
                <w:lang w:bidi="ar-SA"/>
              </w:rPr>
              <w:t>%</w:t>
            </w:r>
          </w:p>
        </w:tc>
        <w:tc>
          <w:tcPr>
            <w:tcW w:w="1356" w:type="dxa"/>
          </w:tcPr>
          <w:p w:rsidR="00607649" w:rsidRPr="008A3FE2" w:rsidRDefault="00547455"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84.47</w:t>
            </w:r>
            <w:r w:rsidR="00F26C2F" w:rsidRPr="008A3FE2">
              <w:rPr>
                <w:rFonts w:ascii="Times New Roman" w:eastAsia="Times New Roman" w:hAnsi="Times New Roman" w:cs="Times New Roman"/>
                <w:b/>
                <w:sz w:val="24"/>
                <w:szCs w:val="24"/>
                <w:lang w:bidi="ar-SA"/>
              </w:rPr>
              <w:t>%</w:t>
            </w:r>
          </w:p>
        </w:tc>
      </w:tr>
    </w:tbl>
    <w:p w:rsidR="00ED79FC" w:rsidRPr="006D0560" w:rsidRDefault="00BF567D" w:rsidP="00E07A5D">
      <w:pPr>
        <w:tabs>
          <w:tab w:val="left" w:pos="2833"/>
        </w:tabs>
        <w:rPr>
          <w:rFonts w:ascii="Times New Roman" w:eastAsia="Times New Roman" w:hAnsi="Times New Roman" w:cs="Times New Roman"/>
          <w:b/>
          <w:sz w:val="20"/>
          <w:szCs w:val="20"/>
          <w:lang w:bidi="ar-SA"/>
        </w:rPr>
      </w:pPr>
      <w:r>
        <w:rPr>
          <w:rFonts w:ascii="Times New Roman" w:eastAsia="Times New Roman" w:hAnsi="Times New Roman" w:cs="Times New Roman"/>
          <w:b/>
          <w:sz w:val="20"/>
          <w:szCs w:val="20"/>
          <w:lang w:bidi="ar-SA"/>
        </w:rPr>
        <w:t xml:space="preserve">     </w:t>
      </w:r>
      <w:r w:rsidR="008773F8" w:rsidRPr="006D0560">
        <w:rPr>
          <w:rFonts w:ascii="Times New Roman" w:eastAsia="Times New Roman" w:hAnsi="Times New Roman" w:cs="Times New Roman"/>
          <w:b/>
          <w:sz w:val="20"/>
          <w:szCs w:val="20"/>
          <w:lang w:bidi="ar-SA"/>
        </w:rPr>
        <w:t>Source: Annual report of SEBL 20</w:t>
      </w:r>
      <w:r w:rsidR="00322F81" w:rsidRPr="006D0560">
        <w:rPr>
          <w:rFonts w:ascii="Times New Roman" w:eastAsia="Times New Roman" w:hAnsi="Times New Roman" w:cs="Times New Roman"/>
          <w:b/>
          <w:sz w:val="20"/>
          <w:szCs w:val="20"/>
          <w:lang w:bidi="ar-SA"/>
        </w:rPr>
        <w:t>10 to 2014</w:t>
      </w:r>
      <w:r w:rsidR="008773F8" w:rsidRPr="006D0560">
        <w:rPr>
          <w:rFonts w:ascii="Times New Roman" w:eastAsia="Times New Roman" w:hAnsi="Times New Roman" w:cs="Times New Roman"/>
          <w:b/>
          <w:sz w:val="20"/>
          <w:szCs w:val="20"/>
          <w:lang w:bidi="ar-SA"/>
        </w:rPr>
        <w:t>.</w:t>
      </w:r>
    </w:p>
    <w:p w:rsidR="00ED79FC" w:rsidRPr="00043A7B" w:rsidRDefault="00444205" w:rsidP="00C07F63">
      <w:pPr>
        <w:tabs>
          <w:tab w:val="left" w:pos="2833"/>
        </w:tabs>
        <w:jc w:val="center"/>
        <w:rPr>
          <w:rFonts w:ascii="Times New Roman" w:eastAsia="Times New Roman" w:hAnsi="Times New Roman" w:cs="Times New Roman"/>
          <w:sz w:val="24"/>
          <w:szCs w:val="24"/>
          <w:lang w:bidi="ar-SA"/>
        </w:rPr>
      </w:pPr>
      <w:r w:rsidRPr="00444205">
        <w:rPr>
          <w:rFonts w:ascii="Times New Roman" w:eastAsia="Times New Roman" w:hAnsi="Times New Roman" w:cs="Times New Roman"/>
          <w:noProof/>
          <w:sz w:val="24"/>
          <w:szCs w:val="24"/>
          <w:lang w:bidi="ar-SA"/>
        </w:rPr>
        <w:drawing>
          <wp:inline distT="0" distB="0" distL="0" distR="0">
            <wp:extent cx="4024630" cy="2263140"/>
            <wp:effectExtent l="19050" t="0" r="13970" b="3810"/>
            <wp:docPr id="10"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33858" w:rsidRDefault="00617A3D" w:rsidP="00617A3D">
      <w:pPr>
        <w:tabs>
          <w:tab w:val="left" w:pos="1005"/>
          <w:tab w:val="left" w:pos="2833"/>
          <w:tab w:val="center" w:pos="4680"/>
        </w:tabs>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ab/>
      </w:r>
      <w:r>
        <w:rPr>
          <w:rFonts w:ascii="Times New Roman" w:eastAsia="Times New Roman" w:hAnsi="Times New Roman" w:cs="Times New Roman"/>
          <w:b/>
          <w:bCs/>
          <w:sz w:val="24"/>
          <w:szCs w:val="24"/>
          <w:lang w:bidi="ar-SA"/>
        </w:rPr>
        <w:tab/>
      </w:r>
      <w:r w:rsidR="00F027BE" w:rsidRPr="00F027BE">
        <w:rPr>
          <w:rFonts w:ascii="Times New Roman" w:eastAsia="Times New Roman" w:hAnsi="Times New Roman" w:cs="Times New Roman"/>
          <w:b/>
          <w:bCs/>
          <w:sz w:val="24"/>
          <w:szCs w:val="24"/>
          <w:lang w:bidi="ar-SA"/>
        </w:rPr>
        <w:t>Figure 4.2</w:t>
      </w:r>
      <w:r w:rsidR="00F027BE" w:rsidRPr="00043A7B">
        <w:rPr>
          <w:rFonts w:ascii="Times New Roman" w:eastAsia="Times New Roman" w:hAnsi="Times New Roman" w:cs="Times New Roman"/>
          <w:b/>
          <w:bCs/>
          <w:sz w:val="24"/>
          <w:szCs w:val="24"/>
          <w:lang w:bidi="ar-SA"/>
        </w:rPr>
        <w:t xml:space="preserve"> (b):</w:t>
      </w:r>
      <w:r w:rsidR="00F027BE" w:rsidRPr="00043A7B">
        <w:rPr>
          <w:rFonts w:ascii="Times New Roman" w:eastAsia="Times New Roman" w:hAnsi="Times New Roman" w:cs="Times New Roman"/>
          <w:b/>
          <w:sz w:val="24"/>
          <w:szCs w:val="24"/>
          <w:lang w:bidi="ar-SA"/>
        </w:rPr>
        <w:t xml:space="preserve"> Investment to Deposit ratio</w:t>
      </w:r>
    </w:p>
    <w:p w:rsidR="003316DA" w:rsidRPr="00043A7B" w:rsidRDefault="003316DA" w:rsidP="00D2301F">
      <w:pPr>
        <w:pStyle w:val="ListParagraph"/>
        <w:numPr>
          <w:ilvl w:val="0"/>
          <w:numId w:val="20"/>
        </w:numPr>
        <w:tabs>
          <w:tab w:val="left" w:pos="2833"/>
        </w:tabs>
        <w:jc w:val="both"/>
        <w:rPr>
          <w:rFonts w:ascii="Times New Roman" w:eastAsia="Times New Roman" w:hAnsi="Times New Roman" w:cs="Times New Roman"/>
          <w:b/>
          <w:bCs/>
          <w:i/>
          <w:iCs/>
          <w:color w:val="17365D" w:themeColor="text2" w:themeShade="BF"/>
          <w:sz w:val="28"/>
          <w:lang w:bidi="ar-SA"/>
        </w:rPr>
      </w:pPr>
      <w:r w:rsidRPr="00043A7B">
        <w:rPr>
          <w:rFonts w:ascii="Times New Roman" w:eastAsia="Times New Roman" w:hAnsi="Times New Roman" w:cs="Times New Roman"/>
          <w:b/>
          <w:bCs/>
          <w:i/>
          <w:iCs/>
          <w:color w:val="17365D" w:themeColor="text2" w:themeShade="BF"/>
          <w:sz w:val="28"/>
          <w:lang w:bidi="ar-SA"/>
        </w:rPr>
        <w:t xml:space="preserve">Interpretation: </w:t>
      </w:r>
    </w:p>
    <w:p w:rsidR="008773F8" w:rsidRDefault="003316DA" w:rsidP="00E07A5D">
      <w:pPr>
        <w:tabs>
          <w:tab w:val="left" w:pos="2833"/>
        </w:tabs>
        <w:rPr>
          <w:rFonts w:ascii="Times New Roman" w:eastAsia="Times New Roman" w:hAnsi="Times New Roman" w:cs="Times New Roman"/>
          <w:sz w:val="24"/>
          <w:szCs w:val="24"/>
          <w:lang w:bidi="ar-SA"/>
        </w:rPr>
      </w:pPr>
      <w:proofErr w:type="gramStart"/>
      <w:r w:rsidRPr="00043A7B">
        <w:rPr>
          <w:rFonts w:ascii="Times New Roman" w:eastAsia="Times New Roman" w:hAnsi="Times New Roman" w:cs="Times New Roman"/>
          <w:sz w:val="24"/>
          <w:szCs w:val="24"/>
          <w:lang w:bidi="ar-SA"/>
        </w:rPr>
        <w:t>I</w:t>
      </w:r>
      <w:r w:rsidR="0080094C">
        <w:rPr>
          <w:rFonts w:ascii="Times New Roman" w:eastAsia="Times New Roman" w:hAnsi="Times New Roman" w:cs="Times New Roman"/>
          <w:sz w:val="24"/>
          <w:szCs w:val="24"/>
          <w:lang w:bidi="ar-SA"/>
        </w:rPr>
        <w:t>nvestment to deposit ratio shows</w:t>
      </w:r>
      <w:r w:rsidRPr="00043A7B">
        <w:rPr>
          <w:rFonts w:ascii="Times New Roman" w:eastAsia="Times New Roman" w:hAnsi="Times New Roman" w:cs="Times New Roman"/>
          <w:sz w:val="24"/>
          <w:szCs w:val="24"/>
          <w:lang w:bidi="ar-SA"/>
        </w:rPr>
        <w:t xml:space="preserve"> that which amount of deposit is used to as </w:t>
      </w:r>
      <w:r w:rsidR="005F405A" w:rsidRPr="00043A7B">
        <w:rPr>
          <w:rFonts w:ascii="Times New Roman" w:eastAsia="Times New Roman" w:hAnsi="Times New Roman" w:cs="Times New Roman"/>
          <w:sz w:val="24"/>
          <w:szCs w:val="24"/>
          <w:lang w:bidi="ar-SA"/>
        </w:rPr>
        <w:t>investment.</w:t>
      </w:r>
      <w:proofErr w:type="gramEnd"/>
      <w:r w:rsidR="005F405A" w:rsidRPr="00043A7B">
        <w:rPr>
          <w:rFonts w:ascii="Times New Roman" w:eastAsia="Times New Roman" w:hAnsi="Times New Roman" w:cs="Times New Roman"/>
          <w:sz w:val="24"/>
          <w:szCs w:val="24"/>
          <w:lang w:bidi="ar-SA"/>
        </w:rPr>
        <w:t xml:space="preserve"> In this figure we can see that the investment to deposit ratio of SEB</w:t>
      </w:r>
      <w:r w:rsidR="006866A1">
        <w:rPr>
          <w:rFonts w:ascii="Times New Roman" w:eastAsia="Times New Roman" w:hAnsi="Times New Roman" w:cs="Times New Roman"/>
          <w:sz w:val="24"/>
          <w:szCs w:val="24"/>
          <w:lang w:bidi="ar-SA"/>
        </w:rPr>
        <w:t>L</w:t>
      </w:r>
      <w:r w:rsidR="005F405A" w:rsidRPr="00043A7B">
        <w:rPr>
          <w:rFonts w:ascii="Times New Roman" w:eastAsia="Times New Roman" w:hAnsi="Times New Roman" w:cs="Times New Roman"/>
          <w:sz w:val="24"/>
          <w:szCs w:val="24"/>
          <w:lang w:bidi="ar-SA"/>
        </w:rPr>
        <w:t xml:space="preserve"> increased in t</w:t>
      </w:r>
      <w:r w:rsidR="006866A1">
        <w:rPr>
          <w:rFonts w:ascii="Times New Roman" w:eastAsia="Times New Roman" w:hAnsi="Times New Roman" w:cs="Times New Roman"/>
          <w:sz w:val="24"/>
          <w:szCs w:val="24"/>
          <w:lang w:bidi="ar-SA"/>
        </w:rPr>
        <w:t>he year of 2010</w:t>
      </w:r>
      <w:r w:rsidR="005F405A" w:rsidRPr="00043A7B">
        <w:rPr>
          <w:rFonts w:ascii="Times New Roman" w:eastAsia="Times New Roman" w:hAnsi="Times New Roman" w:cs="Times New Roman"/>
          <w:sz w:val="24"/>
          <w:szCs w:val="24"/>
          <w:lang w:bidi="ar-SA"/>
        </w:rPr>
        <w:t>. Aft</w:t>
      </w:r>
      <w:r w:rsidR="006866A1">
        <w:rPr>
          <w:rFonts w:ascii="Times New Roman" w:eastAsia="Times New Roman" w:hAnsi="Times New Roman" w:cs="Times New Roman"/>
          <w:sz w:val="24"/>
          <w:szCs w:val="24"/>
          <w:lang w:bidi="ar-SA"/>
        </w:rPr>
        <w:t>e</w:t>
      </w:r>
      <w:r w:rsidR="00427A52">
        <w:rPr>
          <w:rFonts w:ascii="Times New Roman" w:eastAsia="Times New Roman" w:hAnsi="Times New Roman" w:cs="Times New Roman"/>
          <w:sz w:val="24"/>
          <w:szCs w:val="24"/>
          <w:lang w:bidi="ar-SA"/>
        </w:rPr>
        <w:t>r then the ratio is decreasing 2011-2013 b</w:t>
      </w:r>
      <w:r w:rsidR="006866A1">
        <w:rPr>
          <w:rFonts w:ascii="Times New Roman" w:eastAsia="Times New Roman" w:hAnsi="Times New Roman" w:cs="Times New Roman"/>
          <w:sz w:val="24"/>
          <w:szCs w:val="24"/>
          <w:lang w:bidi="ar-SA"/>
        </w:rPr>
        <w:t>ut in 2014</w:t>
      </w:r>
      <w:r w:rsidR="006866A1" w:rsidRPr="00043A7B">
        <w:rPr>
          <w:rFonts w:ascii="Times New Roman" w:eastAsia="Times New Roman" w:hAnsi="Times New Roman" w:cs="Times New Roman"/>
          <w:sz w:val="24"/>
          <w:szCs w:val="24"/>
          <w:lang w:bidi="ar-SA"/>
        </w:rPr>
        <w:t>investment to deposit ratio</w:t>
      </w:r>
      <w:r w:rsidR="006866A1">
        <w:rPr>
          <w:rFonts w:ascii="Times New Roman" w:eastAsia="Times New Roman" w:hAnsi="Times New Roman" w:cs="Times New Roman"/>
          <w:sz w:val="24"/>
          <w:szCs w:val="24"/>
          <w:lang w:bidi="ar-SA"/>
        </w:rPr>
        <w:t xml:space="preserve"> are increased.</w:t>
      </w:r>
    </w:p>
    <w:p w:rsidR="006D0560" w:rsidRDefault="006D0560" w:rsidP="00E07A5D">
      <w:pPr>
        <w:tabs>
          <w:tab w:val="left" w:pos="2833"/>
        </w:tabs>
        <w:rPr>
          <w:rFonts w:ascii="Times New Roman" w:eastAsia="Times New Roman" w:hAnsi="Times New Roman" w:cs="Times New Roman"/>
          <w:sz w:val="24"/>
          <w:szCs w:val="24"/>
          <w:lang w:bidi="ar-SA"/>
        </w:rPr>
      </w:pPr>
    </w:p>
    <w:p w:rsidR="006D0560" w:rsidRDefault="006D0560" w:rsidP="00E07A5D">
      <w:pPr>
        <w:tabs>
          <w:tab w:val="left" w:pos="2833"/>
        </w:tabs>
        <w:rPr>
          <w:rFonts w:ascii="Times New Roman" w:eastAsia="Times New Roman" w:hAnsi="Times New Roman" w:cs="Times New Roman"/>
          <w:sz w:val="24"/>
          <w:szCs w:val="24"/>
          <w:lang w:bidi="ar-SA"/>
        </w:rPr>
      </w:pPr>
    </w:p>
    <w:p w:rsidR="002831AF" w:rsidRDefault="00483615">
      <w:pP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br w:type="page"/>
      </w:r>
    </w:p>
    <w:p w:rsidR="00697E39" w:rsidRPr="00697E39" w:rsidRDefault="00697E39" w:rsidP="00A70934">
      <w:pPr>
        <w:shd w:val="clear" w:color="auto" w:fill="D99594" w:themeFill="accent2" w:themeFillTint="99"/>
        <w:tabs>
          <w:tab w:val="left" w:pos="2833"/>
        </w:tabs>
        <w:rPr>
          <w:rFonts w:ascii="Times New Roman" w:eastAsia="Times New Roman" w:hAnsi="Times New Roman" w:cs="Times New Roman"/>
          <w:b/>
          <w:bCs/>
          <w:color w:val="002060"/>
          <w:sz w:val="2"/>
          <w:lang w:bidi="ar-SA"/>
        </w:rPr>
      </w:pPr>
      <w:r w:rsidRPr="00697E39">
        <w:rPr>
          <w:rFonts w:ascii="Times New Roman" w:eastAsia="Times New Roman" w:hAnsi="Times New Roman" w:cs="Times New Roman"/>
          <w:b/>
          <w:bCs/>
          <w:iCs/>
          <w:sz w:val="28"/>
          <w:lang w:bidi="ar-SA"/>
        </w:rPr>
        <w:lastRenderedPageBreak/>
        <w:t>4.3. Analyzing Debt Ratio:</w:t>
      </w:r>
    </w:p>
    <w:p w:rsidR="00ED79FC" w:rsidRPr="00043A7B" w:rsidRDefault="00ED79FC" w:rsidP="00ED79FC">
      <w:pPr>
        <w:tabs>
          <w:tab w:val="left" w:pos="2833"/>
        </w:tabs>
        <w:rPr>
          <w:rFonts w:ascii="Times New Roman" w:eastAsia="Times New Roman" w:hAnsi="Times New Roman" w:cs="Times New Roman"/>
          <w:b/>
          <w:bCs/>
          <w:color w:val="002060"/>
          <w:sz w:val="28"/>
          <w:lang w:bidi="ar-SA"/>
        </w:rPr>
      </w:pPr>
      <w:r w:rsidRPr="00043A7B">
        <w:rPr>
          <w:rFonts w:ascii="Times New Roman" w:eastAsia="Times New Roman" w:hAnsi="Times New Roman" w:cs="Times New Roman"/>
          <w:b/>
          <w:bCs/>
          <w:color w:val="002060"/>
          <w:sz w:val="28"/>
          <w:lang w:bidi="ar-SA"/>
        </w:rPr>
        <w:t xml:space="preserve">3. Analyzing Debt Ratio: </w:t>
      </w:r>
    </w:p>
    <w:p w:rsidR="00ED79FC" w:rsidRPr="00043A7B" w:rsidRDefault="00ED79FC" w:rsidP="00ED79FC">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 debt position of that indicates the amount of other people’s money being used in attempting to generate profits. In general, the more debt a firm uses in relation to its total assets, the greater its financial leverage, a term use to describe the magnification of risk and return introduced through the use of fixed-cost financing such as debt and preferred stock.</w:t>
      </w:r>
    </w:p>
    <w:p w:rsidR="00E32DFF" w:rsidRPr="0089285E" w:rsidRDefault="0089285E" w:rsidP="0089285E">
      <w:pPr>
        <w:pStyle w:val="ListParagraph"/>
        <w:tabs>
          <w:tab w:val="left" w:pos="2833"/>
        </w:tabs>
        <w:ind w:left="644"/>
        <w:jc w:val="both"/>
        <w:rPr>
          <w:rFonts w:ascii="Times New Roman" w:eastAsia="Times New Roman" w:hAnsi="Times New Roman" w:cs="Times New Roman"/>
          <w:b/>
          <w:color w:val="0070C0"/>
          <w:sz w:val="24"/>
          <w:szCs w:val="24"/>
          <w:lang w:bidi="ar-SA"/>
        </w:rPr>
      </w:pPr>
      <w:r>
        <w:rPr>
          <w:rFonts w:ascii="Times New Roman" w:eastAsia="Times New Roman" w:hAnsi="Times New Roman" w:cs="Times New Roman"/>
          <w:b/>
          <w:color w:val="0070C0"/>
          <w:sz w:val="24"/>
          <w:szCs w:val="24"/>
          <w:lang w:bidi="ar-SA"/>
        </w:rPr>
        <w:t>a.</w:t>
      </w:r>
      <w:r w:rsidRPr="0089285E">
        <w:rPr>
          <w:rFonts w:ascii="Times New Roman" w:eastAsia="Times New Roman" w:hAnsi="Times New Roman" w:cs="Times New Roman"/>
          <w:b/>
          <w:color w:val="0070C0"/>
          <w:sz w:val="24"/>
          <w:szCs w:val="24"/>
          <w:lang w:bidi="ar-SA"/>
        </w:rPr>
        <w:t xml:space="preserve"> Debt</w:t>
      </w:r>
      <w:r w:rsidR="00ED79FC" w:rsidRPr="0089285E">
        <w:rPr>
          <w:rFonts w:ascii="Times New Roman" w:eastAsia="Times New Roman" w:hAnsi="Times New Roman" w:cs="Times New Roman"/>
          <w:b/>
          <w:color w:val="0070C0"/>
          <w:sz w:val="24"/>
          <w:szCs w:val="24"/>
          <w:lang w:bidi="ar-SA"/>
        </w:rPr>
        <w:t xml:space="preserve"> Ratio:</w:t>
      </w:r>
    </w:p>
    <w:p w:rsidR="00ED79FC" w:rsidRDefault="00ED79FC" w:rsidP="00193194">
      <w:pPr>
        <w:tabs>
          <w:tab w:val="left" w:pos="2833"/>
        </w:tabs>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Debt ratio indicates how much portion of total assets is financed by the debt. When debt capital increases the cost of capital also increase and which decrease the firm’s value. In case of decreasing debt capital the situation is vice versa. So every organization should give more emphasize on equity capital than debt capital. So lower the ratio, it is less risky</w:t>
      </w:r>
      <w:r w:rsidRPr="00043A7B">
        <w:rPr>
          <w:rFonts w:ascii="Times New Roman" w:eastAsia="Times New Roman" w:hAnsi="Times New Roman" w:cs="Times New Roman"/>
          <w:b/>
          <w:sz w:val="24"/>
          <w:szCs w:val="24"/>
          <w:lang w:bidi="ar-SA"/>
        </w:rPr>
        <w:t xml:space="preserve"> .</w:t>
      </w:r>
      <w:r w:rsidRPr="00043A7B">
        <w:rPr>
          <w:rFonts w:ascii="Times New Roman" w:eastAsia="Times New Roman" w:hAnsi="Times New Roman" w:cs="Times New Roman"/>
          <w:sz w:val="24"/>
          <w:szCs w:val="24"/>
          <w:lang w:bidi="ar-SA"/>
        </w:rPr>
        <w:t>The debt ratio measures the preparation of total assets provided by the firm’s creditors.</w:t>
      </w:r>
    </w:p>
    <w:p w:rsidR="007A75AE" w:rsidRPr="00043A7B" w:rsidRDefault="007A75AE" w:rsidP="00193194">
      <w:pPr>
        <w:tabs>
          <w:tab w:val="left" w:pos="2833"/>
        </w:tabs>
        <w:jc w:val="both"/>
        <w:rPr>
          <w:rFonts w:ascii="Times New Roman" w:eastAsia="Times New Roman" w:hAnsi="Times New Roman" w:cs="Times New Roman"/>
          <w:b/>
          <w:sz w:val="24"/>
          <w:szCs w:val="24"/>
          <w:lang w:bidi="ar-SA"/>
        </w:rPr>
      </w:pPr>
      <w:r>
        <w:rPr>
          <w:rFonts w:ascii="Times New Roman" w:eastAsia="Times New Roman" w:hAnsi="Times New Roman" w:cs="Times New Roman"/>
          <w:sz w:val="24"/>
          <w:szCs w:val="24"/>
          <w:lang w:bidi="ar-SA"/>
        </w:rPr>
        <w:t xml:space="preserve">                                  Debt ratio =Total liabilities / total assets *100</w:t>
      </w:r>
    </w:p>
    <w:p w:rsidR="007A75AE" w:rsidRDefault="002831AF" w:rsidP="007A75AE">
      <w:pPr>
        <w:tabs>
          <w:tab w:val="left" w:pos="7155"/>
        </w:tabs>
        <w:rPr>
          <w:rFonts w:ascii="Times New Roman" w:eastAsia="Times New Roman" w:hAnsi="Times New Roman" w:cs="Times New Roman"/>
          <w:b/>
          <w:sz w:val="24"/>
          <w:szCs w:val="24"/>
          <w:lang w:bidi="ar-SA"/>
        </w:rPr>
      </w:pPr>
      <w:r>
        <w:rPr>
          <w:rFonts w:ascii="Times New Roman" w:eastAsia="Times New Roman" w:hAnsi="Times New Roman" w:cs="Times New Roman"/>
          <w:b/>
          <w:sz w:val="24"/>
          <w:szCs w:val="24"/>
          <w:lang w:bidi="ar-SA"/>
        </w:rPr>
        <w:t xml:space="preserve">       </w:t>
      </w:r>
      <w:r w:rsidR="007A75AE">
        <w:rPr>
          <w:rFonts w:ascii="Times New Roman" w:eastAsia="Times New Roman" w:hAnsi="Times New Roman" w:cs="Times New Roman"/>
          <w:b/>
          <w:sz w:val="24"/>
          <w:szCs w:val="24"/>
          <w:lang w:bidi="ar-SA"/>
        </w:rPr>
        <w:t>Table 4.3: Debt ratio</w:t>
      </w:r>
      <w:r w:rsidR="007A75AE">
        <w:rPr>
          <w:rFonts w:ascii="Times New Roman" w:eastAsia="Times New Roman" w:hAnsi="Times New Roman" w:cs="Times New Roman"/>
          <w:b/>
          <w:sz w:val="24"/>
          <w:szCs w:val="24"/>
          <w:lang w:bidi="ar-SA"/>
        </w:rPr>
        <w:tab/>
        <w:t xml:space="preserve">       (TK in Millions)</w:t>
      </w:r>
    </w:p>
    <w:tbl>
      <w:tblPr>
        <w:tblStyle w:val="LightGrid-Accent2"/>
        <w:tblW w:w="0" w:type="auto"/>
        <w:tblInd w:w="606" w:type="dxa"/>
        <w:tblLook w:val="04A0" w:firstRow="1" w:lastRow="0" w:firstColumn="1" w:lastColumn="0" w:noHBand="0" w:noVBand="1"/>
      </w:tblPr>
      <w:tblGrid>
        <w:gridCol w:w="1728"/>
        <w:gridCol w:w="1598"/>
        <w:gridCol w:w="1356"/>
        <w:gridCol w:w="1356"/>
        <w:gridCol w:w="1356"/>
        <w:gridCol w:w="1356"/>
      </w:tblGrid>
      <w:tr w:rsidR="00570F70" w:rsidRPr="00043A7B" w:rsidTr="00D34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570F70" w:rsidRPr="00043A7B" w:rsidRDefault="00570F70" w:rsidP="00EB2E93">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Year</w:t>
            </w:r>
          </w:p>
        </w:tc>
        <w:tc>
          <w:tcPr>
            <w:tcW w:w="1598" w:type="dxa"/>
          </w:tcPr>
          <w:p w:rsidR="00570F70" w:rsidRPr="00043A7B" w:rsidRDefault="00570F70"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w:t>
            </w:r>
            <w:r w:rsidR="00D32886">
              <w:rPr>
                <w:rFonts w:ascii="Times New Roman" w:eastAsia="Times New Roman" w:hAnsi="Times New Roman" w:cs="Times New Roman"/>
                <w:sz w:val="24"/>
                <w:szCs w:val="24"/>
                <w:lang w:bidi="ar-SA"/>
              </w:rPr>
              <w:t>10</w:t>
            </w:r>
          </w:p>
        </w:tc>
        <w:tc>
          <w:tcPr>
            <w:tcW w:w="1356" w:type="dxa"/>
          </w:tcPr>
          <w:p w:rsidR="00570F70" w:rsidRPr="00043A7B" w:rsidRDefault="00570F70"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D32886">
              <w:rPr>
                <w:rFonts w:ascii="Times New Roman" w:eastAsia="Times New Roman" w:hAnsi="Times New Roman" w:cs="Times New Roman"/>
                <w:sz w:val="24"/>
                <w:szCs w:val="24"/>
                <w:lang w:bidi="ar-SA"/>
              </w:rPr>
              <w:t>1</w:t>
            </w:r>
          </w:p>
        </w:tc>
        <w:tc>
          <w:tcPr>
            <w:tcW w:w="1356" w:type="dxa"/>
          </w:tcPr>
          <w:p w:rsidR="00570F70" w:rsidRPr="00043A7B" w:rsidRDefault="00570F70"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D32886">
              <w:rPr>
                <w:rFonts w:ascii="Times New Roman" w:eastAsia="Times New Roman" w:hAnsi="Times New Roman" w:cs="Times New Roman"/>
                <w:sz w:val="24"/>
                <w:szCs w:val="24"/>
                <w:lang w:bidi="ar-SA"/>
              </w:rPr>
              <w:t>2</w:t>
            </w:r>
          </w:p>
        </w:tc>
        <w:tc>
          <w:tcPr>
            <w:tcW w:w="1356" w:type="dxa"/>
          </w:tcPr>
          <w:p w:rsidR="00570F70" w:rsidRPr="00043A7B" w:rsidRDefault="00570F70"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D32886">
              <w:rPr>
                <w:rFonts w:ascii="Times New Roman" w:eastAsia="Times New Roman" w:hAnsi="Times New Roman" w:cs="Times New Roman"/>
                <w:sz w:val="24"/>
                <w:szCs w:val="24"/>
                <w:lang w:bidi="ar-SA"/>
              </w:rPr>
              <w:t>3</w:t>
            </w:r>
          </w:p>
        </w:tc>
        <w:tc>
          <w:tcPr>
            <w:tcW w:w="1356" w:type="dxa"/>
          </w:tcPr>
          <w:p w:rsidR="00570F70" w:rsidRPr="00043A7B" w:rsidRDefault="00570F70"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D32886">
              <w:rPr>
                <w:rFonts w:ascii="Times New Roman" w:eastAsia="Times New Roman" w:hAnsi="Times New Roman" w:cs="Times New Roman"/>
                <w:sz w:val="24"/>
                <w:szCs w:val="24"/>
                <w:lang w:bidi="ar-SA"/>
              </w:rPr>
              <w:t>4</w:t>
            </w:r>
          </w:p>
        </w:tc>
      </w:tr>
      <w:tr w:rsidR="00570F70" w:rsidRPr="00043A7B" w:rsidTr="00D3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570F70" w:rsidRPr="00043A7B" w:rsidRDefault="00570F70" w:rsidP="00E07A5D">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Total Liabilities</w:t>
            </w:r>
          </w:p>
        </w:tc>
        <w:tc>
          <w:tcPr>
            <w:tcW w:w="1598" w:type="dxa"/>
          </w:tcPr>
          <w:p w:rsidR="00570F70" w:rsidRPr="008A3FE2" w:rsidRDefault="00570F70"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1</w:t>
            </w:r>
            <w:r w:rsidR="00D32886" w:rsidRPr="008A3FE2">
              <w:rPr>
                <w:rFonts w:ascii="Times New Roman" w:eastAsia="Times New Roman" w:hAnsi="Times New Roman" w:cs="Times New Roman"/>
                <w:b/>
                <w:sz w:val="24"/>
                <w:szCs w:val="24"/>
                <w:lang w:bidi="ar-SA"/>
              </w:rPr>
              <w:t>14538.16</w:t>
            </w:r>
          </w:p>
        </w:tc>
        <w:tc>
          <w:tcPr>
            <w:tcW w:w="1356" w:type="dxa"/>
          </w:tcPr>
          <w:p w:rsidR="00570F70" w:rsidRPr="008A3FE2" w:rsidRDefault="00570F70"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1</w:t>
            </w:r>
            <w:r w:rsidR="00D32886" w:rsidRPr="008A3FE2">
              <w:rPr>
                <w:rFonts w:ascii="Times New Roman" w:eastAsia="Times New Roman" w:hAnsi="Times New Roman" w:cs="Times New Roman"/>
                <w:b/>
                <w:sz w:val="24"/>
                <w:szCs w:val="24"/>
                <w:lang w:bidi="ar-SA"/>
              </w:rPr>
              <w:t>38694.63</w:t>
            </w:r>
          </w:p>
        </w:tc>
        <w:tc>
          <w:tcPr>
            <w:tcW w:w="1356" w:type="dxa"/>
          </w:tcPr>
          <w:p w:rsidR="00570F70" w:rsidRPr="008A3FE2" w:rsidRDefault="00570F70"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1</w:t>
            </w:r>
            <w:r w:rsidR="00D32886" w:rsidRPr="008A3FE2">
              <w:rPr>
                <w:rFonts w:ascii="Times New Roman" w:eastAsia="Times New Roman" w:hAnsi="Times New Roman" w:cs="Times New Roman"/>
                <w:b/>
                <w:sz w:val="24"/>
                <w:szCs w:val="24"/>
                <w:lang w:bidi="ar-SA"/>
              </w:rPr>
              <w:t>71484.42</w:t>
            </w:r>
          </w:p>
        </w:tc>
        <w:tc>
          <w:tcPr>
            <w:tcW w:w="1356" w:type="dxa"/>
          </w:tcPr>
          <w:p w:rsidR="00570F70" w:rsidRPr="008A3FE2" w:rsidRDefault="00570F70"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1</w:t>
            </w:r>
            <w:r w:rsidR="00D32886" w:rsidRPr="008A3FE2">
              <w:rPr>
                <w:rFonts w:ascii="Times New Roman" w:eastAsia="Times New Roman" w:hAnsi="Times New Roman" w:cs="Times New Roman"/>
                <w:b/>
                <w:sz w:val="24"/>
                <w:szCs w:val="24"/>
                <w:lang w:bidi="ar-SA"/>
              </w:rPr>
              <w:t>98991.29</w:t>
            </w:r>
          </w:p>
        </w:tc>
        <w:tc>
          <w:tcPr>
            <w:tcW w:w="1356" w:type="dxa"/>
          </w:tcPr>
          <w:p w:rsidR="00570F70" w:rsidRPr="008A3FE2" w:rsidRDefault="00EB3D5E"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212055.10</w:t>
            </w:r>
          </w:p>
        </w:tc>
      </w:tr>
      <w:tr w:rsidR="00570F70" w:rsidRPr="00043A7B" w:rsidTr="00D34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570F70" w:rsidRPr="00043A7B" w:rsidRDefault="00570F70" w:rsidP="00E07A5D">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Total Assets</w:t>
            </w:r>
          </w:p>
        </w:tc>
        <w:tc>
          <w:tcPr>
            <w:tcW w:w="1598" w:type="dxa"/>
          </w:tcPr>
          <w:p w:rsidR="00570F70" w:rsidRPr="008A3FE2" w:rsidRDefault="00570F70" w:rsidP="00E07A5D">
            <w:pPr>
              <w:tabs>
                <w:tab w:val="left" w:pos="2833"/>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1</w:t>
            </w:r>
            <w:r w:rsidR="00D32886" w:rsidRPr="008A3FE2">
              <w:rPr>
                <w:rFonts w:ascii="Times New Roman" w:eastAsia="Times New Roman" w:hAnsi="Times New Roman" w:cs="Times New Roman"/>
                <w:b/>
                <w:sz w:val="24"/>
                <w:szCs w:val="24"/>
                <w:lang w:bidi="ar-SA"/>
              </w:rPr>
              <w:t>31784.27</w:t>
            </w:r>
          </w:p>
        </w:tc>
        <w:tc>
          <w:tcPr>
            <w:tcW w:w="1356" w:type="dxa"/>
          </w:tcPr>
          <w:p w:rsidR="00570F70" w:rsidRPr="008A3FE2" w:rsidRDefault="00570F70" w:rsidP="00E07A5D">
            <w:pPr>
              <w:tabs>
                <w:tab w:val="left" w:pos="2833"/>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1</w:t>
            </w:r>
            <w:r w:rsidR="00D32886" w:rsidRPr="008A3FE2">
              <w:rPr>
                <w:rFonts w:ascii="Times New Roman" w:eastAsia="Times New Roman" w:hAnsi="Times New Roman" w:cs="Times New Roman"/>
                <w:b/>
                <w:sz w:val="24"/>
                <w:szCs w:val="24"/>
                <w:lang w:bidi="ar-SA"/>
              </w:rPr>
              <w:t>58078.</w:t>
            </w:r>
          </w:p>
        </w:tc>
        <w:tc>
          <w:tcPr>
            <w:tcW w:w="1356" w:type="dxa"/>
          </w:tcPr>
          <w:p w:rsidR="00570F70" w:rsidRPr="008A3FE2" w:rsidRDefault="00570F70" w:rsidP="00E07A5D">
            <w:pPr>
              <w:tabs>
                <w:tab w:val="left" w:pos="2833"/>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1</w:t>
            </w:r>
            <w:r w:rsidR="00D32886" w:rsidRPr="008A3FE2">
              <w:rPr>
                <w:rFonts w:ascii="Times New Roman" w:eastAsia="Times New Roman" w:hAnsi="Times New Roman" w:cs="Times New Roman"/>
                <w:b/>
                <w:sz w:val="24"/>
                <w:szCs w:val="24"/>
                <w:lang w:bidi="ar-SA"/>
              </w:rPr>
              <w:t>91276.3</w:t>
            </w:r>
          </w:p>
        </w:tc>
        <w:tc>
          <w:tcPr>
            <w:tcW w:w="1356" w:type="dxa"/>
          </w:tcPr>
          <w:p w:rsidR="00570F70" w:rsidRPr="008A3FE2" w:rsidRDefault="00D32886" w:rsidP="00E07A5D">
            <w:pPr>
              <w:tabs>
                <w:tab w:val="left" w:pos="2833"/>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220930.85</w:t>
            </w:r>
          </w:p>
        </w:tc>
        <w:tc>
          <w:tcPr>
            <w:tcW w:w="1356" w:type="dxa"/>
          </w:tcPr>
          <w:p w:rsidR="00570F70" w:rsidRPr="008A3FE2" w:rsidRDefault="00EB3D5E" w:rsidP="00E07A5D">
            <w:pPr>
              <w:tabs>
                <w:tab w:val="left" w:pos="2833"/>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236608.40</w:t>
            </w:r>
          </w:p>
        </w:tc>
      </w:tr>
      <w:tr w:rsidR="00570F70" w:rsidRPr="00043A7B" w:rsidTr="00D34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570F70" w:rsidRPr="00043A7B" w:rsidRDefault="00570F70" w:rsidP="00E07A5D">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Debt Ratio</w:t>
            </w:r>
          </w:p>
        </w:tc>
        <w:tc>
          <w:tcPr>
            <w:tcW w:w="1598" w:type="dxa"/>
          </w:tcPr>
          <w:p w:rsidR="00570F70" w:rsidRPr="008A3FE2" w:rsidRDefault="00D32886"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86.91</w:t>
            </w:r>
            <w:r w:rsidR="00570F70" w:rsidRPr="008A3FE2">
              <w:rPr>
                <w:rFonts w:ascii="Times New Roman" w:eastAsia="Times New Roman" w:hAnsi="Times New Roman" w:cs="Times New Roman"/>
                <w:b/>
                <w:sz w:val="24"/>
                <w:szCs w:val="24"/>
                <w:lang w:bidi="ar-SA"/>
              </w:rPr>
              <w:t>%</w:t>
            </w:r>
          </w:p>
        </w:tc>
        <w:tc>
          <w:tcPr>
            <w:tcW w:w="1356" w:type="dxa"/>
          </w:tcPr>
          <w:p w:rsidR="00570F70" w:rsidRPr="008A3FE2" w:rsidRDefault="00D32886"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87.73</w:t>
            </w:r>
            <w:r w:rsidR="00570F70" w:rsidRPr="008A3FE2">
              <w:rPr>
                <w:rFonts w:ascii="Times New Roman" w:eastAsia="Times New Roman" w:hAnsi="Times New Roman" w:cs="Times New Roman"/>
                <w:b/>
                <w:sz w:val="24"/>
                <w:szCs w:val="24"/>
                <w:lang w:bidi="ar-SA"/>
              </w:rPr>
              <w:t>%</w:t>
            </w:r>
          </w:p>
        </w:tc>
        <w:tc>
          <w:tcPr>
            <w:tcW w:w="1356" w:type="dxa"/>
          </w:tcPr>
          <w:p w:rsidR="00570F70" w:rsidRPr="008A3FE2" w:rsidRDefault="00D32886"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89.65</w:t>
            </w:r>
            <w:r w:rsidR="00570F70" w:rsidRPr="008A3FE2">
              <w:rPr>
                <w:rFonts w:ascii="Times New Roman" w:eastAsia="Times New Roman" w:hAnsi="Times New Roman" w:cs="Times New Roman"/>
                <w:b/>
                <w:sz w:val="24"/>
                <w:szCs w:val="24"/>
                <w:lang w:bidi="ar-SA"/>
              </w:rPr>
              <w:t>%</w:t>
            </w:r>
          </w:p>
        </w:tc>
        <w:tc>
          <w:tcPr>
            <w:tcW w:w="1356" w:type="dxa"/>
          </w:tcPr>
          <w:p w:rsidR="00570F70" w:rsidRPr="008A3FE2" w:rsidRDefault="00D32886"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90</w:t>
            </w:r>
            <w:r w:rsidR="00570F70" w:rsidRPr="008A3FE2">
              <w:rPr>
                <w:rFonts w:ascii="Times New Roman" w:eastAsia="Times New Roman" w:hAnsi="Times New Roman" w:cs="Times New Roman"/>
                <w:b/>
                <w:sz w:val="24"/>
                <w:szCs w:val="24"/>
                <w:lang w:bidi="ar-SA"/>
              </w:rPr>
              <w:t>%</w:t>
            </w:r>
          </w:p>
        </w:tc>
        <w:tc>
          <w:tcPr>
            <w:tcW w:w="1356" w:type="dxa"/>
          </w:tcPr>
          <w:p w:rsidR="00570F70" w:rsidRPr="008A3FE2" w:rsidRDefault="00EB3D5E"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89.62</w:t>
            </w:r>
            <w:r w:rsidR="00312551" w:rsidRPr="008A3FE2">
              <w:rPr>
                <w:rFonts w:ascii="Times New Roman" w:eastAsia="Times New Roman" w:hAnsi="Times New Roman" w:cs="Times New Roman"/>
                <w:b/>
                <w:sz w:val="24"/>
                <w:szCs w:val="24"/>
                <w:lang w:bidi="ar-SA"/>
              </w:rPr>
              <w:t>%</w:t>
            </w:r>
          </w:p>
        </w:tc>
      </w:tr>
    </w:tbl>
    <w:p w:rsidR="007A75AE" w:rsidRPr="006D0560" w:rsidRDefault="002831AF" w:rsidP="007A75AE">
      <w:pPr>
        <w:tabs>
          <w:tab w:val="left" w:pos="1560"/>
          <w:tab w:val="left" w:pos="2833"/>
          <w:tab w:val="center" w:pos="4680"/>
        </w:tabs>
        <w:rPr>
          <w:rFonts w:ascii="Times New Roman" w:eastAsia="Times New Roman" w:hAnsi="Times New Roman" w:cs="Times New Roman"/>
          <w:b/>
          <w:bCs/>
          <w:sz w:val="20"/>
          <w:szCs w:val="20"/>
          <w:lang w:bidi="ar-SA"/>
        </w:rPr>
      </w:pPr>
      <w:r>
        <w:rPr>
          <w:rFonts w:ascii="Times New Roman" w:eastAsia="Times New Roman" w:hAnsi="Times New Roman" w:cs="Times New Roman"/>
          <w:b/>
          <w:bCs/>
          <w:sz w:val="20"/>
          <w:szCs w:val="20"/>
          <w:lang w:bidi="ar-SA"/>
        </w:rPr>
        <w:t xml:space="preserve">         </w:t>
      </w:r>
      <w:r w:rsidR="007A75AE" w:rsidRPr="006D0560">
        <w:rPr>
          <w:rFonts w:ascii="Times New Roman" w:eastAsia="Times New Roman" w:hAnsi="Times New Roman" w:cs="Times New Roman"/>
          <w:b/>
          <w:bCs/>
          <w:sz w:val="20"/>
          <w:szCs w:val="20"/>
          <w:lang w:bidi="ar-SA"/>
        </w:rPr>
        <w:t>Source: Annual report of SEBL</w:t>
      </w:r>
      <w:r w:rsidR="00E70B47" w:rsidRPr="006D0560">
        <w:rPr>
          <w:rFonts w:ascii="Times New Roman" w:eastAsia="Times New Roman" w:hAnsi="Times New Roman" w:cs="Times New Roman"/>
          <w:b/>
          <w:bCs/>
          <w:sz w:val="20"/>
          <w:szCs w:val="20"/>
          <w:lang w:bidi="ar-SA"/>
        </w:rPr>
        <w:t xml:space="preserve"> 2010 to 2014</w:t>
      </w:r>
      <w:r w:rsidR="007A75AE" w:rsidRPr="006D0560">
        <w:rPr>
          <w:rFonts w:ascii="Times New Roman" w:eastAsia="Times New Roman" w:hAnsi="Times New Roman" w:cs="Times New Roman"/>
          <w:b/>
          <w:bCs/>
          <w:sz w:val="20"/>
          <w:szCs w:val="20"/>
          <w:lang w:bidi="ar-SA"/>
        </w:rPr>
        <w:t>.</w:t>
      </w:r>
    </w:p>
    <w:p w:rsidR="004D16E3" w:rsidRPr="00AD52F8" w:rsidRDefault="004D16E3" w:rsidP="007A75AE">
      <w:pPr>
        <w:tabs>
          <w:tab w:val="left" w:pos="1560"/>
          <w:tab w:val="left" w:pos="2833"/>
          <w:tab w:val="center" w:pos="4680"/>
        </w:tabs>
        <w:rPr>
          <w:rFonts w:ascii="Times New Roman" w:eastAsia="Times New Roman" w:hAnsi="Times New Roman" w:cs="Times New Roman"/>
          <w:b/>
          <w:bCs/>
          <w:sz w:val="2"/>
          <w:szCs w:val="24"/>
          <w:lang w:bidi="ar-SA"/>
        </w:rPr>
      </w:pPr>
    </w:p>
    <w:p w:rsidR="00EE0976" w:rsidRPr="007A75AE" w:rsidRDefault="00423F25" w:rsidP="005B5794">
      <w:pPr>
        <w:tabs>
          <w:tab w:val="left" w:pos="1560"/>
          <w:tab w:val="left" w:pos="2833"/>
          <w:tab w:val="center" w:pos="4680"/>
        </w:tabs>
        <w:jc w:val="center"/>
        <w:rPr>
          <w:rFonts w:ascii="Times New Roman" w:eastAsia="Times New Roman" w:hAnsi="Times New Roman" w:cs="Times New Roman"/>
          <w:sz w:val="24"/>
          <w:szCs w:val="24"/>
          <w:lang w:bidi="ar-SA"/>
        </w:rPr>
      </w:pPr>
      <w:r w:rsidRPr="00423F25">
        <w:rPr>
          <w:rFonts w:ascii="Times New Roman" w:eastAsia="Times New Roman" w:hAnsi="Times New Roman" w:cs="Times New Roman"/>
          <w:noProof/>
          <w:sz w:val="24"/>
          <w:szCs w:val="24"/>
          <w:lang w:bidi="ar-SA"/>
        </w:rPr>
        <w:drawing>
          <wp:inline distT="0" distB="0" distL="0" distR="0">
            <wp:extent cx="3739793" cy="1921268"/>
            <wp:effectExtent l="0" t="0" r="0" b="3175"/>
            <wp:docPr id="6"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B5794" w:rsidRPr="008F1803" w:rsidRDefault="007A75AE" w:rsidP="007A75AE">
      <w:pPr>
        <w:tabs>
          <w:tab w:val="left" w:pos="1020"/>
          <w:tab w:val="left" w:pos="2833"/>
          <w:tab w:val="center" w:pos="4680"/>
        </w:tabs>
        <w:rPr>
          <w:rFonts w:ascii="Times New Roman" w:eastAsia="Times New Roman" w:hAnsi="Times New Roman" w:cs="Times New Roman"/>
          <w:b/>
          <w:bCs/>
          <w:szCs w:val="24"/>
          <w:lang w:bidi="ar-SA"/>
        </w:rPr>
      </w:pPr>
      <w:r>
        <w:rPr>
          <w:rFonts w:ascii="Times New Roman" w:eastAsia="Times New Roman" w:hAnsi="Times New Roman" w:cs="Times New Roman"/>
          <w:b/>
          <w:bCs/>
          <w:sz w:val="24"/>
          <w:szCs w:val="24"/>
          <w:lang w:bidi="ar-SA"/>
        </w:rPr>
        <w:tab/>
      </w:r>
      <w:r>
        <w:rPr>
          <w:rFonts w:ascii="Times New Roman" w:eastAsia="Times New Roman" w:hAnsi="Times New Roman" w:cs="Times New Roman"/>
          <w:b/>
          <w:bCs/>
          <w:sz w:val="24"/>
          <w:szCs w:val="24"/>
          <w:lang w:bidi="ar-SA"/>
        </w:rPr>
        <w:tab/>
      </w:r>
      <w:r>
        <w:rPr>
          <w:rFonts w:ascii="Times New Roman" w:eastAsia="Times New Roman" w:hAnsi="Times New Roman" w:cs="Times New Roman"/>
          <w:b/>
          <w:bCs/>
          <w:sz w:val="24"/>
          <w:szCs w:val="24"/>
          <w:lang w:bidi="ar-SA"/>
        </w:rPr>
        <w:tab/>
      </w:r>
      <w:r w:rsidR="00443EA4" w:rsidRPr="005B5794">
        <w:rPr>
          <w:rFonts w:ascii="Times New Roman" w:eastAsia="Times New Roman" w:hAnsi="Times New Roman" w:cs="Times New Roman"/>
          <w:b/>
          <w:bCs/>
          <w:szCs w:val="24"/>
          <w:lang w:bidi="ar-SA"/>
        </w:rPr>
        <w:t>Figure 4.3: Debt Ratio</w:t>
      </w:r>
      <w:r w:rsidR="001F55CB">
        <w:rPr>
          <w:rFonts w:ascii="Times New Roman" w:eastAsia="Times New Roman" w:hAnsi="Times New Roman" w:cs="Times New Roman"/>
          <w:b/>
          <w:bCs/>
          <w:szCs w:val="24"/>
          <w:lang w:bidi="ar-SA"/>
        </w:rPr>
        <w:t>.</w:t>
      </w:r>
    </w:p>
    <w:p w:rsidR="002831AF" w:rsidRDefault="006D0560" w:rsidP="00E07A5D">
      <w:pPr>
        <w:pStyle w:val="ListParagraph"/>
        <w:numPr>
          <w:ilvl w:val="0"/>
          <w:numId w:val="20"/>
        </w:numPr>
        <w:tabs>
          <w:tab w:val="left" w:pos="2833"/>
        </w:tabs>
        <w:jc w:val="both"/>
        <w:rPr>
          <w:rFonts w:ascii="Times New Roman" w:eastAsia="Times New Roman" w:hAnsi="Times New Roman" w:cs="Times New Roman"/>
          <w:sz w:val="24"/>
          <w:szCs w:val="24"/>
          <w:lang w:bidi="ar-SA"/>
        </w:rPr>
      </w:pPr>
      <w:r>
        <w:rPr>
          <w:rFonts w:ascii="Times New Roman" w:eastAsia="Times New Roman" w:hAnsi="Times New Roman" w:cs="Times New Roman"/>
          <w:b/>
          <w:bCs/>
          <w:i/>
          <w:iCs/>
          <w:color w:val="17365D" w:themeColor="text2" w:themeShade="BF"/>
          <w:sz w:val="28"/>
          <w:lang w:bidi="ar-SA"/>
        </w:rPr>
        <w:t>Interpretation:</w:t>
      </w:r>
      <w:r w:rsidR="00AE08E1" w:rsidRPr="006D0560">
        <w:rPr>
          <w:rFonts w:ascii="Times New Roman" w:eastAsia="Times New Roman" w:hAnsi="Times New Roman" w:cs="Times New Roman"/>
          <w:sz w:val="24"/>
          <w:szCs w:val="24"/>
          <w:lang w:bidi="ar-SA"/>
        </w:rPr>
        <w:t xml:space="preserve">The bank works hard to decrease this ratio. Every organization should give more emphasize on equity capital than debt capital. </w:t>
      </w:r>
      <w:r w:rsidR="00894578">
        <w:rPr>
          <w:rFonts w:ascii="Times New Roman" w:eastAsia="Times New Roman" w:hAnsi="Times New Roman" w:cs="Times New Roman"/>
          <w:sz w:val="24"/>
          <w:szCs w:val="24"/>
          <w:lang w:bidi="ar-SA"/>
        </w:rPr>
        <w:t>T</w:t>
      </w:r>
      <w:r w:rsidR="00AE08E1" w:rsidRPr="006D0560">
        <w:rPr>
          <w:rFonts w:ascii="Times New Roman" w:eastAsia="Times New Roman" w:hAnsi="Times New Roman" w:cs="Times New Roman"/>
          <w:sz w:val="24"/>
          <w:szCs w:val="24"/>
          <w:lang w:bidi="ar-SA"/>
        </w:rPr>
        <w:t>he debt</w:t>
      </w:r>
      <w:r w:rsidR="00894578">
        <w:rPr>
          <w:rFonts w:ascii="Times New Roman" w:eastAsia="Times New Roman" w:hAnsi="Times New Roman" w:cs="Times New Roman"/>
          <w:sz w:val="24"/>
          <w:szCs w:val="24"/>
          <w:lang w:bidi="ar-SA"/>
        </w:rPr>
        <w:t xml:space="preserve"> ratio has increased year 2010</w:t>
      </w:r>
      <w:r w:rsidR="001156A1">
        <w:rPr>
          <w:rFonts w:ascii="Times New Roman" w:eastAsia="Times New Roman" w:hAnsi="Times New Roman" w:cs="Times New Roman"/>
          <w:sz w:val="24"/>
          <w:szCs w:val="24"/>
          <w:lang w:bidi="ar-SA"/>
        </w:rPr>
        <w:t>-2013 but in year 2014</w:t>
      </w:r>
      <w:r w:rsidR="00894578">
        <w:rPr>
          <w:rFonts w:ascii="Times New Roman" w:eastAsia="Times New Roman" w:hAnsi="Times New Roman" w:cs="Times New Roman"/>
          <w:sz w:val="24"/>
          <w:szCs w:val="24"/>
          <w:lang w:bidi="ar-SA"/>
        </w:rPr>
        <w:t xml:space="preserve"> it is decreased. </w:t>
      </w:r>
    </w:p>
    <w:p w:rsidR="00F14453" w:rsidRPr="00697E39" w:rsidRDefault="00697E39" w:rsidP="00A70934">
      <w:pPr>
        <w:shd w:val="clear" w:color="auto" w:fill="D99594" w:themeFill="accent2" w:themeFillTint="99"/>
        <w:tabs>
          <w:tab w:val="left" w:pos="2400"/>
        </w:tabs>
        <w:rPr>
          <w:rFonts w:ascii="Times New Roman" w:eastAsia="Times New Roman" w:hAnsi="Times New Roman" w:cs="Times New Roman"/>
          <w:sz w:val="2"/>
          <w:szCs w:val="24"/>
          <w:lang w:bidi="ar-SA"/>
        </w:rPr>
      </w:pPr>
      <w:r w:rsidRPr="00697E39">
        <w:rPr>
          <w:rFonts w:ascii="Times New Roman" w:eastAsia="Times New Roman" w:hAnsi="Times New Roman" w:cs="Times New Roman"/>
          <w:b/>
          <w:bCs/>
          <w:iCs/>
          <w:sz w:val="28"/>
          <w:lang w:bidi="ar-SA"/>
        </w:rPr>
        <w:lastRenderedPageBreak/>
        <w:t>4.4: Analyzing Profitability</w:t>
      </w:r>
      <w:r>
        <w:rPr>
          <w:rFonts w:ascii="Times New Roman" w:eastAsia="Times New Roman" w:hAnsi="Times New Roman" w:cs="Times New Roman"/>
          <w:b/>
          <w:bCs/>
          <w:iCs/>
          <w:sz w:val="28"/>
          <w:lang w:bidi="ar-SA"/>
        </w:rPr>
        <w:t>:</w:t>
      </w:r>
    </w:p>
    <w:p w:rsidR="00F14453" w:rsidRPr="00C07F63" w:rsidRDefault="00F14453" w:rsidP="00D2301F">
      <w:pPr>
        <w:pStyle w:val="ListParagraph"/>
        <w:numPr>
          <w:ilvl w:val="0"/>
          <w:numId w:val="17"/>
        </w:numPr>
        <w:tabs>
          <w:tab w:val="left" w:pos="2833"/>
        </w:tabs>
        <w:rPr>
          <w:rFonts w:ascii="Times New Roman" w:eastAsia="Times New Roman" w:hAnsi="Times New Roman" w:cs="Times New Roman"/>
          <w:b/>
          <w:color w:val="002060"/>
          <w:sz w:val="24"/>
          <w:szCs w:val="24"/>
          <w:u w:val="single"/>
          <w:lang w:bidi="ar-SA"/>
        </w:rPr>
      </w:pPr>
      <w:r w:rsidRPr="00043A7B">
        <w:rPr>
          <w:rFonts w:ascii="Times New Roman" w:eastAsia="Times New Roman" w:hAnsi="Times New Roman" w:cs="Times New Roman"/>
          <w:b/>
          <w:color w:val="002060"/>
          <w:sz w:val="24"/>
          <w:szCs w:val="24"/>
          <w:u w:val="single"/>
          <w:lang w:bidi="ar-SA"/>
        </w:rPr>
        <w:t>Net Profit Margin</w:t>
      </w:r>
    </w:p>
    <w:p w:rsidR="00F14453" w:rsidRDefault="00F14453" w:rsidP="00C07F63">
      <w:pPr>
        <w:tabs>
          <w:tab w:val="left" w:pos="2833"/>
        </w:tabs>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The net profit margin measures the percentage of each sales dollar remaining after all expenses, including taxes, have deducted. The higher the firm’s net profit margin is better. The net profit margin is a commonly cited measure of the company’s success with respect to earnings on sales. </w:t>
      </w:r>
    </w:p>
    <w:p w:rsidR="00D92BC5" w:rsidRPr="00043A7B" w:rsidRDefault="00102793" w:rsidP="00C07F63">
      <w:pPr>
        <w:tabs>
          <w:tab w:val="left" w:pos="2833"/>
        </w:tabs>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                                  Net profit margin=Net profit after tax/operating income.</w:t>
      </w:r>
    </w:p>
    <w:p w:rsidR="00F14453" w:rsidRPr="00C07F63" w:rsidRDefault="008A3FE2" w:rsidP="00D92BC5">
      <w:pPr>
        <w:tabs>
          <w:tab w:val="left" w:pos="1545"/>
          <w:tab w:val="left" w:pos="2833"/>
          <w:tab w:val="center" w:pos="4680"/>
        </w:tabs>
        <w:rPr>
          <w:rFonts w:ascii="Times New Roman" w:eastAsia="Times New Roman" w:hAnsi="Times New Roman" w:cs="Times New Roman"/>
          <w:b/>
          <w:sz w:val="24"/>
          <w:szCs w:val="24"/>
          <w:lang w:bidi="ar-SA"/>
        </w:rPr>
      </w:pPr>
      <w:r>
        <w:rPr>
          <w:rFonts w:ascii="Times New Roman" w:eastAsia="Times New Roman" w:hAnsi="Times New Roman" w:cs="Times New Roman"/>
          <w:b/>
          <w:sz w:val="24"/>
          <w:szCs w:val="24"/>
          <w:lang w:bidi="ar-SA"/>
        </w:rPr>
        <w:t xml:space="preserve">               </w:t>
      </w:r>
      <w:r w:rsidR="004D16E3">
        <w:rPr>
          <w:rFonts w:ascii="Times New Roman" w:eastAsia="Times New Roman" w:hAnsi="Times New Roman" w:cs="Times New Roman"/>
          <w:b/>
          <w:sz w:val="24"/>
          <w:szCs w:val="24"/>
          <w:lang w:bidi="ar-SA"/>
        </w:rPr>
        <w:t xml:space="preserve">Table 4.4(a): </w:t>
      </w:r>
      <w:r w:rsidR="00102793">
        <w:rPr>
          <w:rFonts w:ascii="Times New Roman" w:eastAsia="Times New Roman" w:hAnsi="Times New Roman" w:cs="Times New Roman"/>
          <w:b/>
          <w:sz w:val="24"/>
          <w:szCs w:val="24"/>
          <w:lang w:bidi="ar-SA"/>
        </w:rPr>
        <w:t>Net profit margin</w:t>
      </w:r>
      <w:r>
        <w:rPr>
          <w:rFonts w:ascii="Times New Roman" w:eastAsia="Times New Roman" w:hAnsi="Times New Roman" w:cs="Times New Roman"/>
          <w:b/>
          <w:sz w:val="24"/>
          <w:szCs w:val="24"/>
          <w:lang w:bidi="ar-SA"/>
        </w:rPr>
        <w:t xml:space="preserve">                             </w:t>
      </w:r>
      <w:r w:rsidR="00D92BC5">
        <w:rPr>
          <w:rFonts w:ascii="Times New Roman" w:eastAsia="Times New Roman" w:hAnsi="Times New Roman" w:cs="Times New Roman"/>
          <w:b/>
          <w:sz w:val="24"/>
          <w:szCs w:val="24"/>
          <w:lang w:bidi="ar-SA"/>
        </w:rPr>
        <w:tab/>
      </w:r>
      <w:r w:rsidR="00102793">
        <w:rPr>
          <w:rFonts w:ascii="Times New Roman" w:eastAsia="Times New Roman" w:hAnsi="Times New Roman" w:cs="Times New Roman"/>
          <w:b/>
          <w:sz w:val="24"/>
          <w:szCs w:val="24"/>
          <w:lang w:bidi="ar-SA"/>
        </w:rPr>
        <w:t>(TK in Millions)</w:t>
      </w:r>
    </w:p>
    <w:tbl>
      <w:tblPr>
        <w:tblStyle w:val="LightGrid-Accent2"/>
        <w:tblW w:w="0" w:type="auto"/>
        <w:tblInd w:w="1096" w:type="dxa"/>
        <w:tblLook w:val="04A0" w:firstRow="1" w:lastRow="0" w:firstColumn="1" w:lastColumn="0" w:noHBand="0" w:noVBand="1"/>
      </w:tblPr>
      <w:tblGrid>
        <w:gridCol w:w="1596"/>
        <w:gridCol w:w="1116"/>
        <w:gridCol w:w="1116"/>
        <w:gridCol w:w="1116"/>
        <w:gridCol w:w="1116"/>
        <w:gridCol w:w="1116"/>
      </w:tblGrid>
      <w:tr w:rsidR="00FC7E12" w:rsidRPr="00043A7B" w:rsidTr="008A3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FC7E12" w:rsidRPr="00043A7B" w:rsidRDefault="00FC7E12" w:rsidP="00EB2E93">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Year</w:t>
            </w:r>
          </w:p>
        </w:tc>
        <w:tc>
          <w:tcPr>
            <w:tcW w:w="1116" w:type="dxa"/>
          </w:tcPr>
          <w:p w:rsidR="00FC7E12" w:rsidRPr="00043A7B" w:rsidRDefault="00FC7E12"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w:t>
            </w:r>
            <w:r w:rsidR="00E3369C">
              <w:rPr>
                <w:rFonts w:ascii="Times New Roman" w:eastAsia="Times New Roman" w:hAnsi="Times New Roman" w:cs="Times New Roman"/>
                <w:sz w:val="24"/>
                <w:szCs w:val="24"/>
                <w:lang w:bidi="ar-SA"/>
              </w:rPr>
              <w:t>10</w:t>
            </w:r>
          </w:p>
        </w:tc>
        <w:tc>
          <w:tcPr>
            <w:tcW w:w="1116" w:type="dxa"/>
          </w:tcPr>
          <w:p w:rsidR="00FC7E12" w:rsidRPr="00043A7B" w:rsidRDefault="00FC7E12"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E3369C">
              <w:rPr>
                <w:rFonts w:ascii="Times New Roman" w:eastAsia="Times New Roman" w:hAnsi="Times New Roman" w:cs="Times New Roman"/>
                <w:sz w:val="24"/>
                <w:szCs w:val="24"/>
                <w:lang w:bidi="ar-SA"/>
              </w:rPr>
              <w:t>1</w:t>
            </w:r>
          </w:p>
        </w:tc>
        <w:tc>
          <w:tcPr>
            <w:tcW w:w="1116" w:type="dxa"/>
          </w:tcPr>
          <w:p w:rsidR="00FC7E12" w:rsidRPr="00043A7B" w:rsidRDefault="00FC7E12"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E3369C">
              <w:rPr>
                <w:rFonts w:ascii="Times New Roman" w:eastAsia="Times New Roman" w:hAnsi="Times New Roman" w:cs="Times New Roman"/>
                <w:sz w:val="24"/>
                <w:szCs w:val="24"/>
                <w:lang w:bidi="ar-SA"/>
              </w:rPr>
              <w:t>2</w:t>
            </w:r>
          </w:p>
        </w:tc>
        <w:tc>
          <w:tcPr>
            <w:tcW w:w="1116" w:type="dxa"/>
          </w:tcPr>
          <w:p w:rsidR="00FC7E12" w:rsidRPr="00043A7B" w:rsidRDefault="00FC7E12"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E3369C">
              <w:rPr>
                <w:rFonts w:ascii="Times New Roman" w:eastAsia="Times New Roman" w:hAnsi="Times New Roman" w:cs="Times New Roman"/>
                <w:sz w:val="24"/>
                <w:szCs w:val="24"/>
                <w:lang w:bidi="ar-SA"/>
              </w:rPr>
              <w:t>3</w:t>
            </w:r>
          </w:p>
        </w:tc>
        <w:tc>
          <w:tcPr>
            <w:tcW w:w="1116" w:type="dxa"/>
          </w:tcPr>
          <w:p w:rsidR="00FC7E12" w:rsidRPr="00043A7B" w:rsidRDefault="00FC7E12"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E70B47">
              <w:rPr>
                <w:rFonts w:ascii="Times New Roman" w:eastAsia="Times New Roman" w:hAnsi="Times New Roman" w:cs="Times New Roman"/>
                <w:sz w:val="24"/>
                <w:szCs w:val="24"/>
                <w:lang w:bidi="ar-SA"/>
              </w:rPr>
              <w:t>4</w:t>
            </w:r>
          </w:p>
        </w:tc>
      </w:tr>
      <w:tr w:rsidR="00FC7E12" w:rsidRPr="00043A7B" w:rsidTr="008A3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FC7E12" w:rsidRPr="00043A7B" w:rsidRDefault="00FC7E12" w:rsidP="00A24570">
            <w:pPr>
              <w:tabs>
                <w:tab w:val="left" w:pos="2833"/>
              </w:tabs>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Net Profit After Tax</w:t>
            </w:r>
          </w:p>
        </w:tc>
        <w:tc>
          <w:tcPr>
            <w:tcW w:w="1116" w:type="dxa"/>
          </w:tcPr>
          <w:p w:rsidR="00FC7E12" w:rsidRPr="008A3FE2" w:rsidRDefault="00E3369C" w:rsidP="00A24570">
            <w:pPr>
              <w:tabs>
                <w:tab w:val="left" w:pos="2833"/>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2763.93</w:t>
            </w:r>
          </w:p>
        </w:tc>
        <w:tc>
          <w:tcPr>
            <w:tcW w:w="1116" w:type="dxa"/>
          </w:tcPr>
          <w:p w:rsidR="00FC7E12" w:rsidRPr="008A3FE2" w:rsidRDefault="00E3369C" w:rsidP="00A24570">
            <w:pPr>
              <w:tabs>
                <w:tab w:val="left" w:pos="2833"/>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1912.19</w:t>
            </w:r>
          </w:p>
        </w:tc>
        <w:tc>
          <w:tcPr>
            <w:tcW w:w="1116" w:type="dxa"/>
          </w:tcPr>
          <w:p w:rsidR="00FC7E12" w:rsidRPr="008A3FE2" w:rsidRDefault="00FC7E12" w:rsidP="00A24570">
            <w:pPr>
              <w:tabs>
                <w:tab w:val="left" w:pos="2833"/>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1</w:t>
            </w:r>
            <w:r w:rsidR="00E3369C" w:rsidRPr="008A3FE2">
              <w:rPr>
                <w:rFonts w:ascii="Times New Roman" w:eastAsia="Times New Roman" w:hAnsi="Times New Roman" w:cs="Times New Roman"/>
                <w:b/>
                <w:sz w:val="24"/>
                <w:szCs w:val="24"/>
                <w:lang w:bidi="ar-SA"/>
              </w:rPr>
              <w:t>648.72</w:t>
            </w:r>
          </w:p>
        </w:tc>
        <w:tc>
          <w:tcPr>
            <w:tcW w:w="1116" w:type="dxa"/>
          </w:tcPr>
          <w:p w:rsidR="00FC7E12" w:rsidRPr="008A3FE2" w:rsidRDefault="00E3369C" w:rsidP="00A24570">
            <w:pPr>
              <w:tabs>
                <w:tab w:val="left" w:pos="2833"/>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3378.82</w:t>
            </w:r>
          </w:p>
        </w:tc>
        <w:tc>
          <w:tcPr>
            <w:tcW w:w="1116" w:type="dxa"/>
          </w:tcPr>
          <w:p w:rsidR="00FC7E12" w:rsidRPr="008A3FE2" w:rsidRDefault="00E3369C" w:rsidP="00A24570">
            <w:pPr>
              <w:tabs>
                <w:tab w:val="left" w:pos="2833"/>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3836.94</w:t>
            </w:r>
          </w:p>
        </w:tc>
      </w:tr>
      <w:tr w:rsidR="00FC7E12" w:rsidRPr="00043A7B" w:rsidTr="008A3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FC7E12" w:rsidRPr="00043A7B" w:rsidRDefault="00FC7E12" w:rsidP="00A24570">
            <w:pPr>
              <w:tabs>
                <w:tab w:val="left" w:pos="2833"/>
              </w:tabs>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Operating  Income </w:t>
            </w:r>
          </w:p>
        </w:tc>
        <w:tc>
          <w:tcPr>
            <w:tcW w:w="1116" w:type="dxa"/>
          </w:tcPr>
          <w:p w:rsidR="00FC7E12" w:rsidRPr="008A3FE2" w:rsidRDefault="00E3369C" w:rsidP="00A24570">
            <w:pPr>
              <w:tabs>
                <w:tab w:val="left" w:pos="2833"/>
              </w:tab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6769.29</w:t>
            </w:r>
          </w:p>
        </w:tc>
        <w:tc>
          <w:tcPr>
            <w:tcW w:w="1116" w:type="dxa"/>
          </w:tcPr>
          <w:p w:rsidR="00FC7E12" w:rsidRPr="008A3FE2" w:rsidRDefault="00FC7E12" w:rsidP="00A24570">
            <w:pPr>
              <w:tabs>
                <w:tab w:val="left" w:pos="2833"/>
              </w:tab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6</w:t>
            </w:r>
            <w:r w:rsidR="00E3369C" w:rsidRPr="008A3FE2">
              <w:rPr>
                <w:rFonts w:ascii="Times New Roman" w:eastAsia="Times New Roman" w:hAnsi="Times New Roman" w:cs="Times New Roman"/>
                <w:b/>
                <w:sz w:val="24"/>
                <w:szCs w:val="24"/>
                <w:lang w:bidi="ar-SA"/>
              </w:rPr>
              <w:t>085.67</w:t>
            </w:r>
          </w:p>
        </w:tc>
        <w:tc>
          <w:tcPr>
            <w:tcW w:w="1116" w:type="dxa"/>
          </w:tcPr>
          <w:p w:rsidR="00FC7E12" w:rsidRPr="008A3FE2" w:rsidRDefault="00E3369C" w:rsidP="00A24570">
            <w:pPr>
              <w:tabs>
                <w:tab w:val="left" w:pos="2833"/>
              </w:tab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5495.19</w:t>
            </w:r>
          </w:p>
        </w:tc>
        <w:tc>
          <w:tcPr>
            <w:tcW w:w="1116" w:type="dxa"/>
          </w:tcPr>
          <w:p w:rsidR="00FC7E12" w:rsidRPr="008A3FE2" w:rsidRDefault="00E3369C" w:rsidP="00A24570">
            <w:pPr>
              <w:tabs>
                <w:tab w:val="left" w:pos="2833"/>
              </w:tab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6700.2</w:t>
            </w:r>
          </w:p>
        </w:tc>
        <w:tc>
          <w:tcPr>
            <w:tcW w:w="1116" w:type="dxa"/>
          </w:tcPr>
          <w:p w:rsidR="00FC7E12" w:rsidRPr="008A3FE2" w:rsidRDefault="00E3369C" w:rsidP="00A24570">
            <w:pPr>
              <w:tabs>
                <w:tab w:val="left" w:pos="2833"/>
              </w:tab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8289.76</w:t>
            </w:r>
          </w:p>
        </w:tc>
      </w:tr>
      <w:tr w:rsidR="00FC7E12" w:rsidRPr="00043A7B" w:rsidTr="008A3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FC7E12" w:rsidRPr="00043A7B" w:rsidRDefault="00FC7E12" w:rsidP="00A24570">
            <w:pPr>
              <w:tabs>
                <w:tab w:val="left" w:pos="2833"/>
              </w:tabs>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Net Profit Margin </w:t>
            </w:r>
          </w:p>
        </w:tc>
        <w:tc>
          <w:tcPr>
            <w:tcW w:w="1116" w:type="dxa"/>
          </w:tcPr>
          <w:p w:rsidR="00FC7E12" w:rsidRPr="008A3FE2" w:rsidRDefault="00FC7E12" w:rsidP="00A24570">
            <w:pPr>
              <w:tabs>
                <w:tab w:val="left" w:pos="2833"/>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.4</w:t>
            </w:r>
            <w:r w:rsidR="00E3369C" w:rsidRPr="008A3FE2">
              <w:rPr>
                <w:rFonts w:ascii="Times New Roman" w:eastAsia="Times New Roman" w:hAnsi="Times New Roman" w:cs="Times New Roman"/>
                <w:b/>
                <w:sz w:val="24"/>
                <w:szCs w:val="24"/>
                <w:lang w:bidi="ar-SA"/>
              </w:rPr>
              <w:t>1</w:t>
            </w:r>
          </w:p>
        </w:tc>
        <w:tc>
          <w:tcPr>
            <w:tcW w:w="1116" w:type="dxa"/>
          </w:tcPr>
          <w:p w:rsidR="00FC7E12" w:rsidRPr="008A3FE2" w:rsidRDefault="00E3369C" w:rsidP="00A24570">
            <w:pPr>
              <w:tabs>
                <w:tab w:val="left" w:pos="2833"/>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.3</w:t>
            </w:r>
            <w:r w:rsidR="00FC7E12" w:rsidRPr="008A3FE2">
              <w:rPr>
                <w:rFonts w:ascii="Times New Roman" w:eastAsia="Times New Roman" w:hAnsi="Times New Roman" w:cs="Times New Roman"/>
                <w:b/>
                <w:sz w:val="24"/>
                <w:szCs w:val="24"/>
                <w:lang w:bidi="ar-SA"/>
              </w:rPr>
              <w:t>1</w:t>
            </w:r>
          </w:p>
        </w:tc>
        <w:tc>
          <w:tcPr>
            <w:tcW w:w="1116" w:type="dxa"/>
          </w:tcPr>
          <w:p w:rsidR="00FC7E12" w:rsidRPr="008A3FE2" w:rsidRDefault="00FC7E12" w:rsidP="00A24570">
            <w:pPr>
              <w:tabs>
                <w:tab w:val="left" w:pos="2833"/>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.3</w:t>
            </w:r>
          </w:p>
        </w:tc>
        <w:tc>
          <w:tcPr>
            <w:tcW w:w="1116" w:type="dxa"/>
          </w:tcPr>
          <w:p w:rsidR="00FC7E12" w:rsidRPr="008A3FE2" w:rsidRDefault="00FC7E12" w:rsidP="00A24570">
            <w:pPr>
              <w:tabs>
                <w:tab w:val="left" w:pos="2833"/>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w:t>
            </w:r>
            <w:r w:rsidR="00E3369C" w:rsidRPr="008A3FE2">
              <w:rPr>
                <w:rFonts w:ascii="Times New Roman" w:eastAsia="Times New Roman" w:hAnsi="Times New Roman" w:cs="Times New Roman"/>
                <w:b/>
                <w:sz w:val="24"/>
                <w:szCs w:val="24"/>
                <w:lang w:bidi="ar-SA"/>
              </w:rPr>
              <w:t>504</w:t>
            </w:r>
          </w:p>
        </w:tc>
        <w:tc>
          <w:tcPr>
            <w:tcW w:w="1116" w:type="dxa"/>
          </w:tcPr>
          <w:p w:rsidR="00FC7E12" w:rsidRPr="008A3FE2" w:rsidRDefault="00FC7E12" w:rsidP="00A24570">
            <w:pPr>
              <w:tabs>
                <w:tab w:val="left" w:pos="2833"/>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8A3FE2">
              <w:rPr>
                <w:rFonts w:ascii="Times New Roman" w:eastAsia="Times New Roman" w:hAnsi="Times New Roman" w:cs="Times New Roman"/>
                <w:b/>
                <w:sz w:val="24"/>
                <w:szCs w:val="24"/>
                <w:lang w:bidi="ar-SA"/>
              </w:rPr>
              <w:t>.</w:t>
            </w:r>
            <w:r w:rsidR="00E3369C" w:rsidRPr="008A3FE2">
              <w:rPr>
                <w:rFonts w:ascii="Times New Roman" w:eastAsia="Times New Roman" w:hAnsi="Times New Roman" w:cs="Times New Roman"/>
                <w:b/>
                <w:sz w:val="24"/>
                <w:szCs w:val="24"/>
                <w:lang w:bidi="ar-SA"/>
              </w:rPr>
              <w:t>462</w:t>
            </w:r>
          </w:p>
        </w:tc>
      </w:tr>
    </w:tbl>
    <w:p w:rsidR="00F14453" w:rsidRPr="006D0560" w:rsidRDefault="008A3FE2" w:rsidP="00E07A5D">
      <w:pPr>
        <w:tabs>
          <w:tab w:val="left" w:pos="2833"/>
        </w:tabs>
        <w:rPr>
          <w:rFonts w:ascii="Times New Roman" w:eastAsia="Times New Roman" w:hAnsi="Times New Roman" w:cs="Times New Roman"/>
          <w:sz w:val="20"/>
          <w:szCs w:val="20"/>
          <w:lang w:bidi="ar-SA"/>
        </w:rPr>
      </w:pPr>
      <w:r>
        <w:rPr>
          <w:rFonts w:ascii="Times New Roman" w:eastAsia="Times New Roman" w:hAnsi="Times New Roman" w:cs="Times New Roman"/>
          <w:b/>
          <w:sz w:val="20"/>
          <w:szCs w:val="20"/>
          <w:lang w:bidi="ar-SA"/>
        </w:rPr>
        <w:t xml:space="preserve">                   </w:t>
      </w:r>
      <w:r w:rsidR="00102793" w:rsidRPr="006D0560">
        <w:rPr>
          <w:rFonts w:ascii="Times New Roman" w:eastAsia="Times New Roman" w:hAnsi="Times New Roman" w:cs="Times New Roman"/>
          <w:b/>
          <w:sz w:val="20"/>
          <w:szCs w:val="20"/>
          <w:lang w:bidi="ar-SA"/>
        </w:rPr>
        <w:t>Source: Annual report of SEBL</w:t>
      </w:r>
      <w:r w:rsidR="006C264A" w:rsidRPr="006D0560">
        <w:rPr>
          <w:rFonts w:ascii="Times New Roman" w:eastAsia="Times New Roman" w:hAnsi="Times New Roman" w:cs="Times New Roman"/>
          <w:b/>
          <w:sz w:val="20"/>
          <w:szCs w:val="20"/>
          <w:lang w:bidi="ar-SA"/>
        </w:rPr>
        <w:t xml:space="preserve"> 2010</w:t>
      </w:r>
      <w:r w:rsidR="001F55CB" w:rsidRPr="006D0560">
        <w:rPr>
          <w:rFonts w:ascii="Times New Roman" w:eastAsia="Times New Roman" w:hAnsi="Times New Roman" w:cs="Times New Roman"/>
          <w:b/>
          <w:sz w:val="20"/>
          <w:szCs w:val="20"/>
          <w:lang w:bidi="ar-SA"/>
        </w:rPr>
        <w:t xml:space="preserve"> to 201</w:t>
      </w:r>
      <w:r w:rsidR="006C264A" w:rsidRPr="006D0560">
        <w:rPr>
          <w:rFonts w:ascii="Times New Roman" w:eastAsia="Times New Roman" w:hAnsi="Times New Roman" w:cs="Times New Roman"/>
          <w:b/>
          <w:sz w:val="20"/>
          <w:szCs w:val="20"/>
          <w:lang w:bidi="ar-SA"/>
        </w:rPr>
        <w:t>4</w:t>
      </w:r>
      <w:r w:rsidR="00102793" w:rsidRPr="006D0560">
        <w:rPr>
          <w:rFonts w:ascii="Times New Roman" w:eastAsia="Times New Roman" w:hAnsi="Times New Roman" w:cs="Times New Roman"/>
          <w:sz w:val="20"/>
          <w:szCs w:val="20"/>
          <w:lang w:bidi="ar-SA"/>
        </w:rPr>
        <w:t>.</w:t>
      </w:r>
    </w:p>
    <w:p w:rsidR="00EA310C" w:rsidRPr="00D17C5E" w:rsidRDefault="00EA310C" w:rsidP="00C07F63">
      <w:pPr>
        <w:tabs>
          <w:tab w:val="left" w:pos="2833"/>
        </w:tabs>
        <w:jc w:val="center"/>
        <w:rPr>
          <w:rFonts w:ascii="Times New Roman" w:eastAsia="Times New Roman" w:hAnsi="Times New Roman" w:cs="Times New Roman"/>
          <w:sz w:val="2"/>
          <w:szCs w:val="24"/>
          <w:lang w:bidi="ar-SA"/>
        </w:rPr>
      </w:pPr>
    </w:p>
    <w:p w:rsidR="00D17C5E" w:rsidRDefault="001C1282" w:rsidP="00966DB5">
      <w:pPr>
        <w:tabs>
          <w:tab w:val="left" w:pos="2833"/>
        </w:tabs>
        <w:jc w:val="center"/>
        <w:rPr>
          <w:rFonts w:ascii="Times New Roman" w:eastAsia="Times New Roman" w:hAnsi="Times New Roman" w:cs="Times New Roman"/>
          <w:b/>
          <w:bCs/>
          <w:sz w:val="24"/>
          <w:szCs w:val="24"/>
          <w:lang w:bidi="ar-SA"/>
        </w:rPr>
      </w:pPr>
      <w:r w:rsidRPr="001C1282">
        <w:rPr>
          <w:rFonts w:ascii="Times New Roman" w:eastAsia="Times New Roman" w:hAnsi="Times New Roman" w:cs="Times New Roman"/>
          <w:b/>
          <w:bCs/>
          <w:noProof/>
          <w:sz w:val="24"/>
          <w:szCs w:val="24"/>
          <w:lang w:bidi="ar-SA"/>
        </w:rPr>
        <w:drawing>
          <wp:inline distT="0" distB="0" distL="0" distR="0">
            <wp:extent cx="4304872" cy="2424701"/>
            <wp:effectExtent l="0" t="0" r="635"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66DB5" w:rsidRPr="001C1282" w:rsidRDefault="00E9330C" w:rsidP="001C1282">
      <w:pPr>
        <w:tabs>
          <w:tab w:val="left" w:pos="2833"/>
        </w:tabs>
        <w:jc w:val="center"/>
        <w:rPr>
          <w:rFonts w:ascii="Times New Roman" w:eastAsia="Times New Roman" w:hAnsi="Times New Roman" w:cs="Times New Roman"/>
          <w:b/>
          <w:sz w:val="24"/>
          <w:szCs w:val="24"/>
          <w:lang w:bidi="ar-SA"/>
        </w:rPr>
      </w:pPr>
      <w:r w:rsidRPr="00043A7B">
        <w:rPr>
          <w:rFonts w:ascii="Times New Roman" w:eastAsia="Times New Roman" w:hAnsi="Times New Roman" w:cs="Times New Roman"/>
          <w:b/>
          <w:bCs/>
          <w:sz w:val="24"/>
          <w:szCs w:val="24"/>
          <w:lang w:bidi="ar-SA"/>
        </w:rPr>
        <w:t>Figure 4.4</w:t>
      </w:r>
      <w:r w:rsidR="001A40EF" w:rsidRPr="00043A7B">
        <w:rPr>
          <w:rFonts w:ascii="Times New Roman" w:eastAsia="Times New Roman" w:hAnsi="Times New Roman" w:cs="Times New Roman"/>
          <w:b/>
          <w:bCs/>
          <w:sz w:val="24"/>
          <w:szCs w:val="24"/>
          <w:lang w:bidi="ar-SA"/>
        </w:rPr>
        <w:t xml:space="preserve"> (a)</w:t>
      </w:r>
      <w:r w:rsidRPr="00043A7B">
        <w:rPr>
          <w:rFonts w:ascii="Times New Roman" w:eastAsia="Times New Roman" w:hAnsi="Times New Roman" w:cs="Times New Roman"/>
          <w:b/>
          <w:bCs/>
          <w:sz w:val="24"/>
          <w:szCs w:val="24"/>
          <w:lang w:bidi="ar-SA"/>
        </w:rPr>
        <w:t xml:space="preserve">: </w:t>
      </w:r>
      <w:r w:rsidRPr="00043A7B">
        <w:rPr>
          <w:rFonts w:ascii="Times New Roman" w:eastAsia="Times New Roman" w:hAnsi="Times New Roman" w:cs="Times New Roman"/>
          <w:b/>
          <w:sz w:val="24"/>
          <w:szCs w:val="24"/>
          <w:lang w:bidi="ar-SA"/>
        </w:rPr>
        <w:t>Net Profit Margin</w:t>
      </w:r>
      <w:r w:rsidR="00966DB5">
        <w:rPr>
          <w:rFonts w:ascii="Times New Roman" w:eastAsia="Times New Roman" w:hAnsi="Times New Roman" w:cs="Times New Roman"/>
          <w:b/>
          <w:sz w:val="24"/>
          <w:szCs w:val="24"/>
          <w:lang w:bidi="ar-SA"/>
        </w:rPr>
        <w:t>.</w:t>
      </w:r>
    </w:p>
    <w:p w:rsidR="005B537E" w:rsidRPr="00043A7B" w:rsidRDefault="005B537E" w:rsidP="00D2301F">
      <w:pPr>
        <w:pStyle w:val="ListParagraph"/>
        <w:numPr>
          <w:ilvl w:val="0"/>
          <w:numId w:val="20"/>
        </w:numPr>
        <w:tabs>
          <w:tab w:val="left" w:pos="2833"/>
        </w:tabs>
        <w:jc w:val="both"/>
        <w:rPr>
          <w:rFonts w:ascii="Times New Roman" w:eastAsia="Times New Roman" w:hAnsi="Times New Roman" w:cs="Times New Roman"/>
          <w:b/>
          <w:bCs/>
          <w:i/>
          <w:iCs/>
          <w:color w:val="17365D" w:themeColor="text2" w:themeShade="BF"/>
          <w:sz w:val="28"/>
          <w:lang w:bidi="ar-SA"/>
        </w:rPr>
      </w:pPr>
      <w:r w:rsidRPr="00043A7B">
        <w:rPr>
          <w:rFonts w:ascii="Times New Roman" w:eastAsia="Times New Roman" w:hAnsi="Times New Roman" w:cs="Times New Roman"/>
          <w:b/>
          <w:bCs/>
          <w:i/>
          <w:iCs/>
          <w:color w:val="17365D" w:themeColor="text2" w:themeShade="BF"/>
          <w:sz w:val="28"/>
          <w:lang w:bidi="ar-SA"/>
        </w:rPr>
        <w:t xml:space="preserve">Interpretation: </w:t>
      </w:r>
    </w:p>
    <w:p w:rsidR="006D12A0" w:rsidRDefault="005324DF" w:rsidP="00E07A5D">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SEBL’s net profit margin which year by year increasing </w:t>
      </w:r>
      <w:r w:rsidR="00A4610B" w:rsidRPr="00043A7B">
        <w:rPr>
          <w:rFonts w:ascii="Times New Roman" w:eastAsia="Times New Roman" w:hAnsi="Times New Roman" w:cs="Times New Roman"/>
          <w:sz w:val="24"/>
          <w:szCs w:val="24"/>
          <w:lang w:bidi="ar-SA"/>
        </w:rPr>
        <w:t>indicates</w:t>
      </w:r>
      <w:r w:rsidRPr="00043A7B">
        <w:rPr>
          <w:rFonts w:ascii="Times New Roman" w:eastAsia="Times New Roman" w:hAnsi="Times New Roman" w:cs="Times New Roman"/>
          <w:sz w:val="24"/>
          <w:szCs w:val="24"/>
          <w:lang w:bidi="ar-SA"/>
        </w:rPr>
        <w:t xml:space="preserve"> that the bank’s operating result is improving the year</w:t>
      </w:r>
      <w:r w:rsidR="00132590">
        <w:rPr>
          <w:rFonts w:ascii="Times New Roman" w:eastAsia="Times New Roman" w:hAnsi="Times New Roman" w:cs="Times New Roman"/>
          <w:sz w:val="24"/>
          <w:szCs w:val="24"/>
          <w:lang w:bidi="ar-SA"/>
        </w:rPr>
        <w:t xml:space="preserve"> </w:t>
      </w:r>
      <w:r w:rsidRPr="00043A7B">
        <w:rPr>
          <w:rFonts w:ascii="Times New Roman" w:eastAsia="Times New Roman" w:hAnsi="Times New Roman" w:cs="Times New Roman"/>
          <w:sz w:val="24"/>
          <w:szCs w:val="24"/>
          <w:lang w:bidi="ar-SA"/>
        </w:rPr>
        <w:t>2011 to 2013</w:t>
      </w:r>
      <w:r w:rsidR="002E2591">
        <w:rPr>
          <w:rFonts w:ascii="Times New Roman" w:eastAsia="Times New Roman" w:hAnsi="Times New Roman" w:cs="Times New Roman"/>
          <w:sz w:val="24"/>
          <w:szCs w:val="24"/>
          <w:lang w:bidi="ar-SA"/>
        </w:rPr>
        <w:t xml:space="preserve"> but the margin decreased 2014</w:t>
      </w:r>
      <w:r w:rsidRPr="00043A7B">
        <w:rPr>
          <w:rFonts w:ascii="Times New Roman" w:eastAsia="Times New Roman" w:hAnsi="Times New Roman" w:cs="Times New Roman"/>
          <w:sz w:val="24"/>
          <w:szCs w:val="24"/>
          <w:lang w:bidi="ar-SA"/>
        </w:rPr>
        <w:t xml:space="preserve">. </w:t>
      </w:r>
      <w:r w:rsidR="002E2591">
        <w:rPr>
          <w:rFonts w:ascii="Times New Roman" w:eastAsia="Times New Roman" w:hAnsi="Times New Roman" w:cs="Times New Roman"/>
          <w:sz w:val="24"/>
          <w:szCs w:val="24"/>
          <w:lang w:bidi="ar-SA"/>
        </w:rPr>
        <w:t>Overall</w:t>
      </w:r>
      <w:r w:rsidR="00D7560A" w:rsidRPr="00043A7B">
        <w:rPr>
          <w:rFonts w:ascii="Times New Roman" w:eastAsia="Times New Roman" w:hAnsi="Times New Roman" w:cs="Times New Roman"/>
          <w:sz w:val="24"/>
          <w:szCs w:val="24"/>
          <w:lang w:bidi="ar-SA"/>
        </w:rPr>
        <w:t xml:space="preserve"> we can say that SEBL’</w:t>
      </w:r>
      <w:r w:rsidR="00D76FB6">
        <w:rPr>
          <w:rFonts w:ascii="Times New Roman" w:eastAsia="Times New Roman" w:hAnsi="Times New Roman" w:cs="Times New Roman"/>
          <w:sz w:val="24"/>
          <w:szCs w:val="24"/>
          <w:lang w:bidi="ar-SA"/>
        </w:rPr>
        <w:t>s net profit margin is in stable</w:t>
      </w:r>
      <w:r w:rsidR="00D7560A" w:rsidRPr="00043A7B">
        <w:rPr>
          <w:rFonts w:ascii="Times New Roman" w:eastAsia="Times New Roman" w:hAnsi="Times New Roman" w:cs="Times New Roman"/>
          <w:sz w:val="24"/>
          <w:szCs w:val="24"/>
          <w:lang w:bidi="ar-SA"/>
        </w:rPr>
        <w:t xml:space="preserve"> position. </w:t>
      </w:r>
    </w:p>
    <w:p w:rsidR="002831AF" w:rsidRDefault="00F25B57">
      <w:pP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br w:type="page"/>
      </w:r>
    </w:p>
    <w:p w:rsidR="006D12A0" w:rsidRPr="006D12A0" w:rsidRDefault="00F14453" w:rsidP="006D12A0">
      <w:pPr>
        <w:pStyle w:val="ListParagraph"/>
        <w:numPr>
          <w:ilvl w:val="0"/>
          <w:numId w:val="17"/>
        </w:numPr>
        <w:tabs>
          <w:tab w:val="left" w:pos="2833"/>
        </w:tabs>
        <w:rPr>
          <w:rFonts w:ascii="Times New Roman" w:eastAsia="Times New Roman" w:hAnsi="Times New Roman" w:cs="Times New Roman"/>
          <w:b/>
          <w:i/>
          <w:iCs/>
          <w:color w:val="002060"/>
          <w:sz w:val="24"/>
          <w:szCs w:val="24"/>
          <w:u w:val="single"/>
          <w:lang w:bidi="ar-SA"/>
        </w:rPr>
      </w:pPr>
      <w:r w:rsidRPr="00043A7B">
        <w:rPr>
          <w:rFonts w:ascii="Times New Roman" w:eastAsia="Times New Roman" w:hAnsi="Times New Roman" w:cs="Times New Roman"/>
          <w:b/>
          <w:i/>
          <w:iCs/>
          <w:color w:val="002060"/>
          <w:sz w:val="24"/>
          <w:szCs w:val="24"/>
          <w:u w:val="single"/>
          <w:lang w:bidi="ar-SA"/>
        </w:rPr>
        <w:lastRenderedPageBreak/>
        <w:t>Return on Asset (ROA)</w:t>
      </w:r>
    </w:p>
    <w:p w:rsidR="00F14453" w:rsidRPr="00043A7B" w:rsidRDefault="00F14453" w:rsidP="00F14453">
      <w:pPr>
        <w:tabs>
          <w:tab w:val="left" w:pos="2833"/>
        </w:tabs>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 return on asset (ROA), which is often called the firm’s return on total assets, measures the overall effectiveness of management in generating profits with its available assets. The higher the ratio is better.</w:t>
      </w:r>
    </w:p>
    <w:p w:rsidR="00F14453" w:rsidRPr="00653F26" w:rsidRDefault="00F14453" w:rsidP="00F14453">
      <w:pPr>
        <w:tabs>
          <w:tab w:val="left" w:pos="2833"/>
        </w:tabs>
        <w:jc w:val="center"/>
        <w:rPr>
          <w:rFonts w:ascii="Times New Roman" w:eastAsia="Times New Roman" w:hAnsi="Times New Roman" w:cs="Times New Roman"/>
          <w:b/>
          <w:szCs w:val="22"/>
          <w:lang w:bidi="ar-SA"/>
        </w:rPr>
      </w:pPr>
      <w:r w:rsidRPr="00653F26">
        <w:rPr>
          <w:rFonts w:ascii="Times New Roman" w:eastAsia="Times New Roman" w:hAnsi="Times New Roman" w:cs="Times New Roman"/>
          <w:b/>
          <w:szCs w:val="22"/>
          <w:lang w:bidi="ar-SA"/>
        </w:rPr>
        <w:t>Return on Asset (ROA) =Net Profit after tax/Total Asset</w:t>
      </w:r>
    </w:p>
    <w:p w:rsidR="00F14453" w:rsidRPr="00043A7B" w:rsidRDefault="00BD2395" w:rsidP="00EE6B94">
      <w:pPr>
        <w:tabs>
          <w:tab w:val="left" w:pos="2833"/>
          <w:tab w:val="left" w:pos="7755"/>
        </w:tabs>
        <w:rPr>
          <w:rFonts w:ascii="Times New Roman" w:eastAsia="Times New Roman" w:hAnsi="Times New Roman" w:cs="Times New Roman"/>
          <w:sz w:val="24"/>
          <w:szCs w:val="24"/>
          <w:lang w:bidi="ar-SA"/>
        </w:rPr>
      </w:pPr>
      <w:r>
        <w:rPr>
          <w:rFonts w:ascii="Times New Roman" w:eastAsia="Times New Roman" w:hAnsi="Times New Roman" w:cs="Times New Roman"/>
          <w:b/>
          <w:szCs w:val="22"/>
          <w:lang w:bidi="ar-SA"/>
        </w:rPr>
        <w:t xml:space="preserve">      </w:t>
      </w:r>
      <w:r w:rsidR="008A3FE2">
        <w:rPr>
          <w:rFonts w:ascii="Times New Roman" w:eastAsia="Times New Roman" w:hAnsi="Times New Roman" w:cs="Times New Roman"/>
          <w:b/>
          <w:szCs w:val="22"/>
          <w:lang w:bidi="ar-SA"/>
        </w:rPr>
        <w:t xml:space="preserve">         </w:t>
      </w:r>
      <w:r w:rsidR="00EE6B94" w:rsidRPr="00653F26">
        <w:rPr>
          <w:rFonts w:ascii="Times New Roman" w:eastAsia="Times New Roman" w:hAnsi="Times New Roman" w:cs="Times New Roman"/>
          <w:b/>
          <w:szCs w:val="22"/>
          <w:lang w:bidi="ar-SA"/>
        </w:rPr>
        <w:t>Table 4.4 (b): Return on asset</w:t>
      </w:r>
      <w:r>
        <w:rPr>
          <w:rFonts w:ascii="Times New Roman" w:eastAsia="Times New Roman" w:hAnsi="Times New Roman" w:cs="Times New Roman"/>
          <w:sz w:val="24"/>
          <w:szCs w:val="24"/>
          <w:lang w:bidi="ar-SA"/>
        </w:rPr>
        <w:t xml:space="preserve">                                   </w:t>
      </w:r>
      <w:r w:rsidR="008A3FE2">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 </w:t>
      </w:r>
      <w:r w:rsidR="00EE6B94" w:rsidRPr="00653F26">
        <w:rPr>
          <w:rFonts w:ascii="Times New Roman" w:eastAsia="Times New Roman" w:hAnsi="Times New Roman" w:cs="Times New Roman"/>
          <w:b/>
          <w:szCs w:val="22"/>
          <w:lang w:bidi="ar-SA"/>
        </w:rPr>
        <w:t>(TK in Millions)</w:t>
      </w:r>
    </w:p>
    <w:tbl>
      <w:tblPr>
        <w:tblStyle w:val="LightGrid-Accent2"/>
        <w:tblW w:w="0" w:type="auto"/>
        <w:tblInd w:w="1031" w:type="dxa"/>
        <w:tblLook w:val="04A0" w:firstRow="1" w:lastRow="0" w:firstColumn="1" w:lastColumn="0" w:noHBand="0" w:noVBand="1"/>
      </w:tblPr>
      <w:tblGrid>
        <w:gridCol w:w="1967"/>
        <w:gridCol w:w="1376"/>
        <w:gridCol w:w="956"/>
        <w:gridCol w:w="956"/>
        <w:gridCol w:w="956"/>
        <w:gridCol w:w="1093"/>
      </w:tblGrid>
      <w:tr w:rsidR="007C03D8" w:rsidRPr="00043A7B" w:rsidTr="008A3FE2">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967" w:type="dxa"/>
          </w:tcPr>
          <w:p w:rsidR="007C03D8" w:rsidRPr="00043A7B" w:rsidRDefault="007C03D8" w:rsidP="00EB2E93">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Year</w:t>
            </w:r>
          </w:p>
        </w:tc>
        <w:tc>
          <w:tcPr>
            <w:tcW w:w="1376" w:type="dxa"/>
          </w:tcPr>
          <w:p w:rsidR="007C03D8" w:rsidRPr="00043A7B" w:rsidRDefault="007C03D8"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w:t>
            </w:r>
            <w:r w:rsidR="00D71368">
              <w:rPr>
                <w:rFonts w:ascii="Times New Roman" w:eastAsia="Times New Roman" w:hAnsi="Times New Roman" w:cs="Times New Roman"/>
                <w:sz w:val="24"/>
                <w:szCs w:val="24"/>
                <w:lang w:bidi="ar-SA"/>
              </w:rPr>
              <w:t>10</w:t>
            </w:r>
          </w:p>
        </w:tc>
        <w:tc>
          <w:tcPr>
            <w:tcW w:w="956" w:type="dxa"/>
          </w:tcPr>
          <w:p w:rsidR="007C03D8" w:rsidRPr="00043A7B" w:rsidRDefault="007C03D8"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D71368">
              <w:rPr>
                <w:rFonts w:ascii="Times New Roman" w:eastAsia="Times New Roman" w:hAnsi="Times New Roman" w:cs="Times New Roman"/>
                <w:sz w:val="24"/>
                <w:szCs w:val="24"/>
                <w:lang w:bidi="ar-SA"/>
              </w:rPr>
              <w:t>1</w:t>
            </w:r>
          </w:p>
        </w:tc>
        <w:tc>
          <w:tcPr>
            <w:tcW w:w="956" w:type="dxa"/>
          </w:tcPr>
          <w:p w:rsidR="007C03D8" w:rsidRPr="00043A7B" w:rsidRDefault="007C03D8"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D71368">
              <w:rPr>
                <w:rFonts w:ascii="Times New Roman" w:eastAsia="Times New Roman" w:hAnsi="Times New Roman" w:cs="Times New Roman"/>
                <w:sz w:val="24"/>
                <w:szCs w:val="24"/>
                <w:lang w:bidi="ar-SA"/>
              </w:rPr>
              <w:t>2</w:t>
            </w:r>
          </w:p>
        </w:tc>
        <w:tc>
          <w:tcPr>
            <w:tcW w:w="956" w:type="dxa"/>
          </w:tcPr>
          <w:p w:rsidR="007C03D8" w:rsidRPr="00043A7B" w:rsidRDefault="007C03D8"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D71368">
              <w:rPr>
                <w:rFonts w:ascii="Times New Roman" w:eastAsia="Times New Roman" w:hAnsi="Times New Roman" w:cs="Times New Roman"/>
                <w:sz w:val="24"/>
                <w:szCs w:val="24"/>
                <w:lang w:bidi="ar-SA"/>
              </w:rPr>
              <w:t>3</w:t>
            </w:r>
          </w:p>
        </w:tc>
        <w:tc>
          <w:tcPr>
            <w:tcW w:w="1093" w:type="dxa"/>
          </w:tcPr>
          <w:p w:rsidR="007C03D8" w:rsidRPr="00043A7B" w:rsidRDefault="007C03D8"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D71368">
              <w:rPr>
                <w:rFonts w:ascii="Times New Roman" w:eastAsia="Times New Roman" w:hAnsi="Times New Roman" w:cs="Times New Roman"/>
                <w:sz w:val="24"/>
                <w:szCs w:val="24"/>
                <w:lang w:bidi="ar-SA"/>
              </w:rPr>
              <w:t>4</w:t>
            </w:r>
          </w:p>
        </w:tc>
      </w:tr>
      <w:tr w:rsidR="007C03D8" w:rsidRPr="00043A7B" w:rsidTr="008A3FE2">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967" w:type="dxa"/>
          </w:tcPr>
          <w:p w:rsidR="007C03D8" w:rsidRPr="00043A7B" w:rsidRDefault="007C03D8" w:rsidP="00E07A5D">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Return on Asset </w:t>
            </w:r>
          </w:p>
        </w:tc>
        <w:tc>
          <w:tcPr>
            <w:tcW w:w="1376" w:type="dxa"/>
          </w:tcPr>
          <w:p w:rsidR="007C03D8" w:rsidRPr="00043A7B" w:rsidRDefault="008A3FE2"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    </w:t>
            </w:r>
            <w:r w:rsidR="00D71368">
              <w:rPr>
                <w:rFonts w:ascii="Times New Roman" w:eastAsia="Times New Roman" w:hAnsi="Times New Roman" w:cs="Times New Roman"/>
                <w:sz w:val="24"/>
                <w:szCs w:val="24"/>
                <w:lang w:bidi="ar-SA"/>
              </w:rPr>
              <w:t>2.26</w:t>
            </w:r>
            <w:r w:rsidR="002C4116" w:rsidRPr="00043A7B">
              <w:rPr>
                <w:rFonts w:ascii="Times New Roman" w:eastAsia="Times New Roman" w:hAnsi="Times New Roman" w:cs="Times New Roman"/>
                <w:sz w:val="24"/>
                <w:szCs w:val="24"/>
                <w:lang w:bidi="ar-SA"/>
              </w:rPr>
              <w:t>%</w:t>
            </w:r>
          </w:p>
        </w:tc>
        <w:tc>
          <w:tcPr>
            <w:tcW w:w="956" w:type="dxa"/>
          </w:tcPr>
          <w:p w:rsidR="007C03D8" w:rsidRPr="00043A7B" w:rsidRDefault="00D71368"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1.32</w:t>
            </w:r>
            <w:r w:rsidR="002C4116" w:rsidRPr="00043A7B">
              <w:rPr>
                <w:rFonts w:ascii="Times New Roman" w:eastAsia="Times New Roman" w:hAnsi="Times New Roman" w:cs="Times New Roman"/>
                <w:sz w:val="24"/>
                <w:szCs w:val="24"/>
                <w:lang w:bidi="ar-SA"/>
              </w:rPr>
              <w:t>%</w:t>
            </w:r>
          </w:p>
        </w:tc>
        <w:tc>
          <w:tcPr>
            <w:tcW w:w="956" w:type="dxa"/>
          </w:tcPr>
          <w:p w:rsidR="007C03D8" w:rsidRPr="00043A7B" w:rsidRDefault="00D71368"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.95</w:t>
            </w:r>
            <w:r w:rsidR="002C4116" w:rsidRPr="00043A7B">
              <w:rPr>
                <w:rFonts w:ascii="Times New Roman" w:eastAsia="Times New Roman" w:hAnsi="Times New Roman" w:cs="Times New Roman"/>
                <w:sz w:val="24"/>
                <w:szCs w:val="24"/>
                <w:lang w:bidi="ar-SA"/>
              </w:rPr>
              <w:t>%</w:t>
            </w:r>
          </w:p>
        </w:tc>
        <w:tc>
          <w:tcPr>
            <w:tcW w:w="956" w:type="dxa"/>
          </w:tcPr>
          <w:p w:rsidR="007C03D8" w:rsidRPr="00043A7B" w:rsidRDefault="00D71368"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1.64</w:t>
            </w:r>
            <w:r w:rsidR="002C4116" w:rsidRPr="00043A7B">
              <w:rPr>
                <w:rFonts w:ascii="Times New Roman" w:eastAsia="Times New Roman" w:hAnsi="Times New Roman" w:cs="Times New Roman"/>
                <w:sz w:val="24"/>
                <w:szCs w:val="24"/>
                <w:lang w:bidi="ar-SA"/>
              </w:rPr>
              <w:t>%</w:t>
            </w:r>
          </w:p>
        </w:tc>
        <w:tc>
          <w:tcPr>
            <w:tcW w:w="1093" w:type="dxa"/>
          </w:tcPr>
          <w:p w:rsidR="007C03D8" w:rsidRPr="00043A7B" w:rsidRDefault="00D71368" w:rsidP="00E07A5D">
            <w:pPr>
              <w:tabs>
                <w:tab w:val="left" w:pos="2833"/>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1.67</w:t>
            </w:r>
            <w:r w:rsidR="002C4116" w:rsidRPr="00043A7B">
              <w:rPr>
                <w:rFonts w:ascii="Times New Roman" w:eastAsia="Times New Roman" w:hAnsi="Times New Roman" w:cs="Times New Roman"/>
                <w:sz w:val="24"/>
                <w:szCs w:val="24"/>
                <w:lang w:bidi="ar-SA"/>
              </w:rPr>
              <w:t>%</w:t>
            </w:r>
          </w:p>
        </w:tc>
      </w:tr>
    </w:tbl>
    <w:p w:rsidR="00387382" w:rsidRPr="00EA2173" w:rsidRDefault="00BD2395" w:rsidP="00E07A5D">
      <w:pPr>
        <w:tabs>
          <w:tab w:val="left" w:pos="2833"/>
        </w:tabs>
        <w:rPr>
          <w:rFonts w:ascii="Times New Roman" w:eastAsia="Times New Roman" w:hAnsi="Times New Roman" w:cs="Times New Roman"/>
          <w:b/>
          <w:sz w:val="24"/>
          <w:szCs w:val="24"/>
          <w:lang w:bidi="ar-SA"/>
        </w:rPr>
      </w:pPr>
      <w:r>
        <w:rPr>
          <w:rFonts w:ascii="Times New Roman" w:eastAsia="Times New Roman" w:hAnsi="Times New Roman" w:cs="Times New Roman"/>
          <w:b/>
          <w:sz w:val="24"/>
          <w:szCs w:val="24"/>
          <w:lang w:bidi="ar-SA"/>
        </w:rPr>
        <w:t xml:space="preserve">       </w:t>
      </w:r>
      <w:r w:rsidR="008A3FE2">
        <w:rPr>
          <w:rFonts w:ascii="Times New Roman" w:eastAsia="Times New Roman" w:hAnsi="Times New Roman" w:cs="Times New Roman"/>
          <w:b/>
          <w:sz w:val="24"/>
          <w:szCs w:val="24"/>
          <w:lang w:bidi="ar-SA"/>
        </w:rPr>
        <w:t xml:space="preserve">        </w:t>
      </w:r>
      <w:r w:rsidR="00EE6B94" w:rsidRPr="004D16E3">
        <w:rPr>
          <w:rFonts w:ascii="Times New Roman" w:eastAsia="Times New Roman" w:hAnsi="Times New Roman" w:cs="Times New Roman"/>
          <w:b/>
          <w:sz w:val="24"/>
          <w:szCs w:val="24"/>
          <w:lang w:bidi="ar-SA"/>
        </w:rPr>
        <w:t>Source: Annual report of SEBL</w:t>
      </w:r>
      <w:r w:rsidR="00D71368">
        <w:rPr>
          <w:rFonts w:ascii="Times New Roman" w:eastAsia="Times New Roman" w:hAnsi="Times New Roman" w:cs="Times New Roman"/>
          <w:b/>
          <w:sz w:val="24"/>
          <w:szCs w:val="24"/>
          <w:lang w:bidi="ar-SA"/>
        </w:rPr>
        <w:t xml:space="preserve"> 2010 to 2014</w:t>
      </w:r>
      <w:r w:rsidR="00EE6B94" w:rsidRPr="004D16E3">
        <w:rPr>
          <w:rFonts w:ascii="Times New Roman" w:eastAsia="Times New Roman" w:hAnsi="Times New Roman" w:cs="Times New Roman"/>
          <w:b/>
          <w:sz w:val="24"/>
          <w:szCs w:val="24"/>
          <w:lang w:bidi="ar-SA"/>
        </w:rPr>
        <w:t>.</w:t>
      </w:r>
    </w:p>
    <w:p w:rsidR="00196BE1" w:rsidRPr="00043A7B" w:rsidRDefault="007C4E0A" w:rsidP="00C07F63">
      <w:pPr>
        <w:tabs>
          <w:tab w:val="left" w:pos="2833"/>
        </w:tabs>
        <w:jc w:val="center"/>
        <w:rPr>
          <w:rFonts w:ascii="Times New Roman" w:eastAsia="Times New Roman" w:hAnsi="Times New Roman" w:cs="Times New Roman"/>
          <w:sz w:val="24"/>
          <w:szCs w:val="24"/>
          <w:lang w:bidi="ar-SA"/>
        </w:rPr>
      </w:pPr>
      <w:r w:rsidRPr="007C4E0A">
        <w:rPr>
          <w:rFonts w:ascii="Times New Roman" w:eastAsia="Times New Roman" w:hAnsi="Times New Roman" w:cs="Times New Roman"/>
          <w:noProof/>
          <w:sz w:val="24"/>
          <w:szCs w:val="24"/>
          <w:lang w:bidi="ar-SA"/>
        </w:rPr>
        <w:drawing>
          <wp:inline distT="0" distB="0" distL="0" distR="0">
            <wp:extent cx="4604320" cy="2095928"/>
            <wp:effectExtent l="19050" t="0" r="2483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96BE1" w:rsidRPr="00043A7B" w:rsidRDefault="00E139A6" w:rsidP="00A1679E">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b/>
          <w:bCs/>
          <w:sz w:val="24"/>
          <w:szCs w:val="24"/>
          <w:lang w:bidi="ar-SA"/>
        </w:rPr>
        <w:t xml:space="preserve">Figure 4.4 (b): Return on Asset </w:t>
      </w:r>
    </w:p>
    <w:p w:rsidR="00A1679E" w:rsidRPr="00043A7B" w:rsidRDefault="00A1679E" w:rsidP="00D2301F">
      <w:pPr>
        <w:pStyle w:val="ListParagraph"/>
        <w:numPr>
          <w:ilvl w:val="0"/>
          <w:numId w:val="20"/>
        </w:numPr>
        <w:tabs>
          <w:tab w:val="left" w:pos="2833"/>
        </w:tabs>
        <w:jc w:val="both"/>
        <w:rPr>
          <w:rFonts w:ascii="Times New Roman" w:eastAsia="Times New Roman" w:hAnsi="Times New Roman" w:cs="Times New Roman"/>
          <w:b/>
          <w:bCs/>
          <w:i/>
          <w:iCs/>
          <w:color w:val="17365D" w:themeColor="text2" w:themeShade="BF"/>
          <w:sz w:val="28"/>
          <w:lang w:bidi="ar-SA"/>
        </w:rPr>
      </w:pPr>
      <w:r w:rsidRPr="00043A7B">
        <w:rPr>
          <w:rFonts w:ascii="Times New Roman" w:eastAsia="Times New Roman" w:hAnsi="Times New Roman" w:cs="Times New Roman"/>
          <w:b/>
          <w:bCs/>
          <w:i/>
          <w:iCs/>
          <w:color w:val="17365D" w:themeColor="text2" w:themeShade="BF"/>
          <w:sz w:val="28"/>
          <w:lang w:bidi="ar-SA"/>
        </w:rPr>
        <w:t xml:space="preserve">Interpretation: </w:t>
      </w:r>
    </w:p>
    <w:p w:rsidR="006D0560" w:rsidRDefault="00A1679E" w:rsidP="008E614A">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In this figure we can see that the ROA was decreased at the year 2011 &amp; 2012. But still SEBL is very much efficient to generate additional ROA</w:t>
      </w:r>
      <w:r w:rsidR="00947336">
        <w:rPr>
          <w:rFonts w:ascii="Times New Roman" w:eastAsia="Times New Roman" w:hAnsi="Times New Roman" w:cs="Times New Roman"/>
          <w:sz w:val="24"/>
          <w:szCs w:val="24"/>
          <w:lang w:bidi="ar-SA"/>
        </w:rPr>
        <w:t xml:space="preserve"> in year 2013-2014</w:t>
      </w:r>
      <w:r w:rsidR="00C311C1">
        <w:rPr>
          <w:rFonts w:ascii="Times New Roman" w:eastAsia="Times New Roman" w:hAnsi="Times New Roman" w:cs="Times New Roman"/>
          <w:sz w:val="24"/>
          <w:szCs w:val="24"/>
          <w:lang w:bidi="ar-SA"/>
        </w:rPr>
        <w:t>.</w:t>
      </w:r>
    </w:p>
    <w:p w:rsidR="006D0560" w:rsidRDefault="006D0560" w:rsidP="008E614A">
      <w:pPr>
        <w:tabs>
          <w:tab w:val="left" w:pos="2833"/>
        </w:tabs>
        <w:rPr>
          <w:rFonts w:ascii="Times New Roman" w:eastAsia="Times New Roman" w:hAnsi="Times New Roman" w:cs="Times New Roman"/>
          <w:sz w:val="24"/>
          <w:szCs w:val="24"/>
          <w:lang w:bidi="ar-SA"/>
        </w:rPr>
      </w:pPr>
    </w:p>
    <w:p w:rsidR="006D0560" w:rsidRDefault="006D0560" w:rsidP="008E614A">
      <w:pPr>
        <w:tabs>
          <w:tab w:val="left" w:pos="2833"/>
        </w:tabs>
        <w:rPr>
          <w:rFonts w:ascii="Times New Roman" w:eastAsia="Times New Roman" w:hAnsi="Times New Roman" w:cs="Times New Roman"/>
          <w:sz w:val="24"/>
          <w:szCs w:val="24"/>
          <w:lang w:bidi="ar-SA"/>
        </w:rPr>
      </w:pPr>
    </w:p>
    <w:p w:rsidR="006D0560" w:rsidRDefault="006D0560" w:rsidP="008E614A">
      <w:pPr>
        <w:tabs>
          <w:tab w:val="left" w:pos="2833"/>
        </w:tabs>
        <w:rPr>
          <w:rFonts w:ascii="Times New Roman" w:eastAsia="Times New Roman" w:hAnsi="Times New Roman" w:cs="Times New Roman"/>
          <w:sz w:val="24"/>
          <w:szCs w:val="24"/>
          <w:lang w:bidi="ar-SA"/>
        </w:rPr>
      </w:pPr>
    </w:p>
    <w:p w:rsidR="006D0560" w:rsidRDefault="006D0560" w:rsidP="008E614A">
      <w:pPr>
        <w:tabs>
          <w:tab w:val="left" w:pos="2833"/>
        </w:tabs>
        <w:rPr>
          <w:rFonts w:ascii="Times New Roman" w:eastAsia="Times New Roman" w:hAnsi="Times New Roman" w:cs="Times New Roman"/>
          <w:sz w:val="24"/>
          <w:szCs w:val="24"/>
          <w:lang w:bidi="ar-SA"/>
        </w:rPr>
      </w:pPr>
    </w:p>
    <w:p w:rsidR="006D0560" w:rsidRDefault="006D0560" w:rsidP="008E614A">
      <w:pPr>
        <w:tabs>
          <w:tab w:val="left" w:pos="2833"/>
        </w:tabs>
        <w:rPr>
          <w:rFonts w:ascii="Times New Roman" w:eastAsia="Times New Roman" w:hAnsi="Times New Roman" w:cs="Times New Roman"/>
          <w:sz w:val="24"/>
          <w:szCs w:val="24"/>
          <w:lang w:bidi="ar-SA"/>
        </w:rPr>
      </w:pPr>
    </w:p>
    <w:p w:rsidR="006D0560" w:rsidRDefault="006D0560" w:rsidP="008E614A">
      <w:pPr>
        <w:tabs>
          <w:tab w:val="left" w:pos="2833"/>
        </w:tabs>
        <w:rPr>
          <w:rFonts w:ascii="Times New Roman" w:eastAsia="Times New Roman" w:hAnsi="Times New Roman" w:cs="Times New Roman"/>
          <w:sz w:val="24"/>
          <w:szCs w:val="24"/>
          <w:lang w:bidi="ar-SA"/>
        </w:rPr>
      </w:pPr>
    </w:p>
    <w:p w:rsidR="00254B77" w:rsidRDefault="00254B77">
      <w:pP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br w:type="page"/>
      </w:r>
    </w:p>
    <w:p w:rsidR="00196BE1" w:rsidRPr="00C71CA7" w:rsidRDefault="00196BE1" w:rsidP="00C71CA7">
      <w:pPr>
        <w:pStyle w:val="ListParagraph"/>
        <w:numPr>
          <w:ilvl w:val="0"/>
          <w:numId w:val="17"/>
        </w:numPr>
        <w:tabs>
          <w:tab w:val="left" w:pos="2833"/>
        </w:tabs>
        <w:rPr>
          <w:rFonts w:ascii="Times New Roman" w:eastAsia="Times New Roman" w:hAnsi="Times New Roman" w:cs="Times New Roman"/>
          <w:b/>
          <w:color w:val="002060"/>
          <w:sz w:val="24"/>
          <w:szCs w:val="24"/>
          <w:u w:val="single"/>
          <w:lang w:bidi="ar-SA"/>
        </w:rPr>
      </w:pPr>
      <w:r w:rsidRPr="00C71CA7">
        <w:rPr>
          <w:rFonts w:ascii="Times New Roman" w:eastAsia="Times New Roman" w:hAnsi="Times New Roman" w:cs="Times New Roman"/>
          <w:b/>
          <w:color w:val="002060"/>
          <w:sz w:val="24"/>
          <w:szCs w:val="24"/>
          <w:u w:val="single"/>
          <w:lang w:bidi="ar-SA"/>
        </w:rPr>
        <w:lastRenderedPageBreak/>
        <w:t>Return on Equity (ROE):</w:t>
      </w:r>
    </w:p>
    <w:p w:rsidR="00E5385E" w:rsidRPr="00AC3172" w:rsidRDefault="00196BE1" w:rsidP="00AC3172">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 return on equity measures the return earned on the owner’s (both preferred and com</w:t>
      </w:r>
      <w:r w:rsidR="00FC1C42">
        <w:rPr>
          <w:rFonts w:ascii="Times New Roman" w:eastAsia="Times New Roman" w:hAnsi="Times New Roman" w:cs="Times New Roman"/>
          <w:sz w:val="24"/>
          <w:szCs w:val="24"/>
          <w:lang w:bidi="ar-SA"/>
        </w:rPr>
        <w:t xml:space="preserve">mon stockholders’) investment. </w:t>
      </w:r>
      <w:r w:rsidRPr="00043A7B">
        <w:rPr>
          <w:rFonts w:ascii="Times New Roman" w:eastAsia="Times New Roman" w:hAnsi="Times New Roman" w:cs="Times New Roman"/>
          <w:sz w:val="24"/>
          <w:szCs w:val="24"/>
          <w:lang w:bidi="ar-SA"/>
        </w:rPr>
        <w:t>Generally the higher the return, the</w:t>
      </w:r>
      <w:r w:rsidR="00FC1C42">
        <w:rPr>
          <w:rFonts w:ascii="Times New Roman" w:eastAsia="Times New Roman" w:hAnsi="Times New Roman" w:cs="Times New Roman"/>
          <w:sz w:val="24"/>
          <w:szCs w:val="24"/>
          <w:lang w:bidi="ar-SA"/>
        </w:rPr>
        <w:t xml:space="preserve"> higher</w:t>
      </w:r>
      <w:r w:rsidRPr="00043A7B">
        <w:rPr>
          <w:rFonts w:ascii="Times New Roman" w:eastAsia="Times New Roman" w:hAnsi="Times New Roman" w:cs="Times New Roman"/>
          <w:sz w:val="24"/>
          <w:szCs w:val="24"/>
          <w:lang w:bidi="ar-SA"/>
        </w:rPr>
        <w:t xml:space="preserve"> bette</w:t>
      </w:r>
      <w:r w:rsidR="00FC1C42">
        <w:rPr>
          <w:rFonts w:ascii="Times New Roman" w:eastAsia="Times New Roman" w:hAnsi="Times New Roman" w:cs="Times New Roman"/>
          <w:sz w:val="24"/>
          <w:szCs w:val="24"/>
          <w:lang w:bidi="ar-SA"/>
        </w:rPr>
        <w:t>r of the owner’s</w:t>
      </w:r>
      <w:r w:rsidR="00E5385E">
        <w:rPr>
          <w:rFonts w:ascii="Times New Roman" w:eastAsia="Times New Roman" w:hAnsi="Times New Roman" w:cs="Times New Roman"/>
          <w:b/>
          <w:sz w:val="24"/>
          <w:szCs w:val="24"/>
          <w:lang w:bidi="ar-SA"/>
        </w:rPr>
        <w:tab/>
      </w:r>
    </w:p>
    <w:p w:rsidR="00694B9A" w:rsidRPr="00AC3172" w:rsidRDefault="00196BE1" w:rsidP="00E5385E">
      <w:pPr>
        <w:tabs>
          <w:tab w:val="left" w:pos="210"/>
          <w:tab w:val="left" w:pos="2833"/>
          <w:tab w:val="center" w:pos="4680"/>
        </w:tabs>
        <w:rPr>
          <w:rFonts w:ascii="Times New Roman" w:eastAsia="Times New Roman" w:hAnsi="Times New Roman" w:cs="Times New Roman"/>
          <w:b/>
          <w:sz w:val="24"/>
          <w:szCs w:val="24"/>
          <w:lang w:bidi="ar-SA"/>
        </w:rPr>
      </w:pPr>
      <w:r w:rsidRPr="00043A7B">
        <w:rPr>
          <w:rFonts w:ascii="Times New Roman" w:eastAsia="Times New Roman" w:hAnsi="Times New Roman" w:cs="Times New Roman"/>
          <w:b/>
          <w:sz w:val="24"/>
          <w:szCs w:val="24"/>
          <w:lang w:bidi="ar-SA"/>
        </w:rPr>
        <w:t>Return on Equity=Net Profit after Tax/ Shareholders equity</w:t>
      </w:r>
      <w:r w:rsidR="00971D2F">
        <w:rPr>
          <w:rFonts w:ascii="Times New Roman" w:eastAsia="Times New Roman" w:hAnsi="Times New Roman" w:cs="Times New Roman"/>
          <w:b/>
          <w:sz w:val="24"/>
          <w:szCs w:val="24"/>
          <w:lang w:bidi="ar-SA"/>
        </w:rPr>
        <w:t>.</w:t>
      </w:r>
    </w:p>
    <w:p w:rsidR="00971D2F" w:rsidRPr="00043A7B" w:rsidRDefault="00BD2395" w:rsidP="00971D2F">
      <w:pPr>
        <w:tabs>
          <w:tab w:val="left" w:pos="210"/>
          <w:tab w:val="left" w:pos="2833"/>
          <w:tab w:val="left" w:pos="7365"/>
        </w:tabs>
        <w:rPr>
          <w:rFonts w:ascii="Times New Roman" w:eastAsia="Times New Roman" w:hAnsi="Times New Roman" w:cs="Times New Roman"/>
          <w:b/>
          <w:sz w:val="24"/>
          <w:szCs w:val="24"/>
          <w:lang w:bidi="ar-SA"/>
        </w:rPr>
      </w:pPr>
      <w:r>
        <w:rPr>
          <w:rFonts w:ascii="Times New Roman" w:eastAsia="Times New Roman" w:hAnsi="Times New Roman" w:cs="Times New Roman"/>
          <w:b/>
          <w:sz w:val="24"/>
          <w:szCs w:val="24"/>
          <w:lang w:bidi="ar-SA"/>
        </w:rPr>
        <w:t xml:space="preserve">     Table4.4(c): Return on equity                                                 </w:t>
      </w:r>
      <w:r w:rsidR="00971D2F">
        <w:rPr>
          <w:rFonts w:ascii="Times New Roman" w:eastAsia="Times New Roman" w:hAnsi="Times New Roman" w:cs="Times New Roman"/>
          <w:b/>
          <w:sz w:val="24"/>
          <w:szCs w:val="24"/>
          <w:lang w:bidi="ar-SA"/>
        </w:rPr>
        <w:t>(TK in Millions)</w:t>
      </w:r>
    </w:p>
    <w:tbl>
      <w:tblPr>
        <w:tblStyle w:val="LightGrid-Accent2"/>
        <w:tblW w:w="0" w:type="auto"/>
        <w:tblInd w:w="453" w:type="dxa"/>
        <w:tblLook w:val="04A0" w:firstRow="1" w:lastRow="0" w:firstColumn="1" w:lastColumn="0" w:noHBand="0" w:noVBand="1"/>
      </w:tblPr>
      <w:tblGrid>
        <w:gridCol w:w="1717"/>
        <w:gridCol w:w="1200"/>
        <w:gridCol w:w="1200"/>
        <w:gridCol w:w="1071"/>
        <w:gridCol w:w="1200"/>
        <w:gridCol w:w="1200"/>
      </w:tblGrid>
      <w:tr w:rsidR="0080681B" w:rsidRPr="00043A7B" w:rsidTr="00BD2395">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717" w:type="dxa"/>
          </w:tcPr>
          <w:p w:rsidR="0080681B" w:rsidRPr="00043A7B" w:rsidRDefault="0080681B" w:rsidP="00EB2E93">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Year</w:t>
            </w:r>
          </w:p>
        </w:tc>
        <w:tc>
          <w:tcPr>
            <w:tcW w:w="1200" w:type="dxa"/>
          </w:tcPr>
          <w:p w:rsidR="0080681B" w:rsidRPr="00043A7B" w:rsidRDefault="0080681B"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w:t>
            </w:r>
            <w:r w:rsidR="00950A49">
              <w:rPr>
                <w:rFonts w:ascii="Times New Roman" w:eastAsia="Times New Roman" w:hAnsi="Times New Roman" w:cs="Times New Roman"/>
                <w:sz w:val="24"/>
                <w:szCs w:val="24"/>
                <w:lang w:bidi="ar-SA"/>
              </w:rPr>
              <w:t>010</w:t>
            </w:r>
          </w:p>
        </w:tc>
        <w:tc>
          <w:tcPr>
            <w:tcW w:w="1200" w:type="dxa"/>
          </w:tcPr>
          <w:p w:rsidR="0080681B" w:rsidRPr="00043A7B" w:rsidRDefault="0080681B"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w:t>
            </w:r>
            <w:r w:rsidR="00950A49">
              <w:rPr>
                <w:rFonts w:ascii="Times New Roman" w:eastAsia="Times New Roman" w:hAnsi="Times New Roman" w:cs="Times New Roman"/>
                <w:sz w:val="24"/>
                <w:szCs w:val="24"/>
                <w:lang w:bidi="ar-SA"/>
              </w:rPr>
              <w:t>11</w:t>
            </w:r>
          </w:p>
        </w:tc>
        <w:tc>
          <w:tcPr>
            <w:tcW w:w="1071" w:type="dxa"/>
          </w:tcPr>
          <w:p w:rsidR="0080681B" w:rsidRPr="00043A7B" w:rsidRDefault="0080681B"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950A49">
              <w:rPr>
                <w:rFonts w:ascii="Times New Roman" w:eastAsia="Times New Roman" w:hAnsi="Times New Roman" w:cs="Times New Roman"/>
                <w:sz w:val="24"/>
                <w:szCs w:val="24"/>
                <w:lang w:bidi="ar-SA"/>
              </w:rPr>
              <w:t>2</w:t>
            </w:r>
          </w:p>
        </w:tc>
        <w:tc>
          <w:tcPr>
            <w:tcW w:w="1200" w:type="dxa"/>
          </w:tcPr>
          <w:p w:rsidR="0080681B" w:rsidRPr="00043A7B" w:rsidRDefault="0080681B"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950A49">
              <w:rPr>
                <w:rFonts w:ascii="Times New Roman" w:eastAsia="Times New Roman" w:hAnsi="Times New Roman" w:cs="Times New Roman"/>
                <w:sz w:val="24"/>
                <w:szCs w:val="24"/>
                <w:lang w:bidi="ar-SA"/>
              </w:rPr>
              <w:t>3</w:t>
            </w:r>
          </w:p>
        </w:tc>
        <w:tc>
          <w:tcPr>
            <w:tcW w:w="1200" w:type="dxa"/>
          </w:tcPr>
          <w:p w:rsidR="0080681B" w:rsidRPr="00043A7B" w:rsidRDefault="0080681B" w:rsidP="00EB2E93">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950A49">
              <w:rPr>
                <w:rFonts w:ascii="Times New Roman" w:eastAsia="Times New Roman" w:hAnsi="Times New Roman" w:cs="Times New Roman"/>
                <w:sz w:val="24"/>
                <w:szCs w:val="24"/>
                <w:lang w:bidi="ar-SA"/>
              </w:rPr>
              <w:t>4</w:t>
            </w:r>
          </w:p>
        </w:tc>
      </w:tr>
      <w:tr w:rsidR="0080681B" w:rsidRPr="00043A7B" w:rsidTr="00D349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17" w:type="dxa"/>
          </w:tcPr>
          <w:p w:rsidR="0080681B" w:rsidRPr="00043A7B" w:rsidRDefault="0080681B" w:rsidP="00E668E7">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Return on Equity</w:t>
            </w:r>
            <w:r w:rsidR="00E668E7" w:rsidRPr="00043A7B">
              <w:rPr>
                <w:rFonts w:ascii="Times New Roman" w:eastAsia="Times New Roman" w:hAnsi="Times New Roman" w:cs="Times New Roman"/>
                <w:sz w:val="24"/>
                <w:szCs w:val="24"/>
                <w:lang w:bidi="ar-SA"/>
              </w:rPr>
              <w:t xml:space="preserve"> (ROE)</w:t>
            </w:r>
          </w:p>
        </w:tc>
        <w:tc>
          <w:tcPr>
            <w:tcW w:w="1200" w:type="dxa"/>
          </w:tcPr>
          <w:p w:rsidR="0080681B" w:rsidRPr="00043A7B" w:rsidRDefault="00950A49" w:rsidP="00E668E7">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19.4</w:t>
            </w:r>
            <w:r w:rsidR="0080681B" w:rsidRPr="00043A7B">
              <w:rPr>
                <w:rFonts w:ascii="Times New Roman" w:eastAsia="Times New Roman" w:hAnsi="Times New Roman" w:cs="Times New Roman"/>
                <w:b/>
                <w:bCs/>
                <w:sz w:val="24"/>
                <w:szCs w:val="24"/>
                <w:lang w:bidi="ar-SA"/>
              </w:rPr>
              <w:t>1%</w:t>
            </w:r>
          </w:p>
        </w:tc>
        <w:tc>
          <w:tcPr>
            <w:tcW w:w="1200" w:type="dxa"/>
          </w:tcPr>
          <w:p w:rsidR="0080681B" w:rsidRPr="00043A7B" w:rsidRDefault="00950A49" w:rsidP="00E668E7">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10</w:t>
            </w:r>
            <w:r w:rsidR="0080681B" w:rsidRPr="00043A7B">
              <w:rPr>
                <w:rFonts w:ascii="Times New Roman" w:eastAsia="Times New Roman" w:hAnsi="Times New Roman" w:cs="Times New Roman"/>
                <w:b/>
                <w:bCs/>
                <w:sz w:val="24"/>
                <w:szCs w:val="24"/>
                <w:lang w:bidi="ar-SA"/>
              </w:rPr>
              <w:t>.4</w:t>
            </w:r>
            <w:r>
              <w:rPr>
                <w:rFonts w:ascii="Times New Roman" w:eastAsia="Times New Roman" w:hAnsi="Times New Roman" w:cs="Times New Roman"/>
                <w:b/>
                <w:bCs/>
                <w:sz w:val="24"/>
                <w:szCs w:val="24"/>
                <w:lang w:bidi="ar-SA"/>
              </w:rPr>
              <w:t>7</w:t>
            </w:r>
            <w:r w:rsidR="0080681B" w:rsidRPr="00043A7B">
              <w:rPr>
                <w:rFonts w:ascii="Times New Roman" w:eastAsia="Times New Roman" w:hAnsi="Times New Roman" w:cs="Times New Roman"/>
                <w:b/>
                <w:bCs/>
                <w:sz w:val="24"/>
                <w:szCs w:val="24"/>
                <w:lang w:bidi="ar-SA"/>
              </w:rPr>
              <w:t>%</w:t>
            </w:r>
          </w:p>
        </w:tc>
        <w:tc>
          <w:tcPr>
            <w:tcW w:w="1071" w:type="dxa"/>
          </w:tcPr>
          <w:p w:rsidR="0080681B" w:rsidRPr="00043A7B" w:rsidRDefault="00950A49" w:rsidP="00E668E7">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8.42</w:t>
            </w:r>
            <w:r w:rsidR="0080681B" w:rsidRPr="00043A7B">
              <w:rPr>
                <w:rFonts w:ascii="Times New Roman" w:eastAsia="Times New Roman" w:hAnsi="Times New Roman" w:cs="Times New Roman"/>
                <w:b/>
                <w:bCs/>
                <w:sz w:val="24"/>
                <w:szCs w:val="24"/>
                <w:lang w:bidi="ar-SA"/>
              </w:rPr>
              <w:t>%</w:t>
            </w:r>
          </w:p>
        </w:tc>
        <w:tc>
          <w:tcPr>
            <w:tcW w:w="1200" w:type="dxa"/>
          </w:tcPr>
          <w:p w:rsidR="0080681B" w:rsidRPr="00043A7B" w:rsidRDefault="00950A49" w:rsidP="00E668E7">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16.</w:t>
            </w:r>
            <w:r w:rsidR="0080681B" w:rsidRPr="00043A7B">
              <w:rPr>
                <w:rFonts w:ascii="Times New Roman" w:eastAsia="Times New Roman" w:hAnsi="Times New Roman" w:cs="Times New Roman"/>
                <w:b/>
                <w:bCs/>
                <w:sz w:val="24"/>
                <w:szCs w:val="24"/>
                <w:lang w:bidi="ar-SA"/>
              </w:rPr>
              <w:t>2</w:t>
            </w:r>
            <w:r>
              <w:rPr>
                <w:rFonts w:ascii="Times New Roman" w:eastAsia="Times New Roman" w:hAnsi="Times New Roman" w:cs="Times New Roman"/>
                <w:b/>
                <w:bCs/>
                <w:sz w:val="24"/>
                <w:szCs w:val="24"/>
                <w:lang w:bidi="ar-SA"/>
              </w:rPr>
              <w:t>0</w:t>
            </w:r>
            <w:r w:rsidR="0080681B" w:rsidRPr="00043A7B">
              <w:rPr>
                <w:rFonts w:ascii="Times New Roman" w:eastAsia="Times New Roman" w:hAnsi="Times New Roman" w:cs="Times New Roman"/>
                <w:b/>
                <w:bCs/>
                <w:sz w:val="24"/>
                <w:szCs w:val="24"/>
                <w:lang w:bidi="ar-SA"/>
              </w:rPr>
              <w:t>%</w:t>
            </w:r>
          </w:p>
        </w:tc>
        <w:tc>
          <w:tcPr>
            <w:tcW w:w="1200" w:type="dxa"/>
          </w:tcPr>
          <w:p w:rsidR="0080681B" w:rsidRPr="00043A7B" w:rsidRDefault="00950A49" w:rsidP="00E668E7">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16.51</w:t>
            </w:r>
            <w:r w:rsidR="0080681B" w:rsidRPr="00043A7B">
              <w:rPr>
                <w:rFonts w:ascii="Times New Roman" w:eastAsia="Times New Roman" w:hAnsi="Times New Roman" w:cs="Times New Roman"/>
                <w:b/>
                <w:bCs/>
                <w:sz w:val="24"/>
                <w:szCs w:val="24"/>
                <w:lang w:bidi="ar-SA"/>
              </w:rPr>
              <w:t>%</w:t>
            </w:r>
          </w:p>
        </w:tc>
      </w:tr>
    </w:tbl>
    <w:p w:rsidR="00971D2F" w:rsidRPr="00947336" w:rsidRDefault="00BD2395" w:rsidP="00971D2F">
      <w:pPr>
        <w:tabs>
          <w:tab w:val="left" w:pos="2833"/>
        </w:tabs>
        <w:rPr>
          <w:rFonts w:ascii="Times New Roman" w:eastAsia="Times New Roman" w:hAnsi="Times New Roman" w:cs="Times New Roman"/>
          <w:b/>
          <w:bCs/>
          <w:sz w:val="20"/>
          <w:szCs w:val="20"/>
          <w:lang w:bidi="ar-SA"/>
        </w:rPr>
      </w:pPr>
      <w:r>
        <w:rPr>
          <w:rFonts w:ascii="Times New Roman" w:eastAsia="Times New Roman" w:hAnsi="Times New Roman" w:cs="Times New Roman"/>
          <w:b/>
          <w:bCs/>
          <w:sz w:val="20"/>
          <w:szCs w:val="20"/>
          <w:lang w:bidi="ar-SA"/>
        </w:rPr>
        <w:t xml:space="preserve">      </w:t>
      </w:r>
      <w:r w:rsidR="00971D2F" w:rsidRPr="00947336">
        <w:rPr>
          <w:rFonts w:ascii="Times New Roman" w:eastAsia="Times New Roman" w:hAnsi="Times New Roman" w:cs="Times New Roman"/>
          <w:b/>
          <w:bCs/>
          <w:sz w:val="20"/>
          <w:szCs w:val="20"/>
          <w:lang w:bidi="ar-SA"/>
        </w:rPr>
        <w:t>Source: Annual report of SEBL</w:t>
      </w:r>
      <w:r w:rsidR="00AC4BF9" w:rsidRPr="00947336">
        <w:rPr>
          <w:rFonts w:ascii="Times New Roman" w:eastAsia="Times New Roman" w:hAnsi="Times New Roman" w:cs="Times New Roman"/>
          <w:b/>
          <w:bCs/>
          <w:sz w:val="20"/>
          <w:szCs w:val="20"/>
          <w:lang w:bidi="ar-SA"/>
        </w:rPr>
        <w:t xml:space="preserve"> 2010 to 2014</w:t>
      </w:r>
      <w:r w:rsidR="00971D2F" w:rsidRPr="00947336">
        <w:rPr>
          <w:rFonts w:ascii="Times New Roman" w:eastAsia="Times New Roman" w:hAnsi="Times New Roman" w:cs="Times New Roman"/>
          <w:b/>
          <w:bCs/>
          <w:sz w:val="20"/>
          <w:szCs w:val="20"/>
          <w:lang w:bidi="ar-SA"/>
        </w:rPr>
        <w:t>.</w:t>
      </w:r>
    </w:p>
    <w:p w:rsidR="00971D2F" w:rsidRPr="005105A6" w:rsidRDefault="00625530" w:rsidP="00971D2F">
      <w:pPr>
        <w:tabs>
          <w:tab w:val="left" w:pos="2833"/>
        </w:tabs>
        <w:rPr>
          <w:rFonts w:ascii="Times New Roman" w:eastAsia="Times New Roman" w:hAnsi="Times New Roman" w:cs="Times New Roman"/>
          <w:b/>
          <w:bCs/>
          <w:sz w:val="2"/>
          <w:szCs w:val="24"/>
          <w:lang w:bidi="ar-SA"/>
        </w:rPr>
      </w:pPr>
      <w:r w:rsidRPr="00625530">
        <w:rPr>
          <w:rFonts w:ascii="Times New Roman" w:eastAsia="Times New Roman" w:hAnsi="Times New Roman" w:cs="Times New Roman"/>
          <w:b/>
          <w:bCs/>
          <w:noProof/>
          <w:sz w:val="2"/>
          <w:szCs w:val="24"/>
          <w:lang w:bidi="ar-SA"/>
        </w:rPr>
        <w:drawing>
          <wp:inline distT="0" distB="0" distL="0" distR="0">
            <wp:extent cx="5055870" cy="2415540"/>
            <wp:effectExtent l="19050" t="0" r="11430" b="381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13F8" w:rsidRPr="00043A7B" w:rsidRDefault="004113F8" w:rsidP="00C07F63">
      <w:pPr>
        <w:tabs>
          <w:tab w:val="left" w:pos="2833"/>
        </w:tabs>
        <w:jc w:val="center"/>
        <w:rPr>
          <w:rFonts w:ascii="Times New Roman" w:eastAsia="Times New Roman" w:hAnsi="Times New Roman" w:cs="Times New Roman"/>
          <w:sz w:val="24"/>
          <w:szCs w:val="24"/>
          <w:lang w:bidi="ar-SA"/>
        </w:rPr>
      </w:pPr>
    </w:p>
    <w:p w:rsidR="004113F8" w:rsidRPr="005105A6" w:rsidRDefault="009F509F" w:rsidP="005105A6">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b/>
          <w:bCs/>
          <w:sz w:val="24"/>
          <w:szCs w:val="24"/>
          <w:lang w:bidi="ar-SA"/>
        </w:rPr>
        <w:t xml:space="preserve">Figure 4.4 (c): Return on Equity  </w:t>
      </w:r>
    </w:p>
    <w:p w:rsidR="000256A1" w:rsidRPr="00043A7B" w:rsidRDefault="000256A1" w:rsidP="00D2301F">
      <w:pPr>
        <w:pStyle w:val="ListParagraph"/>
        <w:numPr>
          <w:ilvl w:val="0"/>
          <w:numId w:val="20"/>
        </w:numPr>
        <w:tabs>
          <w:tab w:val="left" w:pos="2833"/>
        </w:tabs>
        <w:jc w:val="both"/>
        <w:rPr>
          <w:rFonts w:ascii="Times New Roman" w:eastAsia="Times New Roman" w:hAnsi="Times New Roman" w:cs="Times New Roman"/>
          <w:b/>
          <w:bCs/>
          <w:i/>
          <w:iCs/>
          <w:color w:val="17365D" w:themeColor="text2" w:themeShade="BF"/>
          <w:sz w:val="28"/>
          <w:lang w:bidi="ar-SA"/>
        </w:rPr>
      </w:pPr>
      <w:r w:rsidRPr="00043A7B">
        <w:rPr>
          <w:rFonts w:ascii="Times New Roman" w:eastAsia="Times New Roman" w:hAnsi="Times New Roman" w:cs="Times New Roman"/>
          <w:b/>
          <w:bCs/>
          <w:i/>
          <w:iCs/>
          <w:color w:val="17365D" w:themeColor="text2" w:themeShade="BF"/>
          <w:sz w:val="28"/>
          <w:lang w:bidi="ar-SA"/>
        </w:rPr>
        <w:t xml:space="preserve">Interpretation: </w:t>
      </w:r>
    </w:p>
    <w:p w:rsidR="006D0560" w:rsidRDefault="0062529D" w:rsidP="00E07A5D">
      <w:pPr>
        <w:tabs>
          <w:tab w:val="left" w:pos="2833"/>
        </w:tabs>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From the above graph, it can be said that the ROE of SEBL was decreasing in year 2011 and 2012.</w:t>
      </w:r>
      <w:r w:rsidR="00947336">
        <w:rPr>
          <w:rFonts w:ascii="Times New Roman" w:eastAsia="Times New Roman" w:hAnsi="Times New Roman" w:cs="Times New Roman"/>
          <w:sz w:val="24"/>
          <w:szCs w:val="24"/>
          <w:lang w:bidi="ar-SA"/>
        </w:rPr>
        <w:t>And it is increased year 2013-2014.</w:t>
      </w:r>
    </w:p>
    <w:p w:rsidR="006D0560" w:rsidRDefault="006D0560" w:rsidP="00E07A5D">
      <w:pPr>
        <w:tabs>
          <w:tab w:val="left" w:pos="2833"/>
        </w:tabs>
        <w:rPr>
          <w:rFonts w:ascii="Times New Roman" w:eastAsia="Times New Roman" w:hAnsi="Times New Roman" w:cs="Times New Roman"/>
          <w:sz w:val="24"/>
          <w:szCs w:val="24"/>
          <w:lang w:bidi="ar-SA"/>
        </w:rPr>
      </w:pPr>
    </w:p>
    <w:p w:rsidR="006D0560" w:rsidRDefault="006D0560" w:rsidP="00E07A5D">
      <w:pPr>
        <w:tabs>
          <w:tab w:val="left" w:pos="2833"/>
        </w:tabs>
        <w:rPr>
          <w:rFonts w:ascii="Times New Roman" w:eastAsia="Times New Roman" w:hAnsi="Times New Roman" w:cs="Times New Roman"/>
          <w:sz w:val="24"/>
          <w:szCs w:val="24"/>
          <w:lang w:bidi="ar-SA"/>
        </w:rPr>
      </w:pPr>
    </w:p>
    <w:p w:rsidR="006D0560" w:rsidRDefault="006D0560" w:rsidP="00E07A5D">
      <w:pPr>
        <w:tabs>
          <w:tab w:val="left" w:pos="2833"/>
        </w:tabs>
        <w:rPr>
          <w:rFonts w:ascii="Times New Roman" w:eastAsia="Times New Roman" w:hAnsi="Times New Roman" w:cs="Times New Roman"/>
          <w:sz w:val="24"/>
          <w:szCs w:val="24"/>
          <w:lang w:bidi="ar-SA"/>
        </w:rPr>
      </w:pPr>
    </w:p>
    <w:p w:rsidR="00254B77" w:rsidRDefault="00254B77">
      <w:pP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br w:type="page"/>
      </w:r>
    </w:p>
    <w:p w:rsidR="004113F8" w:rsidRPr="00043A7B" w:rsidRDefault="004113F8" w:rsidP="00D2301F">
      <w:pPr>
        <w:pStyle w:val="ListParagraph"/>
        <w:numPr>
          <w:ilvl w:val="0"/>
          <w:numId w:val="17"/>
        </w:numPr>
        <w:tabs>
          <w:tab w:val="left" w:pos="2833"/>
        </w:tabs>
        <w:rPr>
          <w:rFonts w:ascii="Times New Roman" w:eastAsia="Times New Roman" w:hAnsi="Times New Roman" w:cs="Times New Roman"/>
          <w:b/>
          <w:color w:val="002060"/>
          <w:sz w:val="24"/>
          <w:szCs w:val="24"/>
          <w:u w:val="single"/>
          <w:lang w:bidi="ar-SA"/>
        </w:rPr>
      </w:pPr>
      <w:r w:rsidRPr="00043A7B">
        <w:rPr>
          <w:rFonts w:ascii="Times New Roman" w:eastAsia="Times New Roman" w:hAnsi="Times New Roman" w:cs="Times New Roman"/>
          <w:b/>
          <w:color w:val="002060"/>
          <w:sz w:val="24"/>
          <w:szCs w:val="24"/>
          <w:u w:val="single"/>
          <w:lang w:bidi="ar-SA"/>
        </w:rPr>
        <w:lastRenderedPageBreak/>
        <w:t>Earnings per Share</w:t>
      </w:r>
      <w:r w:rsidR="00A15574">
        <w:rPr>
          <w:rFonts w:ascii="Times New Roman" w:eastAsia="Times New Roman" w:hAnsi="Times New Roman" w:cs="Times New Roman"/>
          <w:b/>
          <w:color w:val="002060"/>
          <w:sz w:val="24"/>
          <w:szCs w:val="24"/>
          <w:u w:val="single"/>
          <w:lang w:bidi="ar-SA"/>
        </w:rPr>
        <w:t>:</w:t>
      </w:r>
    </w:p>
    <w:p w:rsidR="004113F8" w:rsidRPr="00043A7B" w:rsidRDefault="004113F8" w:rsidP="00EB2E93">
      <w:pPr>
        <w:tabs>
          <w:tab w:val="left" w:pos="2833"/>
        </w:tabs>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 firm’s Earning per share (EPS) is general interest to present or prospective stockholders and management. The Earning per share represents the number of dollars earned on behalf of each outstanding share of common stock. The earnings per share is calculated as follows</w:t>
      </w:r>
    </w:p>
    <w:p w:rsidR="00D12591" w:rsidRDefault="004113F8" w:rsidP="004113F8">
      <w:pPr>
        <w:tabs>
          <w:tab w:val="left" w:pos="2833"/>
        </w:tabs>
        <w:rPr>
          <w:rFonts w:ascii="Times New Roman" w:eastAsia="Times New Roman" w:hAnsi="Times New Roman" w:cs="Times New Roman"/>
          <w:b/>
          <w:sz w:val="24"/>
          <w:szCs w:val="24"/>
          <w:lang w:bidi="ar-SA"/>
        </w:rPr>
      </w:pPr>
      <w:r w:rsidRPr="00043A7B">
        <w:rPr>
          <w:rFonts w:ascii="Times New Roman" w:eastAsia="Times New Roman" w:hAnsi="Times New Roman" w:cs="Times New Roman"/>
          <w:b/>
          <w:sz w:val="24"/>
          <w:szCs w:val="24"/>
          <w:lang w:bidi="ar-SA"/>
        </w:rPr>
        <w:t>Earnings per Share =Earnings available for common stock holder/No of shares of common stock outstanding</w:t>
      </w:r>
      <w:r w:rsidR="00596AF9">
        <w:rPr>
          <w:rFonts w:ascii="Times New Roman" w:eastAsia="Times New Roman" w:hAnsi="Times New Roman" w:cs="Times New Roman"/>
          <w:b/>
          <w:sz w:val="24"/>
          <w:szCs w:val="24"/>
          <w:lang w:bidi="ar-SA"/>
        </w:rPr>
        <w:t>.</w:t>
      </w:r>
    </w:p>
    <w:p w:rsidR="00596AF9" w:rsidRPr="00043A7B" w:rsidRDefault="00254B77" w:rsidP="008138C3">
      <w:pPr>
        <w:tabs>
          <w:tab w:val="left" w:pos="2833"/>
          <w:tab w:val="left" w:pos="7125"/>
        </w:tabs>
        <w:rPr>
          <w:rFonts w:ascii="Times New Roman" w:eastAsia="Times New Roman" w:hAnsi="Times New Roman" w:cs="Times New Roman"/>
          <w:b/>
          <w:sz w:val="24"/>
          <w:szCs w:val="24"/>
          <w:lang w:bidi="ar-SA"/>
        </w:rPr>
      </w:pPr>
      <w:r>
        <w:rPr>
          <w:rFonts w:ascii="Times New Roman" w:eastAsia="Times New Roman" w:hAnsi="Times New Roman" w:cs="Times New Roman"/>
          <w:b/>
          <w:sz w:val="24"/>
          <w:szCs w:val="24"/>
          <w:lang w:bidi="ar-SA"/>
        </w:rPr>
        <w:t xml:space="preserve">    </w:t>
      </w:r>
      <w:r w:rsidR="008138C3">
        <w:rPr>
          <w:rFonts w:ascii="Times New Roman" w:eastAsia="Times New Roman" w:hAnsi="Times New Roman" w:cs="Times New Roman"/>
          <w:b/>
          <w:sz w:val="24"/>
          <w:szCs w:val="24"/>
          <w:lang w:bidi="ar-SA"/>
        </w:rPr>
        <w:t>Table4.4 (</w:t>
      </w:r>
      <w:r>
        <w:rPr>
          <w:rFonts w:ascii="Times New Roman" w:eastAsia="Times New Roman" w:hAnsi="Times New Roman" w:cs="Times New Roman"/>
          <w:b/>
          <w:sz w:val="24"/>
          <w:szCs w:val="24"/>
          <w:lang w:bidi="ar-SA"/>
        </w:rPr>
        <w:t xml:space="preserve">d): Earnings per share                                             </w:t>
      </w:r>
      <w:r w:rsidR="008138C3">
        <w:rPr>
          <w:rFonts w:ascii="Times New Roman" w:eastAsia="Times New Roman" w:hAnsi="Times New Roman" w:cs="Times New Roman"/>
          <w:b/>
          <w:sz w:val="24"/>
          <w:szCs w:val="24"/>
          <w:lang w:bidi="ar-SA"/>
        </w:rPr>
        <w:t>(TK in Millions)</w:t>
      </w:r>
    </w:p>
    <w:tbl>
      <w:tblPr>
        <w:tblStyle w:val="LightGrid-Accent2"/>
        <w:tblW w:w="7613" w:type="dxa"/>
        <w:tblInd w:w="405" w:type="dxa"/>
        <w:tblLook w:val="04A0" w:firstRow="1" w:lastRow="0" w:firstColumn="1" w:lastColumn="0" w:noHBand="0" w:noVBand="1"/>
      </w:tblPr>
      <w:tblGrid>
        <w:gridCol w:w="1303"/>
        <w:gridCol w:w="1262"/>
        <w:gridCol w:w="1262"/>
        <w:gridCol w:w="1262"/>
        <w:gridCol w:w="1262"/>
        <w:gridCol w:w="1262"/>
      </w:tblGrid>
      <w:tr w:rsidR="00ED74A9" w:rsidRPr="00043A7B" w:rsidTr="00254B77">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303" w:type="dxa"/>
          </w:tcPr>
          <w:p w:rsidR="00ED74A9" w:rsidRPr="00043A7B" w:rsidRDefault="00ED74A9" w:rsidP="00A0256E">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Year</w:t>
            </w:r>
          </w:p>
        </w:tc>
        <w:tc>
          <w:tcPr>
            <w:tcW w:w="1262" w:type="dxa"/>
          </w:tcPr>
          <w:p w:rsidR="00ED74A9" w:rsidRPr="00043A7B" w:rsidRDefault="006C3968" w:rsidP="00A0256E">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2010</w:t>
            </w:r>
          </w:p>
        </w:tc>
        <w:tc>
          <w:tcPr>
            <w:tcW w:w="1262" w:type="dxa"/>
          </w:tcPr>
          <w:p w:rsidR="00ED74A9" w:rsidRPr="00043A7B" w:rsidRDefault="006C3968" w:rsidP="00A0256E">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2011</w:t>
            </w:r>
          </w:p>
        </w:tc>
        <w:tc>
          <w:tcPr>
            <w:tcW w:w="1262" w:type="dxa"/>
          </w:tcPr>
          <w:p w:rsidR="00ED74A9" w:rsidRPr="00043A7B" w:rsidRDefault="006C3968" w:rsidP="00A0256E">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2012</w:t>
            </w:r>
          </w:p>
        </w:tc>
        <w:tc>
          <w:tcPr>
            <w:tcW w:w="1262" w:type="dxa"/>
          </w:tcPr>
          <w:p w:rsidR="00ED74A9" w:rsidRPr="00043A7B" w:rsidRDefault="006C3968" w:rsidP="00A0256E">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2013</w:t>
            </w:r>
          </w:p>
        </w:tc>
        <w:tc>
          <w:tcPr>
            <w:tcW w:w="1262" w:type="dxa"/>
          </w:tcPr>
          <w:p w:rsidR="00ED74A9" w:rsidRPr="00043A7B" w:rsidRDefault="00ED74A9" w:rsidP="00A0256E">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6C3968">
              <w:rPr>
                <w:rFonts w:ascii="Times New Roman" w:eastAsia="Times New Roman" w:hAnsi="Times New Roman" w:cs="Times New Roman"/>
                <w:sz w:val="24"/>
                <w:szCs w:val="24"/>
                <w:lang w:bidi="ar-SA"/>
              </w:rPr>
              <w:t>4</w:t>
            </w:r>
          </w:p>
        </w:tc>
      </w:tr>
      <w:tr w:rsidR="00ED74A9" w:rsidRPr="00043A7B" w:rsidTr="00254B7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303" w:type="dxa"/>
          </w:tcPr>
          <w:p w:rsidR="00ED74A9" w:rsidRPr="00043A7B" w:rsidRDefault="00ED74A9" w:rsidP="00ED74A9">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EPS</w:t>
            </w:r>
          </w:p>
        </w:tc>
        <w:tc>
          <w:tcPr>
            <w:tcW w:w="1262" w:type="dxa"/>
          </w:tcPr>
          <w:p w:rsidR="00ED74A9" w:rsidRPr="00043A7B" w:rsidRDefault="006C3968" w:rsidP="00ED74A9">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1.89</w:t>
            </w:r>
          </w:p>
        </w:tc>
        <w:tc>
          <w:tcPr>
            <w:tcW w:w="1262" w:type="dxa"/>
          </w:tcPr>
          <w:p w:rsidR="00ED74A9" w:rsidRPr="00043A7B" w:rsidRDefault="006C3968" w:rsidP="00ED74A9">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2.19</w:t>
            </w:r>
          </w:p>
        </w:tc>
        <w:tc>
          <w:tcPr>
            <w:tcW w:w="1262" w:type="dxa"/>
          </w:tcPr>
          <w:p w:rsidR="00ED74A9" w:rsidRPr="00043A7B" w:rsidRDefault="006C3968" w:rsidP="00ED74A9">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3.77</w:t>
            </w:r>
          </w:p>
        </w:tc>
        <w:tc>
          <w:tcPr>
            <w:tcW w:w="1262" w:type="dxa"/>
          </w:tcPr>
          <w:p w:rsidR="00ED74A9" w:rsidRPr="00043A7B" w:rsidRDefault="006C3968" w:rsidP="00ED74A9">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3.24</w:t>
            </w:r>
          </w:p>
        </w:tc>
        <w:tc>
          <w:tcPr>
            <w:tcW w:w="1262" w:type="dxa"/>
          </w:tcPr>
          <w:p w:rsidR="00ED74A9" w:rsidRPr="00043A7B" w:rsidRDefault="006C3968" w:rsidP="00ED74A9">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4.18</w:t>
            </w:r>
          </w:p>
        </w:tc>
      </w:tr>
    </w:tbl>
    <w:p w:rsidR="008138C3" w:rsidRPr="00947336" w:rsidRDefault="00254B77" w:rsidP="00E07A5D">
      <w:pPr>
        <w:tabs>
          <w:tab w:val="left" w:pos="2833"/>
        </w:tabs>
        <w:rPr>
          <w:rFonts w:ascii="Times New Roman" w:eastAsia="Times New Roman" w:hAnsi="Times New Roman" w:cs="Times New Roman"/>
          <w:sz w:val="20"/>
          <w:szCs w:val="20"/>
          <w:lang w:bidi="ar-SA"/>
        </w:rPr>
      </w:pPr>
      <w:r>
        <w:rPr>
          <w:rFonts w:ascii="Times New Roman" w:eastAsia="Times New Roman" w:hAnsi="Times New Roman" w:cs="Times New Roman"/>
          <w:b/>
          <w:sz w:val="20"/>
          <w:szCs w:val="20"/>
          <w:lang w:bidi="ar-SA"/>
        </w:rPr>
        <w:t xml:space="preserve">     </w:t>
      </w:r>
      <w:r w:rsidR="008138C3" w:rsidRPr="00947336">
        <w:rPr>
          <w:rFonts w:ascii="Times New Roman" w:eastAsia="Times New Roman" w:hAnsi="Times New Roman" w:cs="Times New Roman"/>
          <w:b/>
          <w:sz w:val="20"/>
          <w:szCs w:val="20"/>
          <w:lang w:bidi="ar-SA"/>
        </w:rPr>
        <w:t>Source: Annual report of SEBL</w:t>
      </w:r>
      <w:r w:rsidR="00AC4BF9" w:rsidRPr="00947336">
        <w:rPr>
          <w:rFonts w:ascii="Times New Roman" w:eastAsia="Times New Roman" w:hAnsi="Times New Roman" w:cs="Times New Roman"/>
          <w:b/>
          <w:sz w:val="20"/>
          <w:szCs w:val="20"/>
          <w:lang w:bidi="ar-SA"/>
        </w:rPr>
        <w:t xml:space="preserve"> 2010</w:t>
      </w:r>
      <w:r w:rsidR="004D16E3" w:rsidRPr="00947336">
        <w:rPr>
          <w:rFonts w:ascii="Times New Roman" w:eastAsia="Times New Roman" w:hAnsi="Times New Roman" w:cs="Times New Roman"/>
          <w:b/>
          <w:sz w:val="20"/>
          <w:szCs w:val="20"/>
          <w:lang w:bidi="ar-SA"/>
        </w:rPr>
        <w:t xml:space="preserve"> to 201</w:t>
      </w:r>
      <w:r w:rsidR="001D3A85" w:rsidRPr="00947336">
        <w:rPr>
          <w:rFonts w:ascii="Times New Roman" w:eastAsia="Times New Roman" w:hAnsi="Times New Roman" w:cs="Times New Roman"/>
          <w:b/>
          <w:sz w:val="20"/>
          <w:szCs w:val="20"/>
          <w:lang w:bidi="ar-SA"/>
        </w:rPr>
        <w:t>4</w:t>
      </w:r>
      <w:r w:rsidR="008138C3" w:rsidRPr="00947336">
        <w:rPr>
          <w:rFonts w:ascii="Times New Roman" w:eastAsia="Times New Roman" w:hAnsi="Times New Roman" w:cs="Times New Roman"/>
          <w:sz w:val="20"/>
          <w:szCs w:val="20"/>
          <w:lang w:bidi="ar-SA"/>
        </w:rPr>
        <w:t>.</w:t>
      </w:r>
    </w:p>
    <w:p w:rsidR="004113F8" w:rsidRPr="00043A7B" w:rsidRDefault="00254B77" w:rsidP="00E07A5D">
      <w:pPr>
        <w:tabs>
          <w:tab w:val="left" w:pos="2833"/>
        </w:tabs>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         </w:t>
      </w:r>
      <w:r w:rsidR="00127D46" w:rsidRPr="00127D46">
        <w:rPr>
          <w:rFonts w:ascii="Times New Roman" w:eastAsia="Times New Roman" w:hAnsi="Times New Roman" w:cs="Times New Roman"/>
          <w:noProof/>
          <w:sz w:val="24"/>
          <w:szCs w:val="24"/>
          <w:lang w:bidi="ar-SA"/>
        </w:rPr>
        <w:drawing>
          <wp:inline distT="0" distB="0" distL="0" distR="0">
            <wp:extent cx="4068566" cy="2404152"/>
            <wp:effectExtent l="0" t="0" r="8255"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113F8" w:rsidRPr="00043A7B" w:rsidRDefault="00414EFD" w:rsidP="00414EFD">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b/>
          <w:bCs/>
          <w:sz w:val="24"/>
          <w:szCs w:val="24"/>
          <w:lang w:bidi="ar-SA"/>
        </w:rPr>
        <w:t xml:space="preserve">Figure 4.4 (d): Earnings </w:t>
      </w:r>
      <w:r w:rsidR="00584978" w:rsidRPr="00043A7B">
        <w:rPr>
          <w:rFonts w:ascii="Times New Roman" w:eastAsia="Times New Roman" w:hAnsi="Times New Roman" w:cs="Times New Roman"/>
          <w:b/>
          <w:bCs/>
          <w:sz w:val="24"/>
          <w:szCs w:val="24"/>
          <w:lang w:bidi="ar-SA"/>
        </w:rPr>
        <w:t>per</w:t>
      </w:r>
      <w:r w:rsidRPr="00043A7B">
        <w:rPr>
          <w:rFonts w:ascii="Times New Roman" w:eastAsia="Times New Roman" w:hAnsi="Times New Roman" w:cs="Times New Roman"/>
          <w:b/>
          <w:bCs/>
          <w:sz w:val="24"/>
          <w:szCs w:val="24"/>
          <w:lang w:bidi="ar-SA"/>
        </w:rPr>
        <w:t xml:space="preserve"> Share  </w:t>
      </w:r>
    </w:p>
    <w:p w:rsidR="00EB0699" w:rsidRDefault="00AC08F4" w:rsidP="009D321B">
      <w:pPr>
        <w:pStyle w:val="ListParagraph"/>
        <w:numPr>
          <w:ilvl w:val="0"/>
          <w:numId w:val="20"/>
        </w:numPr>
        <w:tabs>
          <w:tab w:val="left" w:pos="2833"/>
        </w:tabs>
        <w:jc w:val="both"/>
        <w:rPr>
          <w:rFonts w:ascii="Times New Roman" w:eastAsia="Times New Roman" w:hAnsi="Times New Roman" w:cs="Times New Roman"/>
          <w:b/>
          <w:bCs/>
          <w:i/>
          <w:iCs/>
          <w:color w:val="17365D" w:themeColor="text2" w:themeShade="BF"/>
          <w:sz w:val="28"/>
          <w:lang w:bidi="ar-SA"/>
        </w:rPr>
      </w:pPr>
      <w:r w:rsidRPr="00043A7B">
        <w:rPr>
          <w:rFonts w:ascii="Times New Roman" w:eastAsia="Times New Roman" w:hAnsi="Times New Roman" w:cs="Times New Roman"/>
          <w:b/>
          <w:bCs/>
          <w:i/>
          <w:iCs/>
          <w:color w:val="17365D" w:themeColor="text2" w:themeShade="BF"/>
          <w:sz w:val="28"/>
          <w:lang w:bidi="ar-SA"/>
        </w:rPr>
        <w:t xml:space="preserve">Interpretation: </w:t>
      </w:r>
    </w:p>
    <w:p w:rsidR="00C71CA7" w:rsidRDefault="00E75F1A" w:rsidP="00D459D9">
      <w:pPr>
        <w:pStyle w:val="ListParagraph"/>
        <w:tabs>
          <w:tab w:val="left" w:pos="2833"/>
        </w:tabs>
        <w:ind w:left="644"/>
        <w:jc w:val="both"/>
        <w:rPr>
          <w:rFonts w:ascii="Times New Roman" w:eastAsia="Times New Roman" w:hAnsi="Times New Roman" w:cs="Times New Roman"/>
          <w:sz w:val="24"/>
          <w:szCs w:val="24"/>
          <w:lang w:bidi="ar-SA"/>
        </w:rPr>
      </w:pPr>
      <w:r w:rsidRPr="00EB0699">
        <w:rPr>
          <w:rFonts w:ascii="Times New Roman" w:eastAsia="Times New Roman" w:hAnsi="Times New Roman" w:cs="Times New Roman"/>
          <w:sz w:val="24"/>
          <w:szCs w:val="24"/>
          <w:lang w:bidi="ar-SA"/>
        </w:rPr>
        <w:t>In this figure we have seen that th</w:t>
      </w:r>
      <w:r w:rsidR="00947336">
        <w:rPr>
          <w:rFonts w:ascii="Times New Roman" w:eastAsia="Times New Roman" w:hAnsi="Times New Roman" w:cs="Times New Roman"/>
          <w:sz w:val="24"/>
          <w:szCs w:val="24"/>
          <w:lang w:bidi="ar-SA"/>
        </w:rPr>
        <w:t>e EPS was in</w:t>
      </w:r>
      <w:r w:rsidR="00D66AD5" w:rsidRPr="00EB0699">
        <w:rPr>
          <w:rFonts w:ascii="Times New Roman" w:eastAsia="Times New Roman" w:hAnsi="Times New Roman" w:cs="Times New Roman"/>
          <w:sz w:val="24"/>
          <w:szCs w:val="24"/>
          <w:lang w:bidi="ar-SA"/>
        </w:rPr>
        <w:t>creased in 2010-2012</w:t>
      </w:r>
      <w:r w:rsidR="00947336">
        <w:rPr>
          <w:rFonts w:ascii="Times New Roman" w:eastAsia="Times New Roman" w:hAnsi="Times New Roman" w:cs="Times New Roman"/>
          <w:sz w:val="24"/>
          <w:szCs w:val="24"/>
          <w:lang w:bidi="ar-SA"/>
        </w:rPr>
        <w:t xml:space="preserve"> but is decreased year 2013. After 2013</w:t>
      </w:r>
      <w:r w:rsidRPr="00EB0699">
        <w:rPr>
          <w:rFonts w:ascii="Times New Roman" w:eastAsia="Times New Roman" w:hAnsi="Times New Roman" w:cs="Times New Roman"/>
          <w:sz w:val="24"/>
          <w:szCs w:val="24"/>
          <w:lang w:bidi="ar-SA"/>
        </w:rPr>
        <w:t xml:space="preserve"> SEBL managed to </w:t>
      </w:r>
      <w:r w:rsidR="00D56E40" w:rsidRPr="00EB0699">
        <w:rPr>
          <w:rFonts w:ascii="Times New Roman" w:eastAsia="Times New Roman" w:hAnsi="Times New Roman" w:cs="Times New Roman"/>
          <w:sz w:val="24"/>
          <w:szCs w:val="24"/>
          <w:lang w:bidi="ar-SA"/>
        </w:rPr>
        <w:t>increase</w:t>
      </w:r>
      <w:r w:rsidRPr="00EB0699">
        <w:rPr>
          <w:rFonts w:ascii="Times New Roman" w:eastAsia="Times New Roman" w:hAnsi="Times New Roman" w:cs="Times New Roman"/>
          <w:sz w:val="24"/>
          <w:szCs w:val="24"/>
          <w:lang w:bidi="ar-SA"/>
        </w:rPr>
        <w:t xml:space="preserve"> their EPS</w:t>
      </w:r>
      <w:r w:rsidR="00947336">
        <w:rPr>
          <w:rFonts w:ascii="Times New Roman" w:eastAsia="Times New Roman" w:hAnsi="Times New Roman" w:cs="Times New Roman"/>
          <w:sz w:val="24"/>
          <w:szCs w:val="24"/>
          <w:lang w:bidi="ar-SA"/>
        </w:rPr>
        <w:t xml:space="preserve"> year 2014</w:t>
      </w:r>
      <w:r w:rsidRPr="00EB0699">
        <w:rPr>
          <w:rFonts w:ascii="Times New Roman" w:eastAsia="Times New Roman" w:hAnsi="Times New Roman" w:cs="Times New Roman"/>
          <w:sz w:val="24"/>
          <w:szCs w:val="24"/>
          <w:lang w:bidi="ar-SA"/>
        </w:rPr>
        <w:t xml:space="preserve">. </w:t>
      </w:r>
    </w:p>
    <w:p w:rsidR="00D459D9" w:rsidRDefault="00D459D9" w:rsidP="00D459D9">
      <w:pPr>
        <w:pStyle w:val="ListParagraph"/>
        <w:tabs>
          <w:tab w:val="left" w:pos="2833"/>
        </w:tabs>
        <w:ind w:left="644"/>
        <w:jc w:val="both"/>
        <w:rPr>
          <w:rFonts w:ascii="Times New Roman" w:eastAsia="Times New Roman" w:hAnsi="Times New Roman" w:cs="Times New Roman"/>
          <w:sz w:val="24"/>
          <w:szCs w:val="24"/>
          <w:lang w:bidi="ar-SA"/>
        </w:rPr>
      </w:pPr>
    </w:p>
    <w:p w:rsidR="00D459D9" w:rsidRDefault="00D459D9" w:rsidP="00D459D9">
      <w:pPr>
        <w:pStyle w:val="ListParagraph"/>
        <w:tabs>
          <w:tab w:val="left" w:pos="2833"/>
        </w:tabs>
        <w:ind w:left="644"/>
        <w:jc w:val="both"/>
        <w:rPr>
          <w:rFonts w:ascii="Times New Roman" w:eastAsia="Times New Roman" w:hAnsi="Times New Roman" w:cs="Times New Roman"/>
          <w:sz w:val="24"/>
          <w:szCs w:val="24"/>
          <w:lang w:bidi="ar-SA"/>
        </w:rPr>
      </w:pPr>
    </w:p>
    <w:p w:rsidR="00D459D9" w:rsidRDefault="00D459D9" w:rsidP="00D459D9">
      <w:pPr>
        <w:pStyle w:val="ListParagraph"/>
        <w:tabs>
          <w:tab w:val="left" w:pos="2833"/>
        </w:tabs>
        <w:ind w:left="644"/>
        <w:jc w:val="both"/>
        <w:rPr>
          <w:rFonts w:ascii="Times New Roman" w:eastAsia="Times New Roman" w:hAnsi="Times New Roman" w:cs="Times New Roman"/>
          <w:sz w:val="24"/>
          <w:szCs w:val="24"/>
          <w:lang w:bidi="ar-SA"/>
        </w:rPr>
      </w:pPr>
    </w:p>
    <w:p w:rsidR="00D459D9" w:rsidRDefault="00D459D9" w:rsidP="00D459D9">
      <w:pPr>
        <w:pStyle w:val="ListParagraph"/>
        <w:tabs>
          <w:tab w:val="left" w:pos="2833"/>
        </w:tabs>
        <w:ind w:left="644"/>
        <w:jc w:val="both"/>
        <w:rPr>
          <w:rFonts w:ascii="Times New Roman" w:eastAsia="Times New Roman" w:hAnsi="Times New Roman" w:cs="Times New Roman"/>
          <w:sz w:val="24"/>
          <w:szCs w:val="24"/>
          <w:lang w:bidi="ar-SA"/>
        </w:rPr>
      </w:pPr>
    </w:p>
    <w:p w:rsidR="00D459D9" w:rsidRDefault="00D459D9" w:rsidP="00D459D9">
      <w:pPr>
        <w:pStyle w:val="ListParagraph"/>
        <w:tabs>
          <w:tab w:val="left" w:pos="2833"/>
        </w:tabs>
        <w:ind w:left="644"/>
        <w:jc w:val="both"/>
        <w:rPr>
          <w:rFonts w:ascii="Times New Roman" w:eastAsia="Times New Roman" w:hAnsi="Times New Roman" w:cs="Times New Roman"/>
          <w:sz w:val="24"/>
          <w:szCs w:val="24"/>
          <w:lang w:bidi="ar-SA"/>
        </w:rPr>
      </w:pPr>
    </w:p>
    <w:p w:rsidR="00D459D9" w:rsidRDefault="00D459D9" w:rsidP="00D459D9">
      <w:pPr>
        <w:pStyle w:val="ListParagraph"/>
        <w:tabs>
          <w:tab w:val="left" w:pos="2833"/>
        </w:tabs>
        <w:ind w:left="644"/>
        <w:jc w:val="both"/>
        <w:rPr>
          <w:rFonts w:ascii="Times New Roman" w:eastAsia="Times New Roman" w:hAnsi="Times New Roman" w:cs="Times New Roman"/>
          <w:sz w:val="24"/>
          <w:szCs w:val="24"/>
          <w:lang w:bidi="ar-SA"/>
        </w:rPr>
      </w:pPr>
    </w:p>
    <w:p w:rsidR="00254B77" w:rsidRDefault="00254B77">
      <w:pP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br w:type="page"/>
      </w:r>
    </w:p>
    <w:p w:rsidR="00697E39" w:rsidRPr="0054385F" w:rsidRDefault="00697E39" w:rsidP="00A70934">
      <w:pPr>
        <w:shd w:val="clear" w:color="auto" w:fill="D99594" w:themeFill="accent2" w:themeFillTint="99"/>
        <w:tabs>
          <w:tab w:val="left" w:pos="2833"/>
        </w:tabs>
        <w:rPr>
          <w:rFonts w:ascii="Times New Roman" w:eastAsia="Times New Roman" w:hAnsi="Times New Roman" w:cs="Times New Roman"/>
          <w:sz w:val="2"/>
          <w:szCs w:val="24"/>
          <w:lang w:bidi="ar-SA"/>
        </w:rPr>
      </w:pPr>
      <w:r w:rsidRPr="00043A7B">
        <w:rPr>
          <w:rFonts w:ascii="Times New Roman" w:eastAsia="Times New Roman" w:hAnsi="Times New Roman" w:cs="Times New Roman"/>
          <w:b/>
          <w:bCs/>
          <w:sz w:val="28"/>
          <w:lang w:bidi="ar-SA"/>
        </w:rPr>
        <w:lastRenderedPageBreak/>
        <w:t>4.5: Market Ratio</w:t>
      </w:r>
      <w:r>
        <w:rPr>
          <w:rFonts w:ascii="Times New Roman" w:eastAsia="Times New Roman" w:hAnsi="Times New Roman" w:cs="Times New Roman"/>
          <w:b/>
          <w:bCs/>
          <w:sz w:val="28"/>
          <w:lang w:bidi="ar-SA"/>
        </w:rPr>
        <w:t>:</w:t>
      </w:r>
    </w:p>
    <w:p w:rsidR="004113F8" w:rsidRPr="00043A7B" w:rsidRDefault="004113F8" w:rsidP="00D2301F">
      <w:pPr>
        <w:pStyle w:val="ListParagraph"/>
        <w:numPr>
          <w:ilvl w:val="0"/>
          <w:numId w:val="18"/>
        </w:numPr>
        <w:tabs>
          <w:tab w:val="left" w:pos="2833"/>
        </w:tabs>
        <w:rPr>
          <w:rFonts w:ascii="Times New Roman" w:eastAsia="Times New Roman" w:hAnsi="Times New Roman" w:cs="Times New Roman"/>
          <w:b/>
          <w:bCs/>
          <w:color w:val="002060"/>
          <w:sz w:val="24"/>
          <w:szCs w:val="24"/>
          <w:u w:val="single"/>
          <w:lang w:bidi="ar-SA"/>
        </w:rPr>
      </w:pPr>
      <w:r w:rsidRPr="00043A7B">
        <w:rPr>
          <w:rFonts w:ascii="Times New Roman" w:eastAsia="Times New Roman" w:hAnsi="Times New Roman" w:cs="Times New Roman"/>
          <w:b/>
          <w:bCs/>
          <w:color w:val="002060"/>
          <w:sz w:val="24"/>
          <w:szCs w:val="24"/>
          <w:u w:val="single"/>
          <w:lang w:bidi="ar-SA"/>
        </w:rPr>
        <w:t>Price/Earnings Ratio:</w:t>
      </w:r>
    </w:p>
    <w:p w:rsidR="00985567" w:rsidRPr="00043A7B" w:rsidRDefault="004113F8" w:rsidP="00CF6180">
      <w:pPr>
        <w:tabs>
          <w:tab w:val="left" w:pos="2833"/>
        </w:tabs>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The price or earnings (P/E) ratio is commonly used to assess the owners’ appraisal of share value. </w:t>
      </w:r>
      <w:r w:rsidR="001E16EF" w:rsidRPr="00043A7B">
        <w:rPr>
          <w:rFonts w:ascii="Times New Roman" w:eastAsia="Times New Roman" w:hAnsi="Times New Roman" w:cs="Times New Roman"/>
          <w:sz w:val="24"/>
          <w:szCs w:val="24"/>
          <w:lang w:bidi="ar-SA"/>
        </w:rPr>
        <w:t xml:space="preserve">The P/E ratio represents the amount investors are willing to pay for each </w:t>
      </w:r>
      <w:r w:rsidR="00CF6180" w:rsidRPr="00043A7B">
        <w:rPr>
          <w:rFonts w:ascii="Times New Roman" w:eastAsia="Times New Roman" w:hAnsi="Times New Roman" w:cs="Times New Roman"/>
          <w:sz w:val="24"/>
          <w:szCs w:val="24"/>
          <w:lang w:bidi="ar-SA"/>
        </w:rPr>
        <w:t>dollar</w:t>
      </w:r>
      <w:r w:rsidR="001E16EF" w:rsidRPr="00043A7B">
        <w:rPr>
          <w:rFonts w:ascii="Times New Roman" w:eastAsia="Times New Roman" w:hAnsi="Times New Roman" w:cs="Times New Roman"/>
          <w:sz w:val="24"/>
          <w:szCs w:val="24"/>
          <w:lang w:bidi="ar-SA"/>
        </w:rPr>
        <w:t xml:space="preserve"> of the </w:t>
      </w:r>
      <w:r w:rsidR="00B752F1" w:rsidRPr="00043A7B">
        <w:rPr>
          <w:rFonts w:ascii="Times New Roman" w:eastAsia="Times New Roman" w:hAnsi="Times New Roman" w:cs="Times New Roman"/>
          <w:sz w:val="24"/>
          <w:szCs w:val="24"/>
          <w:lang w:bidi="ar-SA"/>
        </w:rPr>
        <w:t>firms’</w:t>
      </w:r>
      <w:r w:rsidR="001E16EF" w:rsidRPr="00043A7B">
        <w:rPr>
          <w:rFonts w:ascii="Times New Roman" w:eastAsia="Times New Roman" w:hAnsi="Times New Roman" w:cs="Times New Roman"/>
          <w:sz w:val="24"/>
          <w:szCs w:val="24"/>
          <w:lang w:bidi="ar-SA"/>
        </w:rPr>
        <w:t xml:space="preserve"> ear</w:t>
      </w:r>
      <w:r w:rsidR="00FA75D7">
        <w:rPr>
          <w:rFonts w:ascii="Times New Roman" w:eastAsia="Times New Roman" w:hAnsi="Times New Roman" w:cs="Times New Roman"/>
          <w:sz w:val="24"/>
          <w:szCs w:val="24"/>
          <w:lang w:bidi="ar-SA"/>
        </w:rPr>
        <w:t xml:space="preserve">nings. </w:t>
      </w:r>
      <w:proofErr w:type="gramStart"/>
      <w:r w:rsidR="00FA75D7">
        <w:rPr>
          <w:rFonts w:ascii="Times New Roman" w:eastAsia="Times New Roman" w:hAnsi="Times New Roman" w:cs="Times New Roman"/>
          <w:sz w:val="24"/>
          <w:szCs w:val="24"/>
          <w:lang w:bidi="ar-SA"/>
        </w:rPr>
        <w:t>The higher the P/E ratio,</w:t>
      </w:r>
      <w:r w:rsidR="001E16EF" w:rsidRPr="00043A7B">
        <w:rPr>
          <w:rFonts w:ascii="Times New Roman" w:eastAsia="Times New Roman" w:hAnsi="Times New Roman" w:cs="Times New Roman"/>
          <w:sz w:val="24"/>
          <w:szCs w:val="24"/>
          <w:lang w:bidi="ar-SA"/>
        </w:rPr>
        <w:t xml:space="preserve"> the higher the investor confidence in the firm’s future.</w:t>
      </w:r>
      <w:proofErr w:type="gramEnd"/>
      <w:r w:rsidR="00CF6180" w:rsidRPr="00043A7B">
        <w:rPr>
          <w:rFonts w:ascii="Times New Roman" w:eastAsia="Times New Roman" w:hAnsi="Times New Roman" w:cs="Times New Roman"/>
          <w:sz w:val="24"/>
          <w:szCs w:val="24"/>
          <w:lang w:bidi="ar-SA"/>
        </w:rPr>
        <w:t xml:space="preserve"> The price earnings (P/E) ratio is calculated as follows</w:t>
      </w:r>
      <w:r w:rsidR="00B752F1" w:rsidRPr="00043A7B">
        <w:rPr>
          <w:rFonts w:ascii="Times New Roman" w:eastAsia="Times New Roman" w:hAnsi="Times New Roman" w:cs="Times New Roman"/>
          <w:sz w:val="24"/>
          <w:szCs w:val="24"/>
          <w:lang w:bidi="ar-SA"/>
        </w:rPr>
        <w:t xml:space="preserve">- </w:t>
      </w:r>
    </w:p>
    <w:p w:rsidR="00C45C08" w:rsidRDefault="00A97040" w:rsidP="006F6F97">
      <w:pPr>
        <w:widowControl w:val="0"/>
        <w:autoSpaceDE w:val="0"/>
        <w:autoSpaceDN w:val="0"/>
        <w:adjustRightInd w:val="0"/>
        <w:spacing w:after="0" w:line="360" w:lineRule="auto"/>
        <w:jc w:val="center"/>
        <w:rPr>
          <w:rFonts w:ascii="Times New Roman" w:eastAsia="Times New Roman" w:hAnsi="Times New Roman" w:cs="Times New Roman"/>
          <w:b/>
          <w:sz w:val="24"/>
          <w:szCs w:val="24"/>
          <w:lang w:bidi="ar-SA"/>
        </w:rPr>
      </w:pPr>
      <w:r>
        <w:rPr>
          <w:rFonts w:ascii="Times New Roman" w:eastAsia="Times New Roman" w:hAnsi="Times New Roman" w:cs="Times New Roman"/>
          <w:b/>
          <w:sz w:val="24"/>
          <w:szCs w:val="24"/>
          <w:lang w:bidi="ar-SA"/>
        </w:rPr>
        <w:t>P/E ratio =</w:t>
      </w:r>
      <w:r w:rsidR="00DB43B0" w:rsidRPr="00043A7B">
        <w:rPr>
          <w:rFonts w:ascii="Times New Roman" w:eastAsia="Times New Roman" w:hAnsi="Times New Roman" w:cs="Times New Roman"/>
          <w:b/>
          <w:sz w:val="24"/>
          <w:szCs w:val="24"/>
          <w:lang w:bidi="ar-SA"/>
        </w:rPr>
        <w:t xml:space="preserve"> Price per share / earnings per share</w:t>
      </w:r>
      <w:r w:rsidR="005219FC">
        <w:rPr>
          <w:rFonts w:ascii="Times New Roman" w:eastAsia="Times New Roman" w:hAnsi="Times New Roman" w:cs="Times New Roman"/>
          <w:b/>
          <w:sz w:val="24"/>
          <w:szCs w:val="24"/>
          <w:lang w:bidi="ar-SA"/>
        </w:rPr>
        <w:t>.</w:t>
      </w:r>
    </w:p>
    <w:p w:rsidR="0054385F" w:rsidRDefault="0054385F" w:rsidP="006F6F97">
      <w:pPr>
        <w:widowControl w:val="0"/>
        <w:autoSpaceDE w:val="0"/>
        <w:autoSpaceDN w:val="0"/>
        <w:adjustRightInd w:val="0"/>
        <w:spacing w:after="0" w:line="360" w:lineRule="auto"/>
        <w:jc w:val="center"/>
        <w:rPr>
          <w:rFonts w:ascii="Times New Roman" w:eastAsia="Times New Roman" w:hAnsi="Times New Roman" w:cs="Times New Roman"/>
          <w:b/>
          <w:sz w:val="24"/>
          <w:szCs w:val="24"/>
          <w:lang w:bidi="ar-SA"/>
        </w:rPr>
      </w:pPr>
    </w:p>
    <w:p w:rsidR="00A97040" w:rsidRPr="00043A7B" w:rsidRDefault="00254B77" w:rsidP="00A97040">
      <w:pPr>
        <w:widowControl w:val="0"/>
        <w:tabs>
          <w:tab w:val="left" w:pos="405"/>
          <w:tab w:val="left" w:pos="6855"/>
        </w:tabs>
        <w:autoSpaceDE w:val="0"/>
        <w:autoSpaceDN w:val="0"/>
        <w:adjustRightInd w:val="0"/>
        <w:spacing w:after="0" w:line="360" w:lineRule="auto"/>
        <w:rPr>
          <w:rFonts w:ascii="Times New Roman" w:eastAsia="Times New Roman" w:hAnsi="Times New Roman" w:cs="Times New Roman"/>
          <w:b/>
          <w:sz w:val="24"/>
          <w:szCs w:val="24"/>
          <w:lang w:bidi="ar-SA"/>
        </w:rPr>
      </w:pPr>
      <w:r>
        <w:rPr>
          <w:rFonts w:ascii="Times New Roman" w:eastAsia="Times New Roman" w:hAnsi="Times New Roman" w:cs="Times New Roman"/>
          <w:b/>
          <w:sz w:val="24"/>
          <w:szCs w:val="24"/>
          <w:lang w:bidi="ar-SA"/>
        </w:rPr>
        <w:t xml:space="preserve">     </w:t>
      </w:r>
      <w:r w:rsidR="00D34988">
        <w:rPr>
          <w:rFonts w:ascii="Times New Roman" w:eastAsia="Times New Roman" w:hAnsi="Times New Roman" w:cs="Times New Roman"/>
          <w:b/>
          <w:sz w:val="24"/>
          <w:szCs w:val="24"/>
          <w:lang w:bidi="ar-SA"/>
        </w:rPr>
        <w:t xml:space="preserve">             </w:t>
      </w:r>
      <w:r w:rsidR="00A97040">
        <w:rPr>
          <w:rFonts w:ascii="Times New Roman" w:eastAsia="Times New Roman" w:hAnsi="Times New Roman" w:cs="Times New Roman"/>
          <w:b/>
          <w:sz w:val="24"/>
          <w:szCs w:val="24"/>
          <w:lang w:bidi="ar-SA"/>
        </w:rPr>
        <w:t>Table4</w:t>
      </w:r>
      <w:r w:rsidR="00D34988">
        <w:rPr>
          <w:rFonts w:ascii="Times New Roman" w:eastAsia="Times New Roman" w:hAnsi="Times New Roman" w:cs="Times New Roman"/>
          <w:b/>
          <w:sz w:val="24"/>
          <w:szCs w:val="24"/>
          <w:lang w:bidi="ar-SA"/>
        </w:rPr>
        <w:t xml:space="preserve">.5 (a):P/E Ratio                                                  </w:t>
      </w:r>
      <w:r w:rsidR="00A97040">
        <w:rPr>
          <w:rFonts w:ascii="Times New Roman" w:eastAsia="Times New Roman" w:hAnsi="Times New Roman" w:cs="Times New Roman"/>
          <w:b/>
          <w:sz w:val="24"/>
          <w:szCs w:val="24"/>
          <w:lang w:bidi="ar-SA"/>
        </w:rPr>
        <w:t>(TK in Millions)</w:t>
      </w:r>
    </w:p>
    <w:tbl>
      <w:tblPr>
        <w:tblStyle w:val="LightGrid-Accent2"/>
        <w:tblW w:w="6910" w:type="dxa"/>
        <w:tblInd w:w="1233" w:type="dxa"/>
        <w:tblLook w:val="04A0" w:firstRow="1" w:lastRow="0" w:firstColumn="1" w:lastColumn="0" w:noHBand="0" w:noVBand="1"/>
      </w:tblPr>
      <w:tblGrid>
        <w:gridCol w:w="1630"/>
        <w:gridCol w:w="1056"/>
        <w:gridCol w:w="1056"/>
        <w:gridCol w:w="1116"/>
        <w:gridCol w:w="1056"/>
        <w:gridCol w:w="996"/>
      </w:tblGrid>
      <w:tr w:rsidR="00780BE1" w:rsidRPr="00043A7B" w:rsidTr="00D34988">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630" w:type="dxa"/>
          </w:tcPr>
          <w:p w:rsidR="00780BE1" w:rsidRPr="00043A7B" w:rsidRDefault="00780BE1" w:rsidP="00A0256E">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Year</w:t>
            </w:r>
          </w:p>
        </w:tc>
        <w:tc>
          <w:tcPr>
            <w:tcW w:w="1056" w:type="dxa"/>
          </w:tcPr>
          <w:p w:rsidR="00780BE1" w:rsidRPr="00043A7B" w:rsidRDefault="00780BE1" w:rsidP="00A0256E">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w:t>
            </w:r>
            <w:r w:rsidR="00317778">
              <w:rPr>
                <w:rFonts w:ascii="Times New Roman" w:eastAsia="Times New Roman" w:hAnsi="Times New Roman" w:cs="Times New Roman"/>
                <w:sz w:val="24"/>
                <w:szCs w:val="24"/>
                <w:lang w:bidi="ar-SA"/>
              </w:rPr>
              <w:t>10</w:t>
            </w:r>
          </w:p>
        </w:tc>
        <w:tc>
          <w:tcPr>
            <w:tcW w:w="1056" w:type="dxa"/>
          </w:tcPr>
          <w:p w:rsidR="00780BE1" w:rsidRPr="00043A7B" w:rsidRDefault="00780BE1" w:rsidP="00A0256E">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317778">
              <w:rPr>
                <w:rFonts w:ascii="Times New Roman" w:eastAsia="Times New Roman" w:hAnsi="Times New Roman" w:cs="Times New Roman"/>
                <w:sz w:val="24"/>
                <w:szCs w:val="24"/>
                <w:lang w:bidi="ar-SA"/>
              </w:rPr>
              <w:t>1</w:t>
            </w:r>
          </w:p>
        </w:tc>
        <w:tc>
          <w:tcPr>
            <w:tcW w:w="1116" w:type="dxa"/>
          </w:tcPr>
          <w:p w:rsidR="00780BE1" w:rsidRPr="00043A7B" w:rsidRDefault="00780BE1" w:rsidP="00A0256E">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317778">
              <w:rPr>
                <w:rFonts w:ascii="Times New Roman" w:eastAsia="Times New Roman" w:hAnsi="Times New Roman" w:cs="Times New Roman"/>
                <w:sz w:val="24"/>
                <w:szCs w:val="24"/>
                <w:lang w:bidi="ar-SA"/>
              </w:rPr>
              <w:t>2</w:t>
            </w:r>
          </w:p>
        </w:tc>
        <w:tc>
          <w:tcPr>
            <w:tcW w:w="1056" w:type="dxa"/>
          </w:tcPr>
          <w:p w:rsidR="00780BE1" w:rsidRPr="00043A7B" w:rsidRDefault="00780BE1" w:rsidP="00A0256E">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317778">
              <w:rPr>
                <w:rFonts w:ascii="Times New Roman" w:eastAsia="Times New Roman" w:hAnsi="Times New Roman" w:cs="Times New Roman"/>
                <w:sz w:val="24"/>
                <w:szCs w:val="24"/>
                <w:lang w:bidi="ar-SA"/>
              </w:rPr>
              <w:t>3</w:t>
            </w:r>
          </w:p>
        </w:tc>
        <w:tc>
          <w:tcPr>
            <w:tcW w:w="996" w:type="dxa"/>
          </w:tcPr>
          <w:p w:rsidR="00780BE1" w:rsidRPr="00043A7B" w:rsidRDefault="00780BE1" w:rsidP="00A0256E">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317778">
              <w:rPr>
                <w:rFonts w:ascii="Times New Roman" w:eastAsia="Times New Roman" w:hAnsi="Times New Roman" w:cs="Times New Roman"/>
                <w:sz w:val="24"/>
                <w:szCs w:val="24"/>
                <w:lang w:bidi="ar-SA"/>
              </w:rPr>
              <w:t>4</w:t>
            </w:r>
          </w:p>
        </w:tc>
      </w:tr>
      <w:tr w:rsidR="00780BE1" w:rsidRPr="00043A7B" w:rsidTr="00D3498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30" w:type="dxa"/>
          </w:tcPr>
          <w:p w:rsidR="00780BE1" w:rsidRPr="00043A7B" w:rsidRDefault="00254B77" w:rsidP="00CF6180">
            <w:pPr>
              <w:tabs>
                <w:tab w:val="left" w:pos="2833"/>
              </w:tabs>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    </w:t>
            </w:r>
            <w:r w:rsidR="00780BE1" w:rsidRPr="00043A7B">
              <w:rPr>
                <w:rFonts w:ascii="Times New Roman" w:eastAsia="Times New Roman" w:hAnsi="Times New Roman" w:cs="Times New Roman"/>
                <w:sz w:val="24"/>
                <w:szCs w:val="24"/>
                <w:lang w:bidi="ar-SA"/>
              </w:rPr>
              <w:t xml:space="preserve">P/E Ratio </w:t>
            </w:r>
          </w:p>
        </w:tc>
        <w:tc>
          <w:tcPr>
            <w:tcW w:w="1056" w:type="dxa"/>
          </w:tcPr>
          <w:p w:rsidR="00780BE1" w:rsidRPr="00043A7B" w:rsidRDefault="00254B77" w:rsidP="00CF6180">
            <w:pPr>
              <w:tabs>
                <w:tab w:val="left" w:pos="2833"/>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 xml:space="preserve">   </w:t>
            </w:r>
            <w:r w:rsidR="00317778">
              <w:rPr>
                <w:rFonts w:ascii="Times New Roman" w:eastAsia="Times New Roman" w:hAnsi="Times New Roman" w:cs="Times New Roman"/>
                <w:b/>
                <w:bCs/>
                <w:sz w:val="24"/>
                <w:szCs w:val="24"/>
                <w:lang w:bidi="ar-SA"/>
              </w:rPr>
              <w:t>15.93</w:t>
            </w:r>
          </w:p>
        </w:tc>
        <w:tc>
          <w:tcPr>
            <w:tcW w:w="1056" w:type="dxa"/>
          </w:tcPr>
          <w:p w:rsidR="00780BE1" w:rsidRPr="00043A7B" w:rsidRDefault="00254B77" w:rsidP="00CF6180">
            <w:pPr>
              <w:tabs>
                <w:tab w:val="left" w:pos="2833"/>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 xml:space="preserve">   </w:t>
            </w:r>
            <w:r w:rsidR="00780BE1" w:rsidRPr="00043A7B">
              <w:rPr>
                <w:rFonts w:ascii="Times New Roman" w:eastAsia="Times New Roman" w:hAnsi="Times New Roman" w:cs="Times New Roman"/>
                <w:b/>
                <w:bCs/>
                <w:sz w:val="24"/>
                <w:szCs w:val="24"/>
                <w:lang w:bidi="ar-SA"/>
              </w:rPr>
              <w:t>1</w:t>
            </w:r>
            <w:r w:rsidR="00317778">
              <w:rPr>
                <w:rFonts w:ascii="Times New Roman" w:eastAsia="Times New Roman" w:hAnsi="Times New Roman" w:cs="Times New Roman"/>
                <w:b/>
                <w:bCs/>
                <w:sz w:val="24"/>
                <w:szCs w:val="24"/>
                <w:lang w:bidi="ar-SA"/>
              </w:rPr>
              <w:t>3.56</w:t>
            </w:r>
          </w:p>
        </w:tc>
        <w:tc>
          <w:tcPr>
            <w:tcW w:w="1116" w:type="dxa"/>
          </w:tcPr>
          <w:p w:rsidR="00780BE1" w:rsidRPr="00043A7B" w:rsidRDefault="00254B77" w:rsidP="00CF6180">
            <w:pPr>
              <w:tabs>
                <w:tab w:val="left" w:pos="2833"/>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 xml:space="preserve">    </w:t>
            </w:r>
            <w:r w:rsidR="00780BE1" w:rsidRPr="00043A7B">
              <w:rPr>
                <w:rFonts w:ascii="Times New Roman" w:eastAsia="Times New Roman" w:hAnsi="Times New Roman" w:cs="Times New Roman"/>
                <w:b/>
                <w:bCs/>
                <w:sz w:val="24"/>
                <w:szCs w:val="24"/>
                <w:lang w:bidi="ar-SA"/>
              </w:rPr>
              <w:t>1</w:t>
            </w:r>
            <w:r w:rsidR="00317778">
              <w:rPr>
                <w:rFonts w:ascii="Times New Roman" w:eastAsia="Times New Roman" w:hAnsi="Times New Roman" w:cs="Times New Roman"/>
                <w:b/>
                <w:bCs/>
                <w:sz w:val="24"/>
                <w:szCs w:val="24"/>
                <w:lang w:bidi="ar-SA"/>
              </w:rPr>
              <w:t>0.58</w:t>
            </w:r>
          </w:p>
        </w:tc>
        <w:tc>
          <w:tcPr>
            <w:tcW w:w="1056" w:type="dxa"/>
          </w:tcPr>
          <w:p w:rsidR="00780BE1" w:rsidRPr="00043A7B" w:rsidRDefault="00254B77" w:rsidP="00CF6180">
            <w:pPr>
              <w:tabs>
                <w:tab w:val="left" w:pos="2833"/>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 xml:space="preserve">     </w:t>
            </w:r>
            <w:r w:rsidR="00317778">
              <w:rPr>
                <w:rFonts w:ascii="Times New Roman" w:eastAsia="Times New Roman" w:hAnsi="Times New Roman" w:cs="Times New Roman"/>
                <w:b/>
                <w:bCs/>
                <w:sz w:val="24"/>
                <w:szCs w:val="24"/>
                <w:lang w:bidi="ar-SA"/>
              </w:rPr>
              <w:t>4.86</w:t>
            </w:r>
          </w:p>
        </w:tc>
        <w:tc>
          <w:tcPr>
            <w:tcW w:w="996" w:type="dxa"/>
          </w:tcPr>
          <w:p w:rsidR="00780BE1" w:rsidRPr="00043A7B" w:rsidRDefault="00254B77" w:rsidP="00CF6180">
            <w:pPr>
              <w:tabs>
                <w:tab w:val="left" w:pos="2833"/>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 xml:space="preserve">    </w:t>
            </w:r>
            <w:r w:rsidR="00317778">
              <w:rPr>
                <w:rFonts w:ascii="Times New Roman" w:eastAsia="Times New Roman" w:hAnsi="Times New Roman" w:cs="Times New Roman"/>
                <w:b/>
                <w:bCs/>
                <w:sz w:val="24"/>
                <w:szCs w:val="24"/>
                <w:lang w:bidi="ar-SA"/>
              </w:rPr>
              <w:t>3.52</w:t>
            </w:r>
          </w:p>
        </w:tc>
      </w:tr>
    </w:tbl>
    <w:p w:rsidR="00A97040" w:rsidRPr="0009770D" w:rsidRDefault="00254B77" w:rsidP="00A97040">
      <w:pPr>
        <w:tabs>
          <w:tab w:val="left" w:pos="210"/>
          <w:tab w:val="left" w:pos="2833"/>
          <w:tab w:val="center" w:pos="4680"/>
        </w:tabs>
        <w:rPr>
          <w:rFonts w:ascii="Times New Roman" w:eastAsia="Times New Roman" w:hAnsi="Times New Roman" w:cs="Times New Roman"/>
          <w:b/>
          <w:sz w:val="20"/>
          <w:szCs w:val="20"/>
          <w:lang w:bidi="ar-SA"/>
        </w:rPr>
      </w:pPr>
      <w:r>
        <w:rPr>
          <w:rFonts w:ascii="Times New Roman" w:eastAsia="Times New Roman" w:hAnsi="Times New Roman" w:cs="Times New Roman"/>
          <w:b/>
          <w:sz w:val="20"/>
          <w:szCs w:val="20"/>
          <w:lang w:bidi="ar-SA"/>
        </w:rPr>
        <w:t xml:space="preserve">      </w:t>
      </w:r>
      <w:r w:rsidR="00D34988">
        <w:rPr>
          <w:rFonts w:ascii="Times New Roman" w:eastAsia="Times New Roman" w:hAnsi="Times New Roman" w:cs="Times New Roman"/>
          <w:b/>
          <w:sz w:val="20"/>
          <w:szCs w:val="20"/>
          <w:lang w:bidi="ar-SA"/>
        </w:rPr>
        <w:t xml:space="preserve">                </w:t>
      </w:r>
      <w:r w:rsidR="00A97040" w:rsidRPr="0009770D">
        <w:rPr>
          <w:rFonts w:ascii="Times New Roman" w:eastAsia="Times New Roman" w:hAnsi="Times New Roman" w:cs="Times New Roman"/>
          <w:b/>
          <w:sz w:val="20"/>
          <w:szCs w:val="20"/>
          <w:lang w:bidi="ar-SA"/>
        </w:rPr>
        <w:t>Source: Annual report of SEBL</w:t>
      </w:r>
      <w:r w:rsidR="00F07F1F" w:rsidRPr="0009770D">
        <w:rPr>
          <w:rFonts w:ascii="Times New Roman" w:eastAsia="Times New Roman" w:hAnsi="Times New Roman" w:cs="Times New Roman"/>
          <w:b/>
          <w:sz w:val="20"/>
          <w:szCs w:val="20"/>
          <w:lang w:bidi="ar-SA"/>
        </w:rPr>
        <w:t xml:space="preserve"> 2009 to 2014</w:t>
      </w:r>
      <w:r w:rsidR="00A97040" w:rsidRPr="0009770D">
        <w:rPr>
          <w:rFonts w:ascii="Times New Roman" w:eastAsia="Times New Roman" w:hAnsi="Times New Roman" w:cs="Times New Roman"/>
          <w:b/>
          <w:sz w:val="20"/>
          <w:szCs w:val="20"/>
          <w:lang w:bidi="ar-SA"/>
        </w:rPr>
        <w:t>.</w:t>
      </w:r>
      <w:r w:rsidR="00A97040" w:rsidRPr="0009770D">
        <w:rPr>
          <w:rFonts w:ascii="Times New Roman" w:eastAsia="Times New Roman" w:hAnsi="Times New Roman" w:cs="Times New Roman"/>
          <w:b/>
          <w:sz w:val="20"/>
          <w:szCs w:val="20"/>
          <w:lang w:bidi="ar-SA"/>
        </w:rPr>
        <w:tab/>
      </w:r>
      <w:r w:rsidR="00A97040" w:rsidRPr="0009770D">
        <w:rPr>
          <w:rFonts w:ascii="Times New Roman" w:eastAsia="Times New Roman" w:hAnsi="Times New Roman" w:cs="Times New Roman"/>
          <w:b/>
          <w:sz w:val="20"/>
          <w:szCs w:val="20"/>
          <w:lang w:bidi="ar-SA"/>
        </w:rPr>
        <w:tab/>
      </w:r>
    </w:p>
    <w:p w:rsidR="00A97040" w:rsidRPr="00B50D09" w:rsidRDefault="00D64B85" w:rsidP="00980D9E">
      <w:pPr>
        <w:tabs>
          <w:tab w:val="left" w:pos="2833"/>
        </w:tabs>
        <w:jc w:val="center"/>
        <w:rPr>
          <w:rFonts w:ascii="Times New Roman" w:eastAsia="Times New Roman" w:hAnsi="Times New Roman" w:cs="Times New Roman"/>
          <w:sz w:val="2"/>
          <w:szCs w:val="24"/>
          <w:lang w:bidi="ar-SA"/>
        </w:rPr>
      </w:pPr>
      <w:r w:rsidRPr="00D64B85">
        <w:rPr>
          <w:rFonts w:ascii="Times New Roman" w:eastAsia="Times New Roman" w:hAnsi="Times New Roman" w:cs="Times New Roman"/>
          <w:noProof/>
          <w:sz w:val="2"/>
          <w:szCs w:val="24"/>
          <w:lang w:bidi="ar-SA"/>
        </w:rPr>
        <w:drawing>
          <wp:inline distT="0" distB="0" distL="0" distR="0">
            <wp:extent cx="4171308" cy="2332234"/>
            <wp:effectExtent l="0" t="0" r="1270" b="0"/>
            <wp:docPr id="3"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A3F08" w:rsidRPr="00043A7B" w:rsidRDefault="009A3F08" w:rsidP="003F7433">
      <w:pPr>
        <w:tabs>
          <w:tab w:val="left" w:pos="2833"/>
        </w:tabs>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 xml:space="preserve">Figure 4.5 (a): P/E Ratio </w:t>
      </w:r>
    </w:p>
    <w:p w:rsidR="003F7433" w:rsidRDefault="004A176A" w:rsidP="003F7433">
      <w:pPr>
        <w:pStyle w:val="ListParagraph"/>
        <w:numPr>
          <w:ilvl w:val="0"/>
          <w:numId w:val="20"/>
        </w:numPr>
        <w:tabs>
          <w:tab w:val="left" w:pos="2833"/>
        </w:tabs>
        <w:jc w:val="both"/>
        <w:rPr>
          <w:rFonts w:ascii="Times New Roman" w:eastAsia="Times New Roman" w:hAnsi="Times New Roman" w:cs="Times New Roman"/>
          <w:b/>
          <w:bCs/>
          <w:i/>
          <w:iCs/>
          <w:color w:val="17365D" w:themeColor="text2" w:themeShade="BF"/>
          <w:sz w:val="28"/>
          <w:lang w:bidi="ar-SA"/>
        </w:rPr>
      </w:pPr>
      <w:r w:rsidRPr="00043A7B">
        <w:rPr>
          <w:rFonts w:ascii="Times New Roman" w:eastAsia="Times New Roman" w:hAnsi="Times New Roman" w:cs="Times New Roman"/>
          <w:b/>
          <w:bCs/>
          <w:i/>
          <w:iCs/>
          <w:color w:val="17365D" w:themeColor="text2" w:themeShade="BF"/>
          <w:sz w:val="28"/>
          <w:lang w:bidi="ar-SA"/>
        </w:rPr>
        <w:t>Interpretation:</w:t>
      </w:r>
    </w:p>
    <w:p w:rsidR="00EB0699" w:rsidRPr="00EB0699" w:rsidRDefault="004A176A" w:rsidP="003F7433">
      <w:pPr>
        <w:tabs>
          <w:tab w:val="left" w:pos="2833"/>
        </w:tabs>
        <w:jc w:val="both"/>
        <w:rPr>
          <w:rFonts w:ascii="Times New Roman" w:eastAsia="Times New Roman" w:hAnsi="Times New Roman" w:cs="Times New Roman"/>
          <w:sz w:val="24"/>
          <w:szCs w:val="24"/>
          <w:lang w:bidi="ar-SA"/>
        </w:rPr>
      </w:pPr>
      <w:r w:rsidRPr="003F7433">
        <w:rPr>
          <w:rFonts w:ascii="Times New Roman" w:eastAsia="Times New Roman" w:hAnsi="Times New Roman" w:cs="Times New Roman"/>
          <w:sz w:val="24"/>
          <w:szCs w:val="24"/>
          <w:lang w:bidi="ar-SA"/>
        </w:rPr>
        <w:t>Here, in this f</w:t>
      </w:r>
      <w:r w:rsidR="006C65CD" w:rsidRPr="003F7433">
        <w:rPr>
          <w:rFonts w:ascii="Times New Roman" w:eastAsia="Times New Roman" w:hAnsi="Times New Roman" w:cs="Times New Roman"/>
          <w:sz w:val="24"/>
          <w:szCs w:val="24"/>
          <w:lang w:bidi="ar-SA"/>
        </w:rPr>
        <w:t>igure we can see that after 2010</w:t>
      </w:r>
      <w:r w:rsidR="0009770D">
        <w:rPr>
          <w:rFonts w:ascii="Times New Roman" w:eastAsia="Times New Roman" w:hAnsi="Times New Roman" w:cs="Times New Roman"/>
          <w:sz w:val="24"/>
          <w:szCs w:val="24"/>
          <w:lang w:bidi="ar-SA"/>
        </w:rPr>
        <w:t>, the</w:t>
      </w:r>
      <w:r w:rsidRPr="003F7433">
        <w:rPr>
          <w:rFonts w:ascii="Times New Roman" w:eastAsia="Times New Roman" w:hAnsi="Times New Roman" w:cs="Times New Roman"/>
          <w:sz w:val="24"/>
          <w:szCs w:val="24"/>
          <w:lang w:bidi="ar-SA"/>
        </w:rPr>
        <w:t xml:space="preserve"> P</w:t>
      </w:r>
      <w:r w:rsidR="007C4DB6" w:rsidRPr="003F7433">
        <w:rPr>
          <w:rFonts w:ascii="Times New Roman" w:eastAsia="Times New Roman" w:hAnsi="Times New Roman" w:cs="Times New Roman"/>
          <w:sz w:val="24"/>
          <w:szCs w:val="24"/>
          <w:lang w:bidi="ar-SA"/>
        </w:rPr>
        <w:t xml:space="preserve">/E Ratio of SEBL is </w:t>
      </w:r>
      <w:r w:rsidR="0009770D">
        <w:rPr>
          <w:rFonts w:ascii="Times New Roman" w:eastAsia="Times New Roman" w:hAnsi="Times New Roman" w:cs="Times New Roman"/>
          <w:sz w:val="24"/>
          <w:szCs w:val="24"/>
          <w:lang w:bidi="ar-SA"/>
        </w:rPr>
        <w:t>decreasing year 2011-2014</w:t>
      </w:r>
    </w:p>
    <w:p w:rsidR="00ED4893" w:rsidRPr="00043A7B" w:rsidRDefault="00ED4893" w:rsidP="00D2301F">
      <w:pPr>
        <w:pStyle w:val="ListParagraph"/>
        <w:numPr>
          <w:ilvl w:val="0"/>
          <w:numId w:val="18"/>
        </w:numPr>
        <w:tabs>
          <w:tab w:val="left" w:pos="2833"/>
        </w:tabs>
        <w:jc w:val="both"/>
        <w:rPr>
          <w:rFonts w:ascii="Times New Roman" w:eastAsia="Times New Roman" w:hAnsi="Times New Roman" w:cs="Times New Roman"/>
          <w:b/>
          <w:bCs/>
          <w:color w:val="002060"/>
          <w:sz w:val="24"/>
          <w:szCs w:val="24"/>
          <w:lang w:bidi="ar-SA"/>
        </w:rPr>
      </w:pPr>
      <w:r w:rsidRPr="00043A7B">
        <w:rPr>
          <w:rFonts w:ascii="Times New Roman" w:eastAsia="Times New Roman" w:hAnsi="Times New Roman" w:cs="Times New Roman"/>
          <w:b/>
          <w:bCs/>
          <w:color w:val="002060"/>
          <w:sz w:val="24"/>
          <w:szCs w:val="24"/>
          <w:lang w:bidi="ar-SA"/>
        </w:rPr>
        <w:t xml:space="preserve">Market/ Book Ratio: </w:t>
      </w:r>
    </w:p>
    <w:p w:rsidR="00F25B57" w:rsidRDefault="0080255F" w:rsidP="00A0256E">
      <w:pPr>
        <w:tabs>
          <w:tab w:val="left" w:pos="2833"/>
        </w:tabs>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The Market/Book ratio provides an assessment of how investors view the firm’s performance. </w:t>
      </w:r>
      <w:r w:rsidR="004A397B" w:rsidRPr="00043A7B">
        <w:rPr>
          <w:rFonts w:ascii="Times New Roman" w:eastAsia="Times New Roman" w:hAnsi="Times New Roman" w:cs="Times New Roman"/>
          <w:sz w:val="24"/>
          <w:szCs w:val="24"/>
          <w:lang w:bidi="ar-SA"/>
        </w:rPr>
        <w:t xml:space="preserve">It </w:t>
      </w:r>
      <w:r w:rsidR="00523D51" w:rsidRPr="00043A7B">
        <w:rPr>
          <w:rFonts w:ascii="Times New Roman" w:eastAsia="Times New Roman" w:hAnsi="Times New Roman" w:cs="Times New Roman"/>
          <w:sz w:val="24"/>
          <w:szCs w:val="24"/>
          <w:lang w:bidi="ar-SA"/>
        </w:rPr>
        <w:t>relates</w:t>
      </w:r>
      <w:r w:rsidR="004A397B" w:rsidRPr="00043A7B">
        <w:rPr>
          <w:rFonts w:ascii="Times New Roman" w:eastAsia="Times New Roman" w:hAnsi="Times New Roman" w:cs="Times New Roman"/>
          <w:sz w:val="24"/>
          <w:szCs w:val="24"/>
          <w:lang w:bidi="ar-SA"/>
        </w:rPr>
        <w:t xml:space="preserve"> the market value of the firm’s shares to their book –strict accounting value. </w:t>
      </w:r>
      <w:r w:rsidR="00747149" w:rsidRPr="00043A7B">
        <w:rPr>
          <w:rFonts w:ascii="Times New Roman" w:eastAsia="Times New Roman" w:hAnsi="Times New Roman" w:cs="Times New Roman"/>
          <w:sz w:val="24"/>
          <w:szCs w:val="24"/>
          <w:lang w:bidi="ar-SA"/>
        </w:rPr>
        <w:t xml:space="preserve">To calculate SEBLs M/B ratio, we need calculate the book </w:t>
      </w:r>
      <w:r w:rsidR="001C4F96">
        <w:rPr>
          <w:rFonts w:ascii="Times New Roman" w:eastAsia="Times New Roman" w:hAnsi="Times New Roman" w:cs="Times New Roman"/>
          <w:sz w:val="24"/>
          <w:szCs w:val="24"/>
          <w:lang w:bidi="ar-SA"/>
        </w:rPr>
        <w:t>value per share of common stock.</w:t>
      </w:r>
    </w:p>
    <w:p w:rsidR="00B4406C" w:rsidRPr="00931EEE" w:rsidRDefault="00801D89" w:rsidP="00E649E3">
      <w:pPr>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lastRenderedPageBreak/>
        <w:t>Book value per share of common stock</w:t>
      </w:r>
      <w:r w:rsidR="000D7340" w:rsidRPr="00043A7B">
        <w:rPr>
          <w:rFonts w:ascii="Times New Roman" w:eastAsia="Times New Roman" w:hAnsi="Times New Roman" w:cs="Times New Roman"/>
          <w:b/>
          <w:bCs/>
          <w:sz w:val="24"/>
          <w:szCs w:val="24"/>
          <w:lang w:bidi="ar-SA"/>
        </w:rPr>
        <w:t>= Common stock equity /number of shares of common stock outstanding</w:t>
      </w:r>
    </w:p>
    <w:p w:rsidR="001011AA" w:rsidRPr="00043A7B" w:rsidRDefault="008E4C63" w:rsidP="00A0256E">
      <w:pPr>
        <w:tabs>
          <w:tab w:val="left" w:pos="2833"/>
        </w:tabs>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 formula of Market/Book ratio is:</w:t>
      </w:r>
    </w:p>
    <w:p w:rsidR="00B4406C" w:rsidRPr="00B50D09" w:rsidRDefault="008E4C63" w:rsidP="00A376D3">
      <w:pPr>
        <w:tabs>
          <w:tab w:val="left" w:pos="2833"/>
        </w:tabs>
        <w:jc w:val="center"/>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M/B Ratio= Market Price per Share/ Book value per share of common stock</w:t>
      </w:r>
      <w:r w:rsidR="00B4406C">
        <w:rPr>
          <w:rFonts w:ascii="Times New Roman" w:eastAsia="Times New Roman" w:hAnsi="Times New Roman" w:cs="Times New Roman"/>
          <w:b/>
          <w:bCs/>
          <w:sz w:val="24"/>
          <w:szCs w:val="24"/>
          <w:lang w:bidi="ar-SA"/>
        </w:rPr>
        <w:t>.</w:t>
      </w:r>
      <w:r w:rsidR="00A83D67">
        <w:rPr>
          <w:rFonts w:ascii="Times New Roman" w:eastAsia="Times New Roman" w:hAnsi="Times New Roman" w:cs="Times New Roman"/>
          <w:b/>
          <w:bCs/>
          <w:sz w:val="2"/>
          <w:szCs w:val="24"/>
          <w:lang w:bidi="ar-SA"/>
        </w:rPr>
        <w:tab/>
      </w:r>
      <w:r w:rsidR="007C4DB6">
        <w:rPr>
          <w:rFonts w:ascii="Times New Roman" w:eastAsia="Times New Roman" w:hAnsi="Times New Roman" w:cs="Times New Roman"/>
          <w:b/>
          <w:bCs/>
          <w:sz w:val="2"/>
          <w:szCs w:val="24"/>
          <w:lang w:bidi="ar-SA"/>
        </w:rPr>
        <w:tab/>
      </w:r>
      <w:r w:rsidR="00A83D67">
        <w:rPr>
          <w:rFonts w:ascii="Times New Roman" w:eastAsia="Times New Roman" w:hAnsi="Times New Roman" w:cs="Times New Roman"/>
          <w:b/>
          <w:bCs/>
          <w:sz w:val="2"/>
          <w:szCs w:val="24"/>
          <w:lang w:bidi="ar-SA"/>
        </w:rPr>
        <w:tab/>
      </w:r>
    </w:p>
    <w:p w:rsidR="00B4406C" w:rsidRPr="00980D9E" w:rsidRDefault="00F77DE4" w:rsidP="00A83D67">
      <w:pPr>
        <w:tabs>
          <w:tab w:val="left" w:pos="345"/>
          <w:tab w:val="left" w:pos="2833"/>
          <w:tab w:val="left" w:pos="4288"/>
          <w:tab w:val="left" w:pos="6525"/>
        </w:tabs>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 xml:space="preserve">           Table 4.5 (b): M/B Ratio                                              </w:t>
      </w:r>
      <w:r w:rsidR="00B4406C">
        <w:rPr>
          <w:rFonts w:ascii="Times New Roman" w:eastAsia="Times New Roman" w:hAnsi="Times New Roman" w:cs="Times New Roman"/>
          <w:b/>
          <w:bCs/>
          <w:sz w:val="24"/>
          <w:szCs w:val="24"/>
          <w:lang w:bidi="ar-SA"/>
        </w:rPr>
        <w:t xml:space="preserve"> (TK in Millions)</w:t>
      </w:r>
    </w:p>
    <w:tbl>
      <w:tblPr>
        <w:tblStyle w:val="LightGrid-Accent2"/>
        <w:tblW w:w="0" w:type="auto"/>
        <w:tblInd w:w="809" w:type="dxa"/>
        <w:tblLook w:val="04A0" w:firstRow="1" w:lastRow="0" w:firstColumn="1" w:lastColumn="0" w:noHBand="0" w:noVBand="1"/>
      </w:tblPr>
      <w:tblGrid>
        <w:gridCol w:w="1851"/>
        <w:gridCol w:w="1016"/>
        <w:gridCol w:w="1016"/>
        <w:gridCol w:w="1016"/>
        <w:gridCol w:w="1016"/>
        <w:gridCol w:w="1016"/>
      </w:tblGrid>
      <w:tr w:rsidR="00EB2182" w:rsidRPr="00043A7B" w:rsidTr="00F77DE4">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851" w:type="dxa"/>
          </w:tcPr>
          <w:p w:rsidR="00EB2182" w:rsidRPr="00043A7B" w:rsidRDefault="00EB2182" w:rsidP="00B56301">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Year</w:t>
            </w:r>
          </w:p>
        </w:tc>
        <w:tc>
          <w:tcPr>
            <w:tcW w:w="1016" w:type="dxa"/>
          </w:tcPr>
          <w:p w:rsidR="00EB2182" w:rsidRPr="00043A7B" w:rsidRDefault="00EB2182" w:rsidP="00B56301">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w:t>
            </w:r>
            <w:r w:rsidR="00FE754F">
              <w:rPr>
                <w:rFonts w:ascii="Times New Roman" w:eastAsia="Times New Roman" w:hAnsi="Times New Roman" w:cs="Times New Roman"/>
                <w:sz w:val="24"/>
                <w:szCs w:val="24"/>
                <w:lang w:bidi="ar-SA"/>
              </w:rPr>
              <w:t>10</w:t>
            </w:r>
          </w:p>
        </w:tc>
        <w:tc>
          <w:tcPr>
            <w:tcW w:w="1016" w:type="dxa"/>
          </w:tcPr>
          <w:p w:rsidR="00EB2182" w:rsidRPr="00043A7B" w:rsidRDefault="00EB2182" w:rsidP="00B56301">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FE754F">
              <w:rPr>
                <w:rFonts w:ascii="Times New Roman" w:eastAsia="Times New Roman" w:hAnsi="Times New Roman" w:cs="Times New Roman"/>
                <w:sz w:val="24"/>
                <w:szCs w:val="24"/>
                <w:lang w:bidi="ar-SA"/>
              </w:rPr>
              <w:t>1</w:t>
            </w:r>
          </w:p>
        </w:tc>
        <w:tc>
          <w:tcPr>
            <w:tcW w:w="1016" w:type="dxa"/>
          </w:tcPr>
          <w:p w:rsidR="00EB2182" w:rsidRPr="00043A7B" w:rsidRDefault="00EB2182" w:rsidP="00B56301">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FE754F">
              <w:rPr>
                <w:rFonts w:ascii="Times New Roman" w:eastAsia="Times New Roman" w:hAnsi="Times New Roman" w:cs="Times New Roman"/>
                <w:sz w:val="24"/>
                <w:szCs w:val="24"/>
                <w:lang w:bidi="ar-SA"/>
              </w:rPr>
              <w:t>2</w:t>
            </w:r>
          </w:p>
        </w:tc>
        <w:tc>
          <w:tcPr>
            <w:tcW w:w="1016" w:type="dxa"/>
          </w:tcPr>
          <w:p w:rsidR="00EB2182" w:rsidRPr="00043A7B" w:rsidRDefault="00EB2182" w:rsidP="00B56301">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FE754F">
              <w:rPr>
                <w:rFonts w:ascii="Times New Roman" w:eastAsia="Times New Roman" w:hAnsi="Times New Roman" w:cs="Times New Roman"/>
                <w:sz w:val="24"/>
                <w:szCs w:val="24"/>
                <w:lang w:bidi="ar-SA"/>
              </w:rPr>
              <w:t>3</w:t>
            </w:r>
          </w:p>
        </w:tc>
        <w:tc>
          <w:tcPr>
            <w:tcW w:w="1016" w:type="dxa"/>
          </w:tcPr>
          <w:p w:rsidR="00EB2182" w:rsidRPr="00043A7B" w:rsidRDefault="00EB2182" w:rsidP="00B56301">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FE754F">
              <w:rPr>
                <w:rFonts w:ascii="Times New Roman" w:eastAsia="Times New Roman" w:hAnsi="Times New Roman" w:cs="Times New Roman"/>
                <w:sz w:val="24"/>
                <w:szCs w:val="24"/>
                <w:lang w:bidi="ar-SA"/>
              </w:rPr>
              <w:t>4</w:t>
            </w:r>
          </w:p>
        </w:tc>
      </w:tr>
      <w:tr w:rsidR="00EB2182" w:rsidRPr="00043A7B" w:rsidTr="00F77DE4">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851" w:type="dxa"/>
          </w:tcPr>
          <w:p w:rsidR="00EB2182" w:rsidRPr="00043A7B" w:rsidRDefault="00EB2182" w:rsidP="006775E0">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Market price per share</w:t>
            </w:r>
          </w:p>
        </w:tc>
        <w:tc>
          <w:tcPr>
            <w:tcW w:w="1016" w:type="dxa"/>
          </w:tcPr>
          <w:p w:rsidR="00EB2182" w:rsidRPr="00043A7B" w:rsidRDefault="00FE754F" w:rsidP="006775E0">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53.68</w:t>
            </w:r>
          </w:p>
        </w:tc>
        <w:tc>
          <w:tcPr>
            <w:tcW w:w="1016" w:type="dxa"/>
          </w:tcPr>
          <w:p w:rsidR="00EB2182" w:rsidRPr="00043A7B" w:rsidRDefault="00FE754F" w:rsidP="006775E0">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29.69</w:t>
            </w:r>
          </w:p>
        </w:tc>
        <w:tc>
          <w:tcPr>
            <w:tcW w:w="1016" w:type="dxa"/>
          </w:tcPr>
          <w:p w:rsidR="00EB2182" w:rsidRPr="00043A7B" w:rsidRDefault="00FE754F" w:rsidP="006775E0">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19.99</w:t>
            </w:r>
          </w:p>
        </w:tc>
        <w:tc>
          <w:tcPr>
            <w:tcW w:w="1016" w:type="dxa"/>
          </w:tcPr>
          <w:p w:rsidR="00EB2182" w:rsidRPr="00043A7B" w:rsidRDefault="00FE754F" w:rsidP="006775E0">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18.81</w:t>
            </w:r>
          </w:p>
        </w:tc>
        <w:tc>
          <w:tcPr>
            <w:tcW w:w="1016" w:type="dxa"/>
          </w:tcPr>
          <w:p w:rsidR="00EB2182" w:rsidRPr="00043A7B" w:rsidRDefault="00FE754F" w:rsidP="006775E0">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14.71</w:t>
            </w:r>
          </w:p>
        </w:tc>
      </w:tr>
      <w:tr w:rsidR="00EB2182" w:rsidRPr="00043A7B" w:rsidTr="00F77DE4">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851" w:type="dxa"/>
          </w:tcPr>
          <w:p w:rsidR="00EB2182" w:rsidRPr="00043A7B" w:rsidRDefault="00EB2182" w:rsidP="006775E0">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Book value</w:t>
            </w:r>
          </w:p>
        </w:tc>
        <w:tc>
          <w:tcPr>
            <w:tcW w:w="1016" w:type="dxa"/>
          </w:tcPr>
          <w:p w:rsidR="00EB2182" w:rsidRPr="00043A7B" w:rsidRDefault="00EB2182" w:rsidP="006775E0">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w:t>
            </w:r>
            <w:r w:rsidR="00FE754F">
              <w:rPr>
                <w:rFonts w:ascii="Times New Roman" w:eastAsia="Times New Roman" w:hAnsi="Times New Roman" w:cs="Times New Roman"/>
                <w:b/>
                <w:bCs/>
                <w:sz w:val="24"/>
                <w:szCs w:val="24"/>
                <w:lang w:bidi="ar-SA"/>
              </w:rPr>
              <w:t>26</w:t>
            </w:r>
          </w:p>
        </w:tc>
        <w:tc>
          <w:tcPr>
            <w:tcW w:w="1016" w:type="dxa"/>
          </w:tcPr>
          <w:p w:rsidR="00EB2182" w:rsidRPr="00043A7B" w:rsidRDefault="00EB2182" w:rsidP="006775E0">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.2</w:t>
            </w:r>
            <w:r w:rsidR="00FE754F">
              <w:rPr>
                <w:rFonts w:ascii="Times New Roman" w:eastAsia="Times New Roman" w:hAnsi="Times New Roman" w:cs="Times New Roman"/>
                <w:b/>
                <w:bCs/>
                <w:sz w:val="24"/>
                <w:szCs w:val="24"/>
                <w:lang w:bidi="ar-SA"/>
              </w:rPr>
              <w:t>8</w:t>
            </w:r>
          </w:p>
        </w:tc>
        <w:tc>
          <w:tcPr>
            <w:tcW w:w="1016" w:type="dxa"/>
          </w:tcPr>
          <w:p w:rsidR="00EB2182" w:rsidRPr="00043A7B" w:rsidRDefault="00EB2182" w:rsidP="006775E0">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w:t>
            </w:r>
            <w:r w:rsidR="00FE754F">
              <w:rPr>
                <w:rFonts w:ascii="Times New Roman" w:eastAsia="Times New Roman" w:hAnsi="Times New Roman" w:cs="Times New Roman"/>
                <w:b/>
                <w:bCs/>
                <w:sz w:val="24"/>
                <w:szCs w:val="24"/>
                <w:lang w:bidi="ar-SA"/>
              </w:rPr>
              <w:t>31</w:t>
            </w:r>
          </w:p>
        </w:tc>
        <w:tc>
          <w:tcPr>
            <w:tcW w:w="1016" w:type="dxa"/>
          </w:tcPr>
          <w:p w:rsidR="00EB2182" w:rsidRPr="00043A7B" w:rsidRDefault="00EB2182" w:rsidP="006775E0">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.3</w:t>
            </w:r>
            <w:r w:rsidR="00FE754F">
              <w:rPr>
                <w:rFonts w:ascii="Times New Roman" w:eastAsia="Times New Roman" w:hAnsi="Times New Roman" w:cs="Times New Roman"/>
                <w:b/>
                <w:bCs/>
                <w:sz w:val="24"/>
                <w:szCs w:val="24"/>
                <w:lang w:bidi="ar-SA"/>
              </w:rPr>
              <w:t>4</w:t>
            </w:r>
          </w:p>
        </w:tc>
        <w:tc>
          <w:tcPr>
            <w:tcW w:w="1016" w:type="dxa"/>
          </w:tcPr>
          <w:p w:rsidR="00EB2182" w:rsidRPr="00043A7B" w:rsidRDefault="00EB2182" w:rsidP="006775E0">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.3</w:t>
            </w:r>
            <w:r w:rsidR="0069221B">
              <w:rPr>
                <w:rFonts w:ascii="Times New Roman" w:eastAsia="Times New Roman" w:hAnsi="Times New Roman" w:cs="Times New Roman"/>
                <w:b/>
                <w:bCs/>
                <w:sz w:val="24"/>
                <w:szCs w:val="24"/>
                <w:lang w:bidi="ar-SA"/>
              </w:rPr>
              <w:t>7</w:t>
            </w:r>
          </w:p>
        </w:tc>
      </w:tr>
      <w:tr w:rsidR="00EB2182" w:rsidRPr="00043A7B" w:rsidTr="00F77DE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851" w:type="dxa"/>
          </w:tcPr>
          <w:p w:rsidR="00EB2182" w:rsidRPr="00043A7B" w:rsidRDefault="00EB2182" w:rsidP="006775E0">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M/B Ratio</w:t>
            </w:r>
          </w:p>
        </w:tc>
        <w:tc>
          <w:tcPr>
            <w:tcW w:w="1016" w:type="dxa"/>
          </w:tcPr>
          <w:p w:rsidR="00EB2182" w:rsidRPr="00043A7B" w:rsidRDefault="00FE754F" w:rsidP="006775E0">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206.4</w:t>
            </w:r>
          </w:p>
        </w:tc>
        <w:tc>
          <w:tcPr>
            <w:tcW w:w="1016" w:type="dxa"/>
          </w:tcPr>
          <w:p w:rsidR="00EB2182" w:rsidRPr="00043A7B" w:rsidRDefault="00FE754F" w:rsidP="006775E0">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105.7</w:t>
            </w:r>
          </w:p>
        </w:tc>
        <w:tc>
          <w:tcPr>
            <w:tcW w:w="1016" w:type="dxa"/>
          </w:tcPr>
          <w:p w:rsidR="00EB2182" w:rsidRPr="00043A7B" w:rsidRDefault="00FE754F" w:rsidP="006775E0">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64.48</w:t>
            </w:r>
          </w:p>
        </w:tc>
        <w:tc>
          <w:tcPr>
            <w:tcW w:w="1016" w:type="dxa"/>
          </w:tcPr>
          <w:p w:rsidR="00EB2182" w:rsidRPr="00043A7B" w:rsidRDefault="00FE754F" w:rsidP="006775E0">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55.3</w:t>
            </w:r>
          </w:p>
        </w:tc>
        <w:tc>
          <w:tcPr>
            <w:tcW w:w="1016" w:type="dxa"/>
          </w:tcPr>
          <w:p w:rsidR="00EB2182" w:rsidRPr="00043A7B" w:rsidRDefault="0069221B" w:rsidP="006775E0">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39.75</w:t>
            </w:r>
          </w:p>
        </w:tc>
      </w:tr>
    </w:tbl>
    <w:p w:rsidR="001011AA" w:rsidRPr="003A4BA9" w:rsidRDefault="00F77DE4" w:rsidP="00A0256E">
      <w:pPr>
        <w:tabs>
          <w:tab w:val="left" w:pos="2833"/>
        </w:tabs>
        <w:jc w:val="both"/>
        <w:rPr>
          <w:rFonts w:ascii="Times New Roman" w:eastAsia="Times New Roman" w:hAnsi="Times New Roman" w:cs="Times New Roman"/>
          <w:sz w:val="20"/>
          <w:szCs w:val="20"/>
          <w:lang w:bidi="ar-SA"/>
        </w:rPr>
      </w:pPr>
      <w:r>
        <w:rPr>
          <w:rFonts w:ascii="Times New Roman" w:eastAsia="Times New Roman" w:hAnsi="Times New Roman" w:cs="Times New Roman"/>
          <w:b/>
          <w:sz w:val="20"/>
          <w:szCs w:val="20"/>
          <w:lang w:bidi="ar-SA"/>
        </w:rPr>
        <w:t xml:space="preserve">             </w:t>
      </w:r>
      <w:r w:rsidR="00B4406C" w:rsidRPr="003A4BA9">
        <w:rPr>
          <w:rFonts w:ascii="Times New Roman" w:eastAsia="Times New Roman" w:hAnsi="Times New Roman" w:cs="Times New Roman"/>
          <w:b/>
          <w:sz w:val="20"/>
          <w:szCs w:val="20"/>
          <w:lang w:bidi="ar-SA"/>
        </w:rPr>
        <w:t>Source: Annual report of SEBL</w:t>
      </w:r>
      <w:r w:rsidR="0013310C" w:rsidRPr="003A4BA9">
        <w:rPr>
          <w:rFonts w:ascii="Times New Roman" w:eastAsia="Times New Roman" w:hAnsi="Times New Roman" w:cs="Times New Roman"/>
          <w:b/>
          <w:sz w:val="20"/>
          <w:szCs w:val="20"/>
          <w:lang w:bidi="ar-SA"/>
        </w:rPr>
        <w:t xml:space="preserve"> 2009 to 201</w:t>
      </w:r>
      <w:r w:rsidR="000D6067" w:rsidRPr="003A4BA9">
        <w:rPr>
          <w:rFonts w:ascii="Times New Roman" w:eastAsia="Times New Roman" w:hAnsi="Times New Roman" w:cs="Times New Roman"/>
          <w:b/>
          <w:sz w:val="20"/>
          <w:szCs w:val="20"/>
          <w:lang w:bidi="ar-SA"/>
        </w:rPr>
        <w:t>4</w:t>
      </w:r>
      <w:r w:rsidR="00B4406C" w:rsidRPr="003A4BA9">
        <w:rPr>
          <w:rFonts w:ascii="Times New Roman" w:eastAsia="Times New Roman" w:hAnsi="Times New Roman" w:cs="Times New Roman"/>
          <w:sz w:val="20"/>
          <w:szCs w:val="20"/>
          <w:lang w:bidi="ar-SA"/>
        </w:rPr>
        <w:t>.</w:t>
      </w:r>
    </w:p>
    <w:p w:rsidR="00B4406C" w:rsidRPr="0013310C" w:rsidRDefault="00F77DE4" w:rsidP="0013310C">
      <w:pPr>
        <w:tabs>
          <w:tab w:val="left" w:pos="990"/>
        </w:tabs>
        <w:jc w:val="both"/>
        <w:rPr>
          <w:rFonts w:ascii="Times New Roman" w:eastAsia="Times New Roman" w:hAnsi="Times New Roman" w:cs="Times New Roman"/>
          <w:sz w:val="2"/>
          <w:szCs w:val="24"/>
          <w:lang w:bidi="ar-SA"/>
        </w:rPr>
      </w:pPr>
      <w:r>
        <w:rPr>
          <w:rFonts w:ascii="Times New Roman" w:eastAsia="Times New Roman" w:hAnsi="Times New Roman" w:cs="Times New Roman"/>
          <w:sz w:val="2"/>
          <w:szCs w:val="24"/>
          <w:lang w:bidi="ar-SA"/>
        </w:rPr>
        <w:t xml:space="preserve">                                                                                                                                                                                   </w:t>
      </w:r>
      <w:r w:rsidR="00892D7C" w:rsidRPr="00892D7C">
        <w:rPr>
          <w:rFonts w:ascii="Times New Roman" w:eastAsia="Times New Roman" w:hAnsi="Times New Roman" w:cs="Times New Roman"/>
          <w:noProof/>
          <w:sz w:val="2"/>
          <w:szCs w:val="24"/>
          <w:lang w:bidi="ar-SA"/>
        </w:rPr>
        <w:drawing>
          <wp:inline distT="0" distB="0" distL="0" distR="0" wp14:anchorId="21C303CB" wp14:editId="5175462E">
            <wp:extent cx="4296211" cy="2270589"/>
            <wp:effectExtent l="19050" t="0" r="28139" b="0"/>
            <wp:docPr id="4"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145F5" w:rsidRPr="00043A7B" w:rsidRDefault="009145F5" w:rsidP="00980D9E">
      <w:pPr>
        <w:tabs>
          <w:tab w:val="left" w:pos="2833"/>
        </w:tabs>
        <w:jc w:val="center"/>
        <w:rPr>
          <w:rFonts w:ascii="Times New Roman" w:eastAsia="Times New Roman" w:hAnsi="Times New Roman" w:cs="Times New Roman"/>
          <w:sz w:val="24"/>
          <w:szCs w:val="24"/>
          <w:lang w:bidi="ar-SA"/>
        </w:rPr>
      </w:pPr>
    </w:p>
    <w:p w:rsidR="00AF48BF" w:rsidRPr="00513E52" w:rsidRDefault="00AF48BF" w:rsidP="00A376D3">
      <w:pPr>
        <w:tabs>
          <w:tab w:val="left" w:pos="2833"/>
        </w:tabs>
        <w:jc w:val="center"/>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Figure: 4.5 (b): M/B Ratio.</w:t>
      </w:r>
    </w:p>
    <w:p w:rsidR="00A376D3" w:rsidRDefault="00E02E56" w:rsidP="00A376D3">
      <w:pPr>
        <w:pStyle w:val="ListParagraph"/>
        <w:numPr>
          <w:ilvl w:val="0"/>
          <w:numId w:val="20"/>
        </w:numPr>
        <w:tabs>
          <w:tab w:val="left" w:pos="2833"/>
        </w:tabs>
        <w:jc w:val="both"/>
        <w:rPr>
          <w:rFonts w:ascii="Times New Roman" w:eastAsia="Times New Roman" w:hAnsi="Times New Roman" w:cs="Times New Roman"/>
          <w:b/>
          <w:bCs/>
          <w:i/>
          <w:iCs/>
          <w:color w:val="17365D" w:themeColor="text2" w:themeShade="BF"/>
          <w:sz w:val="28"/>
          <w:lang w:bidi="ar-SA"/>
        </w:rPr>
      </w:pPr>
      <w:r w:rsidRPr="00043A7B">
        <w:rPr>
          <w:rFonts w:ascii="Times New Roman" w:eastAsia="Times New Roman" w:hAnsi="Times New Roman" w:cs="Times New Roman"/>
          <w:b/>
          <w:bCs/>
          <w:i/>
          <w:iCs/>
          <w:color w:val="17365D" w:themeColor="text2" w:themeShade="BF"/>
          <w:sz w:val="28"/>
          <w:lang w:bidi="ar-SA"/>
        </w:rPr>
        <w:t>Interpretation</w:t>
      </w:r>
      <w:r w:rsidR="007C4DB6">
        <w:rPr>
          <w:rFonts w:ascii="Times New Roman" w:eastAsia="Times New Roman" w:hAnsi="Times New Roman" w:cs="Times New Roman"/>
          <w:b/>
          <w:bCs/>
          <w:i/>
          <w:iCs/>
          <w:color w:val="17365D" w:themeColor="text2" w:themeShade="BF"/>
          <w:sz w:val="28"/>
          <w:lang w:bidi="ar-SA"/>
        </w:rPr>
        <w:t>:</w:t>
      </w:r>
    </w:p>
    <w:p w:rsidR="00A83D67" w:rsidRDefault="00243357" w:rsidP="00A0256E">
      <w:pPr>
        <w:tabs>
          <w:tab w:val="left" w:pos="2833"/>
        </w:tabs>
        <w:jc w:val="both"/>
        <w:rPr>
          <w:rFonts w:ascii="Times New Roman" w:eastAsia="Times New Roman" w:hAnsi="Times New Roman" w:cs="Times New Roman"/>
          <w:sz w:val="24"/>
          <w:szCs w:val="24"/>
          <w:lang w:bidi="ar-SA"/>
        </w:rPr>
      </w:pPr>
      <w:r w:rsidRPr="003F7433">
        <w:rPr>
          <w:rFonts w:ascii="Times New Roman" w:eastAsia="Times New Roman" w:hAnsi="Times New Roman" w:cs="Times New Roman"/>
          <w:sz w:val="24"/>
          <w:szCs w:val="24"/>
          <w:lang w:bidi="ar-SA"/>
        </w:rPr>
        <w:t xml:space="preserve">Here, in this graph we can see that the M/B Ratio was overvalued in the year 2010 &amp; 2011. We know that the market to book ratio shows the confidence level of the investors. In rest of the </w:t>
      </w:r>
      <w:r w:rsidR="008755E9" w:rsidRPr="003F7433">
        <w:rPr>
          <w:rFonts w:ascii="Times New Roman" w:eastAsia="Times New Roman" w:hAnsi="Times New Roman" w:cs="Times New Roman"/>
          <w:sz w:val="24"/>
          <w:szCs w:val="24"/>
          <w:lang w:bidi="ar-SA"/>
        </w:rPr>
        <w:t>years,</w:t>
      </w:r>
      <w:r w:rsidRPr="003F7433">
        <w:rPr>
          <w:rFonts w:ascii="Times New Roman" w:eastAsia="Times New Roman" w:hAnsi="Times New Roman" w:cs="Times New Roman"/>
          <w:sz w:val="24"/>
          <w:szCs w:val="24"/>
          <w:lang w:bidi="ar-SA"/>
        </w:rPr>
        <w:t xml:space="preserve"> the M/B ratio of SEBL had very good performance. </w:t>
      </w:r>
    </w:p>
    <w:p w:rsidR="00EB0699" w:rsidRDefault="00EB0699" w:rsidP="00A0256E">
      <w:pPr>
        <w:tabs>
          <w:tab w:val="left" w:pos="2833"/>
        </w:tabs>
        <w:jc w:val="both"/>
        <w:rPr>
          <w:rFonts w:ascii="Times New Roman" w:eastAsia="Times New Roman" w:hAnsi="Times New Roman" w:cs="Times New Roman"/>
          <w:sz w:val="24"/>
          <w:szCs w:val="24"/>
          <w:lang w:bidi="ar-SA"/>
        </w:rPr>
      </w:pPr>
    </w:p>
    <w:p w:rsidR="00EB0699" w:rsidRDefault="00EB0699" w:rsidP="00A0256E">
      <w:pPr>
        <w:tabs>
          <w:tab w:val="left" w:pos="2833"/>
        </w:tabs>
        <w:jc w:val="both"/>
        <w:rPr>
          <w:rFonts w:ascii="Times New Roman" w:eastAsia="Times New Roman" w:hAnsi="Times New Roman" w:cs="Times New Roman"/>
          <w:sz w:val="24"/>
          <w:szCs w:val="24"/>
          <w:lang w:bidi="ar-SA"/>
        </w:rPr>
      </w:pPr>
    </w:p>
    <w:p w:rsidR="00EB0699" w:rsidRDefault="00EB0699" w:rsidP="00A0256E">
      <w:pPr>
        <w:tabs>
          <w:tab w:val="left" w:pos="2833"/>
        </w:tabs>
        <w:jc w:val="both"/>
        <w:rPr>
          <w:rFonts w:ascii="Times New Roman" w:eastAsia="Times New Roman" w:hAnsi="Times New Roman" w:cs="Times New Roman"/>
          <w:sz w:val="24"/>
          <w:szCs w:val="24"/>
          <w:lang w:bidi="ar-SA"/>
        </w:rPr>
      </w:pPr>
    </w:p>
    <w:p w:rsidR="00254B77" w:rsidRDefault="00254B77">
      <w:pPr>
        <w:rPr>
          <w:rFonts w:ascii="Times New Roman" w:eastAsia="Times New Roman" w:hAnsi="Times New Roman" w:cs="Times New Roman"/>
          <w:b/>
          <w:bCs/>
          <w:i/>
          <w:iCs/>
          <w:color w:val="17365D" w:themeColor="text2" w:themeShade="BF"/>
          <w:sz w:val="28"/>
          <w:lang w:bidi="ar-SA"/>
        </w:rPr>
      </w:pPr>
      <w:r>
        <w:rPr>
          <w:rFonts w:ascii="Times New Roman" w:eastAsia="Times New Roman" w:hAnsi="Times New Roman" w:cs="Times New Roman"/>
          <w:b/>
          <w:bCs/>
          <w:i/>
          <w:iCs/>
          <w:color w:val="17365D" w:themeColor="text2" w:themeShade="BF"/>
          <w:sz w:val="28"/>
          <w:lang w:bidi="ar-SA"/>
        </w:rPr>
        <w:br w:type="page"/>
      </w:r>
    </w:p>
    <w:p w:rsidR="00ED0EA8" w:rsidRDefault="00ED0EA8" w:rsidP="0071710E">
      <w:pPr>
        <w:jc w:val="center"/>
        <w:rPr>
          <w:rFonts w:ascii="Bookman Old Style" w:hAnsi="Bookman Old Style"/>
          <w:b/>
          <w:color w:val="1F497D"/>
          <w:sz w:val="80"/>
          <w:szCs w:val="80"/>
        </w:rPr>
      </w:pPr>
    </w:p>
    <w:p w:rsidR="009A55A2" w:rsidRDefault="009A55A2" w:rsidP="0071710E">
      <w:pPr>
        <w:jc w:val="center"/>
        <w:rPr>
          <w:rFonts w:ascii="Bookman Old Style" w:hAnsi="Bookman Old Style"/>
          <w:b/>
          <w:color w:val="1F497D"/>
          <w:sz w:val="96"/>
          <w:szCs w:val="96"/>
        </w:rPr>
      </w:pPr>
      <w:r w:rsidRPr="00AD1465">
        <w:rPr>
          <w:rFonts w:ascii="Bookman Old Style" w:hAnsi="Bookman Old Style"/>
          <w:b/>
          <w:color w:val="1F497D"/>
          <w:sz w:val="80"/>
          <w:szCs w:val="80"/>
        </w:rPr>
        <w:t>Chapter</w:t>
      </w:r>
      <w:r w:rsidR="005E0707">
        <w:rPr>
          <w:rFonts w:ascii="Bookman Old Style" w:hAnsi="Bookman Old Style"/>
          <w:b/>
          <w:color w:val="1F497D"/>
          <w:sz w:val="80"/>
          <w:szCs w:val="80"/>
        </w:rPr>
        <w:t>:</w:t>
      </w:r>
      <w:r w:rsidR="0071710E">
        <w:rPr>
          <w:rFonts w:ascii="Bookman Old Style" w:hAnsi="Bookman Old Style"/>
          <w:b/>
          <w:color w:val="1F497D"/>
          <w:sz w:val="80"/>
          <w:szCs w:val="80"/>
        </w:rPr>
        <w:t xml:space="preserve"> </w:t>
      </w:r>
      <w:r>
        <w:rPr>
          <w:rFonts w:ascii="Algerian" w:hAnsi="Algerian"/>
          <w:b/>
          <w:color w:val="1F497D"/>
          <w:sz w:val="220"/>
          <w:szCs w:val="220"/>
        </w:rPr>
        <w:t>5</w:t>
      </w:r>
    </w:p>
    <w:p w:rsidR="009A55A2" w:rsidRPr="009A55A2" w:rsidRDefault="009A55A2" w:rsidP="009A55A2">
      <w:pPr>
        <w:jc w:val="center"/>
        <w:rPr>
          <w:rFonts w:ascii="Bookman Old Style" w:hAnsi="Bookman Old Style"/>
          <w:b/>
          <w:color w:val="1F497D"/>
          <w:sz w:val="96"/>
          <w:szCs w:val="96"/>
        </w:rPr>
      </w:pPr>
      <w:r>
        <w:rPr>
          <w:rFonts w:ascii="Bookman Old Style" w:hAnsi="Bookman Old Style"/>
          <w:b/>
          <w:color w:val="1F497D"/>
          <w:sz w:val="72"/>
          <w:szCs w:val="72"/>
        </w:rPr>
        <w:t>Compar</w:t>
      </w:r>
      <w:r w:rsidR="00E649E3">
        <w:rPr>
          <w:rFonts w:ascii="Bookman Old Style" w:hAnsi="Bookman Old Style"/>
          <w:b/>
          <w:color w:val="1F497D"/>
          <w:sz w:val="72"/>
          <w:szCs w:val="72"/>
        </w:rPr>
        <w:t>ative   Quantitative Analysis o</w:t>
      </w:r>
      <w:r w:rsidR="00132590">
        <w:rPr>
          <w:rFonts w:ascii="Bookman Old Style" w:hAnsi="Bookman Old Style"/>
          <w:b/>
          <w:color w:val="1F497D"/>
          <w:sz w:val="72"/>
          <w:szCs w:val="72"/>
        </w:rPr>
        <w:t>f</w:t>
      </w:r>
      <w:r>
        <w:rPr>
          <w:rFonts w:ascii="Bookman Old Style" w:hAnsi="Bookman Old Style"/>
          <w:b/>
          <w:color w:val="1F497D"/>
          <w:sz w:val="72"/>
          <w:szCs w:val="72"/>
        </w:rPr>
        <w:t xml:space="preserve">    SEBL</w:t>
      </w:r>
    </w:p>
    <w:p w:rsidR="001D7489" w:rsidRDefault="001D7489" w:rsidP="00A0256E">
      <w:pPr>
        <w:tabs>
          <w:tab w:val="left" w:pos="2833"/>
        </w:tabs>
        <w:jc w:val="both"/>
        <w:rPr>
          <w:rFonts w:ascii="Times New Roman" w:eastAsia="Times New Roman" w:hAnsi="Times New Roman" w:cs="Times New Roman"/>
          <w:b/>
          <w:bCs/>
          <w:i/>
          <w:iCs/>
          <w:color w:val="17365D" w:themeColor="text2" w:themeShade="BF"/>
          <w:sz w:val="28"/>
          <w:lang w:bidi="ar-SA"/>
        </w:rPr>
      </w:pPr>
    </w:p>
    <w:p w:rsidR="001D7489" w:rsidRDefault="001D7489" w:rsidP="00A0256E">
      <w:pPr>
        <w:tabs>
          <w:tab w:val="left" w:pos="2833"/>
        </w:tabs>
        <w:jc w:val="both"/>
        <w:rPr>
          <w:rFonts w:ascii="Times New Roman" w:eastAsia="Times New Roman" w:hAnsi="Times New Roman" w:cs="Times New Roman"/>
          <w:b/>
          <w:bCs/>
          <w:i/>
          <w:iCs/>
          <w:color w:val="17365D" w:themeColor="text2" w:themeShade="BF"/>
          <w:sz w:val="28"/>
          <w:lang w:bidi="ar-SA"/>
        </w:rPr>
      </w:pPr>
    </w:p>
    <w:p w:rsidR="001D7489" w:rsidRDefault="001D7489" w:rsidP="00A0256E">
      <w:pPr>
        <w:tabs>
          <w:tab w:val="left" w:pos="2833"/>
        </w:tabs>
        <w:jc w:val="both"/>
        <w:rPr>
          <w:rFonts w:ascii="Times New Roman" w:eastAsia="Times New Roman" w:hAnsi="Times New Roman" w:cs="Times New Roman"/>
          <w:b/>
          <w:bCs/>
          <w:i/>
          <w:iCs/>
          <w:color w:val="17365D" w:themeColor="text2" w:themeShade="BF"/>
          <w:sz w:val="28"/>
          <w:lang w:bidi="ar-SA"/>
        </w:rPr>
      </w:pPr>
    </w:p>
    <w:p w:rsidR="001D7489" w:rsidRDefault="001D7489" w:rsidP="00A0256E">
      <w:pPr>
        <w:tabs>
          <w:tab w:val="left" w:pos="2833"/>
        </w:tabs>
        <w:jc w:val="both"/>
        <w:rPr>
          <w:rFonts w:ascii="Times New Roman" w:eastAsia="Times New Roman" w:hAnsi="Times New Roman" w:cs="Times New Roman"/>
          <w:b/>
          <w:bCs/>
          <w:i/>
          <w:iCs/>
          <w:color w:val="17365D" w:themeColor="text2" w:themeShade="BF"/>
          <w:sz w:val="28"/>
          <w:lang w:bidi="ar-SA"/>
        </w:rPr>
      </w:pPr>
    </w:p>
    <w:p w:rsidR="001D7489" w:rsidRDefault="001D7489" w:rsidP="00A0256E">
      <w:pPr>
        <w:tabs>
          <w:tab w:val="left" w:pos="2833"/>
        </w:tabs>
        <w:jc w:val="both"/>
        <w:rPr>
          <w:rFonts w:ascii="Times New Roman" w:eastAsia="Times New Roman" w:hAnsi="Times New Roman" w:cs="Times New Roman"/>
          <w:b/>
          <w:bCs/>
          <w:i/>
          <w:iCs/>
          <w:color w:val="17365D" w:themeColor="text2" w:themeShade="BF"/>
          <w:sz w:val="28"/>
          <w:lang w:bidi="ar-SA"/>
        </w:rPr>
      </w:pPr>
    </w:p>
    <w:p w:rsidR="001D7489" w:rsidRDefault="001D7489" w:rsidP="00A0256E">
      <w:pPr>
        <w:tabs>
          <w:tab w:val="left" w:pos="2833"/>
        </w:tabs>
        <w:jc w:val="both"/>
        <w:rPr>
          <w:rFonts w:ascii="Times New Roman" w:eastAsia="Times New Roman" w:hAnsi="Times New Roman" w:cs="Times New Roman"/>
          <w:b/>
          <w:bCs/>
          <w:i/>
          <w:iCs/>
          <w:color w:val="17365D" w:themeColor="text2" w:themeShade="BF"/>
          <w:sz w:val="28"/>
          <w:lang w:bidi="ar-SA"/>
        </w:rPr>
      </w:pPr>
    </w:p>
    <w:p w:rsidR="001D7489" w:rsidRDefault="001D7489" w:rsidP="00A0256E">
      <w:pPr>
        <w:tabs>
          <w:tab w:val="left" w:pos="2833"/>
        </w:tabs>
        <w:jc w:val="both"/>
        <w:rPr>
          <w:rFonts w:ascii="Times New Roman" w:eastAsia="Times New Roman" w:hAnsi="Times New Roman" w:cs="Times New Roman"/>
          <w:b/>
          <w:bCs/>
          <w:i/>
          <w:iCs/>
          <w:color w:val="17365D" w:themeColor="text2" w:themeShade="BF"/>
          <w:sz w:val="28"/>
          <w:lang w:bidi="ar-SA"/>
        </w:rPr>
      </w:pPr>
    </w:p>
    <w:p w:rsidR="00C368C8" w:rsidRDefault="00C368C8" w:rsidP="00A0256E">
      <w:pPr>
        <w:tabs>
          <w:tab w:val="left" w:pos="2833"/>
        </w:tabs>
        <w:jc w:val="both"/>
        <w:rPr>
          <w:rFonts w:ascii="Times New Roman" w:eastAsia="Times New Roman" w:hAnsi="Times New Roman" w:cs="Times New Roman"/>
          <w:b/>
          <w:bCs/>
          <w:i/>
          <w:iCs/>
          <w:color w:val="17365D" w:themeColor="text2" w:themeShade="BF"/>
          <w:sz w:val="28"/>
          <w:lang w:bidi="ar-SA"/>
        </w:rPr>
      </w:pPr>
    </w:p>
    <w:p w:rsidR="00C368C8" w:rsidRDefault="00C368C8" w:rsidP="00A0256E">
      <w:pPr>
        <w:tabs>
          <w:tab w:val="left" w:pos="2833"/>
        </w:tabs>
        <w:jc w:val="both"/>
        <w:rPr>
          <w:rFonts w:ascii="Times New Roman" w:eastAsia="Times New Roman" w:hAnsi="Times New Roman" w:cs="Times New Roman"/>
          <w:b/>
          <w:bCs/>
          <w:i/>
          <w:iCs/>
          <w:color w:val="17365D" w:themeColor="text2" w:themeShade="BF"/>
          <w:sz w:val="28"/>
          <w:lang w:bidi="ar-SA"/>
        </w:rPr>
      </w:pPr>
    </w:p>
    <w:p w:rsidR="006512E1" w:rsidRPr="001856EC" w:rsidRDefault="00697E39" w:rsidP="00254B77">
      <w:pPr>
        <w:shd w:val="clear" w:color="auto" w:fill="B2A1C7" w:themeFill="accent4" w:themeFillTint="99"/>
        <w:rPr>
          <w:rFonts w:ascii="Times New Roman" w:eastAsia="Times New Roman" w:hAnsi="Times New Roman" w:cs="Times New Roman"/>
          <w:b/>
          <w:sz w:val="10"/>
          <w:szCs w:val="24"/>
          <w:lang w:bidi="ar-SA"/>
        </w:rPr>
      </w:pPr>
      <w:r w:rsidRPr="00043A7B">
        <w:rPr>
          <w:rFonts w:ascii="Times New Roman" w:eastAsia="Times New Roman" w:hAnsi="Times New Roman" w:cs="Times New Roman"/>
          <w:b/>
          <w:bCs/>
          <w:sz w:val="28"/>
          <w:lang w:bidi="ar-SA"/>
        </w:rPr>
        <w:lastRenderedPageBreak/>
        <w:t>5.1:  Return on Asset</w:t>
      </w:r>
      <w:r w:rsidR="00F9457A">
        <w:rPr>
          <w:rFonts w:ascii="Times New Roman" w:eastAsia="Times New Roman" w:hAnsi="Times New Roman" w:cs="Times New Roman"/>
          <w:b/>
          <w:bCs/>
          <w:sz w:val="28"/>
          <w:lang w:bidi="ar-SA"/>
        </w:rPr>
        <w:t xml:space="preserve"> </w:t>
      </w:r>
      <w:r w:rsidRPr="00043A7B">
        <w:rPr>
          <w:rFonts w:ascii="Times New Roman" w:eastAsia="Times New Roman" w:hAnsi="Times New Roman" w:cs="Times New Roman"/>
          <w:b/>
          <w:bCs/>
          <w:sz w:val="28"/>
          <w:lang w:bidi="ar-SA"/>
        </w:rPr>
        <w:t>(ROA) Comparison</w:t>
      </w:r>
    </w:p>
    <w:p w:rsidR="006512E1" w:rsidRPr="00DF21CF" w:rsidRDefault="00DF21CF" w:rsidP="006512E1">
      <w:pPr>
        <w:tabs>
          <w:tab w:val="left" w:pos="2833"/>
        </w:tabs>
        <w:jc w:val="both"/>
        <w:rPr>
          <w:rFonts w:ascii="Times New Roman" w:eastAsia="Times New Roman" w:hAnsi="Times New Roman" w:cs="Times New Roman"/>
          <w:b/>
          <w:sz w:val="24"/>
          <w:szCs w:val="24"/>
          <w:lang w:bidi="ar-SA"/>
        </w:rPr>
      </w:pPr>
      <w:r w:rsidRPr="00DF21CF">
        <w:rPr>
          <w:rFonts w:ascii="Times New Roman" w:eastAsia="Times New Roman" w:hAnsi="Times New Roman" w:cs="Times New Roman"/>
          <w:b/>
          <w:sz w:val="24"/>
          <w:szCs w:val="24"/>
          <w:lang w:bidi="ar-SA"/>
        </w:rPr>
        <w:t>Table 5.</w:t>
      </w:r>
      <w:r w:rsidR="001A4234">
        <w:rPr>
          <w:rFonts w:ascii="Times New Roman" w:eastAsia="Times New Roman" w:hAnsi="Times New Roman" w:cs="Times New Roman"/>
          <w:b/>
          <w:sz w:val="24"/>
          <w:szCs w:val="24"/>
          <w:lang w:bidi="ar-SA"/>
        </w:rPr>
        <w:t>1</w:t>
      </w:r>
      <w:r w:rsidRPr="00DF21CF">
        <w:rPr>
          <w:rFonts w:ascii="Times New Roman" w:eastAsia="Times New Roman" w:hAnsi="Times New Roman" w:cs="Times New Roman"/>
          <w:b/>
          <w:sz w:val="24"/>
          <w:szCs w:val="24"/>
          <w:lang w:bidi="ar-SA"/>
        </w:rPr>
        <w:t>: Return on as</w:t>
      </w:r>
      <w:r w:rsidR="006512E1">
        <w:rPr>
          <w:rFonts w:ascii="Times New Roman" w:eastAsia="Times New Roman" w:hAnsi="Times New Roman" w:cs="Times New Roman"/>
          <w:b/>
          <w:sz w:val="24"/>
          <w:szCs w:val="24"/>
          <w:lang w:bidi="ar-SA"/>
        </w:rPr>
        <w:t>set</w:t>
      </w:r>
    </w:p>
    <w:tbl>
      <w:tblPr>
        <w:tblStyle w:val="LightGrid1"/>
        <w:tblW w:w="0" w:type="auto"/>
        <w:jc w:val="center"/>
        <w:tblLook w:val="04A0" w:firstRow="1" w:lastRow="0" w:firstColumn="1" w:lastColumn="0" w:noHBand="0" w:noVBand="1"/>
      </w:tblPr>
      <w:tblGrid>
        <w:gridCol w:w="2228"/>
        <w:gridCol w:w="2705"/>
        <w:gridCol w:w="2828"/>
      </w:tblGrid>
      <w:tr w:rsidR="00AA0485" w:rsidRPr="00043A7B" w:rsidTr="001856EC">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228" w:type="dxa"/>
          </w:tcPr>
          <w:p w:rsidR="00AA0485" w:rsidRPr="00043A7B" w:rsidRDefault="00AA0485" w:rsidP="00BF1B20">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Year</w:t>
            </w:r>
          </w:p>
        </w:tc>
        <w:tc>
          <w:tcPr>
            <w:tcW w:w="2705" w:type="dxa"/>
          </w:tcPr>
          <w:p w:rsidR="00AA0485" w:rsidRPr="00043A7B" w:rsidRDefault="00AA0485" w:rsidP="00BF1B20">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SEBL</w:t>
            </w:r>
          </w:p>
        </w:tc>
        <w:tc>
          <w:tcPr>
            <w:tcW w:w="2828" w:type="dxa"/>
          </w:tcPr>
          <w:p w:rsidR="00AA0485" w:rsidRPr="00043A7B" w:rsidRDefault="00AA0485" w:rsidP="00BF1B20">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Industry Average</w:t>
            </w:r>
          </w:p>
        </w:tc>
      </w:tr>
      <w:tr w:rsidR="003D7142" w:rsidRPr="00043A7B" w:rsidTr="001856EC">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228" w:type="dxa"/>
          </w:tcPr>
          <w:p w:rsidR="003D7142" w:rsidRPr="00043A7B" w:rsidRDefault="003D7142" w:rsidP="00BF1B20">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w:t>
            </w:r>
            <w:r w:rsidR="00E754BB">
              <w:rPr>
                <w:rFonts w:ascii="Times New Roman" w:eastAsia="Times New Roman" w:hAnsi="Times New Roman" w:cs="Times New Roman"/>
                <w:sz w:val="24"/>
                <w:szCs w:val="24"/>
                <w:lang w:bidi="ar-SA"/>
              </w:rPr>
              <w:t>10</w:t>
            </w:r>
          </w:p>
        </w:tc>
        <w:tc>
          <w:tcPr>
            <w:tcW w:w="2705" w:type="dxa"/>
          </w:tcPr>
          <w:p w:rsidR="003D7142" w:rsidRPr="00043A7B" w:rsidRDefault="00E754BB" w:rsidP="0044470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2.2</w:t>
            </w:r>
            <w:r w:rsidR="00085E4E" w:rsidRPr="00043A7B">
              <w:rPr>
                <w:rFonts w:ascii="Times New Roman" w:eastAsia="Times New Roman" w:hAnsi="Times New Roman" w:cs="Times New Roman"/>
                <w:b/>
                <w:bCs/>
                <w:sz w:val="24"/>
                <w:szCs w:val="24"/>
                <w:lang w:bidi="ar-SA"/>
              </w:rPr>
              <w:t>6%</w:t>
            </w:r>
          </w:p>
        </w:tc>
        <w:tc>
          <w:tcPr>
            <w:tcW w:w="2828" w:type="dxa"/>
          </w:tcPr>
          <w:p w:rsidR="003D7142" w:rsidRPr="00043A7B" w:rsidRDefault="00E754BB" w:rsidP="0044470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1.8</w:t>
            </w:r>
            <w:r w:rsidR="0044470F" w:rsidRPr="00043A7B">
              <w:rPr>
                <w:rFonts w:ascii="Times New Roman" w:eastAsia="Times New Roman" w:hAnsi="Times New Roman" w:cs="Times New Roman"/>
                <w:b/>
                <w:bCs/>
                <w:sz w:val="24"/>
                <w:szCs w:val="24"/>
                <w:lang w:bidi="ar-SA"/>
              </w:rPr>
              <w:t>%</w:t>
            </w:r>
          </w:p>
        </w:tc>
      </w:tr>
      <w:tr w:rsidR="003D7142" w:rsidRPr="00043A7B" w:rsidTr="001856EC">
        <w:trPr>
          <w:cnfStyle w:val="000000010000" w:firstRow="0" w:lastRow="0" w:firstColumn="0" w:lastColumn="0" w:oddVBand="0" w:evenVBand="0" w:oddHBand="0" w:evenHBand="1"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228" w:type="dxa"/>
          </w:tcPr>
          <w:p w:rsidR="003D7142" w:rsidRPr="00043A7B" w:rsidRDefault="003D7142" w:rsidP="00BF1B20">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E754BB">
              <w:rPr>
                <w:rFonts w:ascii="Times New Roman" w:eastAsia="Times New Roman" w:hAnsi="Times New Roman" w:cs="Times New Roman"/>
                <w:sz w:val="24"/>
                <w:szCs w:val="24"/>
                <w:lang w:bidi="ar-SA"/>
              </w:rPr>
              <w:t>1</w:t>
            </w:r>
          </w:p>
        </w:tc>
        <w:tc>
          <w:tcPr>
            <w:tcW w:w="2705" w:type="dxa"/>
          </w:tcPr>
          <w:p w:rsidR="003D7142" w:rsidRPr="00043A7B" w:rsidRDefault="00E754BB" w:rsidP="0044470F">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1.32</w:t>
            </w:r>
            <w:r w:rsidR="006B5FCA" w:rsidRPr="00043A7B">
              <w:rPr>
                <w:rFonts w:ascii="Times New Roman" w:eastAsia="Times New Roman" w:hAnsi="Times New Roman" w:cs="Times New Roman"/>
                <w:b/>
                <w:bCs/>
                <w:sz w:val="24"/>
                <w:szCs w:val="24"/>
                <w:lang w:bidi="ar-SA"/>
              </w:rPr>
              <w:t>%</w:t>
            </w:r>
          </w:p>
        </w:tc>
        <w:tc>
          <w:tcPr>
            <w:tcW w:w="2828" w:type="dxa"/>
          </w:tcPr>
          <w:p w:rsidR="003D7142" w:rsidRPr="00043A7B" w:rsidRDefault="00E754BB" w:rsidP="0044470F">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1.5</w:t>
            </w:r>
            <w:r w:rsidR="0044470F" w:rsidRPr="00043A7B">
              <w:rPr>
                <w:rFonts w:ascii="Times New Roman" w:eastAsia="Times New Roman" w:hAnsi="Times New Roman" w:cs="Times New Roman"/>
                <w:b/>
                <w:bCs/>
                <w:sz w:val="24"/>
                <w:szCs w:val="24"/>
                <w:lang w:bidi="ar-SA"/>
              </w:rPr>
              <w:t>%</w:t>
            </w:r>
          </w:p>
        </w:tc>
      </w:tr>
      <w:tr w:rsidR="003D7142" w:rsidRPr="00043A7B" w:rsidTr="001856EC">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228" w:type="dxa"/>
          </w:tcPr>
          <w:p w:rsidR="003D7142" w:rsidRPr="00043A7B" w:rsidRDefault="003D7142" w:rsidP="00BF1B20">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E754BB">
              <w:rPr>
                <w:rFonts w:ascii="Times New Roman" w:eastAsia="Times New Roman" w:hAnsi="Times New Roman" w:cs="Times New Roman"/>
                <w:sz w:val="24"/>
                <w:szCs w:val="24"/>
                <w:lang w:bidi="ar-SA"/>
              </w:rPr>
              <w:t>2</w:t>
            </w:r>
          </w:p>
        </w:tc>
        <w:tc>
          <w:tcPr>
            <w:tcW w:w="2705" w:type="dxa"/>
          </w:tcPr>
          <w:p w:rsidR="003D7142" w:rsidRPr="00043A7B" w:rsidRDefault="00E754BB" w:rsidP="0044470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.95</w:t>
            </w:r>
            <w:r w:rsidR="006B5FCA" w:rsidRPr="00043A7B">
              <w:rPr>
                <w:rFonts w:ascii="Times New Roman" w:eastAsia="Times New Roman" w:hAnsi="Times New Roman" w:cs="Times New Roman"/>
                <w:b/>
                <w:bCs/>
                <w:sz w:val="24"/>
                <w:szCs w:val="24"/>
                <w:lang w:bidi="ar-SA"/>
              </w:rPr>
              <w:t>%</w:t>
            </w:r>
          </w:p>
        </w:tc>
        <w:tc>
          <w:tcPr>
            <w:tcW w:w="2828" w:type="dxa"/>
          </w:tcPr>
          <w:p w:rsidR="003D7142" w:rsidRPr="00043A7B" w:rsidRDefault="00E754BB" w:rsidP="0044470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.6</w:t>
            </w:r>
            <w:r w:rsidR="0044470F" w:rsidRPr="00043A7B">
              <w:rPr>
                <w:rFonts w:ascii="Times New Roman" w:eastAsia="Times New Roman" w:hAnsi="Times New Roman" w:cs="Times New Roman"/>
                <w:b/>
                <w:bCs/>
                <w:sz w:val="24"/>
                <w:szCs w:val="24"/>
                <w:lang w:bidi="ar-SA"/>
              </w:rPr>
              <w:t>%</w:t>
            </w:r>
          </w:p>
        </w:tc>
      </w:tr>
      <w:tr w:rsidR="003D7142" w:rsidRPr="00043A7B" w:rsidTr="001856EC">
        <w:trPr>
          <w:cnfStyle w:val="000000010000" w:firstRow="0" w:lastRow="0" w:firstColumn="0" w:lastColumn="0" w:oddVBand="0" w:evenVBand="0" w:oddHBand="0" w:evenHBand="1"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228" w:type="dxa"/>
          </w:tcPr>
          <w:p w:rsidR="003D7142" w:rsidRPr="00043A7B" w:rsidRDefault="003D7142" w:rsidP="00BF1B20">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E754BB">
              <w:rPr>
                <w:rFonts w:ascii="Times New Roman" w:eastAsia="Times New Roman" w:hAnsi="Times New Roman" w:cs="Times New Roman"/>
                <w:sz w:val="24"/>
                <w:szCs w:val="24"/>
                <w:lang w:bidi="ar-SA"/>
              </w:rPr>
              <w:t>3</w:t>
            </w:r>
          </w:p>
        </w:tc>
        <w:tc>
          <w:tcPr>
            <w:tcW w:w="2705" w:type="dxa"/>
          </w:tcPr>
          <w:p w:rsidR="003D7142" w:rsidRPr="00043A7B" w:rsidRDefault="00E754BB" w:rsidP="0044470F">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1.64</w:t>
            </w:r>
            <w:r w:rsidR="006B5FCA" w:rsidRPr="00043A7B">
              <w:rPr>
                <w:rFonts w:ascii="Times New Roman" w:eastAsia="Times New Roman" w:hAnsi="Times New Roman" w:cs="Times New Roman"/>
                <w:b/>
                <w:bCs/>
                <w:sz w:val="24"/>
                <w:szCs w:val="24"/>
                <w:lang w:bidi="ar-SA"/>
              </w:rPr>
              <w:t>%</w:t>
            </w:r>
          </w:p>
        </w:tc>
        <w:tc>
          <w:tcPr>
            <w:tcW w:w="2828" w:type="dxa"/>
          </w:tcPr>
          <w:p w:rsidR="003D7142" w:rsidRPr="00043A7B" w:rsidRDefault="0044470F" w:rsidP="0044470F">
            <w:pPr>
              <w:tabs>
                <w:tab w:val="left" w:pos="2833"/>
              </w:tabs>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.6%</w:t>
            </w:r>
          </w:p>
        </w:tc>
      </w:tr>
      <w:tr w:rsidR="003D7142" w:rsidRPr="00043A7B" w:rsidTr="001856EC">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2228" w:type="dxa"/>
          </w:tcPr>
          <w:p w:rsidR="003D7142" w:rsidRPr="00043A7B" w:rsidRDefault="003D7142" w:rsidP="00BF1B20">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E754BB">
              <w:rPr>
                <w:rFonts w:ascii="Times New Roman" w:eastAsia="Times New Roman" w:hAnsi="Times New Roman" w:cs="Times New Roman"/>
                <w:sz w:val="24"/>
                <w:szCs w:val="24"/>
                <w:lang w:bidi="ar-SA"/>
              </w:rPr>
              <w:t>4</w:t>
            </w:r>
          </w:p>
        </w:tc>
        <w:tc>
          <w:tcPr>
            <w:tcW w:w="2705" w:type="dxa"/>
          </w:tcPr>
          <w:p w:rsidR="003D7142" w:rsidRPr="00043A7B" w:rsidRDefault="00E754BB" w:rsidP="0044470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1.67</w:t>
            </w:r>
            <w:r w:rsidR="0033061D" w:rsidRPr="00043A7B">
              <w:rPr>
                <w:rFonts w:ascii="Times New Roman" w:eastAsia="Times New Roman" w:hAnsi="Times New Roman" w:cs="Times New Roman"/>
                <w:b/>
                <w:bCs/>
                <w:sz w:val="24"/>
                <w:szCs w:val="24"/>
                <w:lang w:bidi="ar-SA"/>
              </w:rPr>
              <w:t>%</w:t>
            </w:r>
          </w:p>
        </w:tc>
        <w:tc>
          <w:tcPr>
            <w:tcW w:w="2828" w:type="dxa"/>
          </w:tcPr>
          <w:p w:rsidR="003D7142" w:rsidRPr="00043A7B" w:rsidRDefault="00751DFE" w:rsidP="0044470F">
            <w:pPr>
              <w:tabs>
                <w:tab w:val="left" w:pos="283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.7</w:t>
            </w:r>
            <w:r w:rsidR="0044470F" w:rsidRPr="00043A7B">
              <w:rPr>
                <w:rFonts w:ascii="Times New Roman" w:eastAsia="Times New Roman" w:hAnsi="Times New Roman" w:cs="Times New Roman"/>
                <w:b/>
                <w:bCs/>
                <w:sz w:val="24"/>
                <w:szCs w:val="24"/>
                <w:lang w:bidi="ar-SA"/>
              </w:rPr>
              <w:t>%</w:t>
            </w:r>
          </w:p>
        </w:tc>
      </w:tr>
    </w:tbl>
    <w:p w:rsidR="00CF1BB7" w:rsidRDefault="00DF21CF" w:rsidP="00A0256E">
      <w:pPr>
        <w:tabs>
          <w:tab w:val="left" w:pos="2833"/>
        </w:tabs>
        <w:jc w:val="both"/>
        <w:rPr>
          <w:rFonts w:ascii="Times New Roman" w:eastAsia="Times New Roman" w:hAnsi="Times New Roman" w:cs="Times New Roman"/>
          <w:sz w:val="24"/>
          <w:szCs w:val="24"/>
          <w:lang w:bidi="ar-SA"/>
        </w:rPr>
      </w:pPr>
      <w:r w:rsidRPr="00DF21CF">
        <w:rPr>
          <w:rFonts w:ascii="Times New Roman" w:eastAsia="Times New Roman" w:hAnsi="Times New Roman" w:cs="Times New Roman"/>
          <w:b/>
          <w:sz w:val="24"/>
          <w:szCs w:val="24"/>
          <w:lang w:bidi="ar-SA"/>
        </w:rPr>
        <w:t>Source: Annual report of SEBL and Bangladesh bank</w:t>
      </w:r>
      <w:r>
        <w:rPr>
          <w:rFonts w:ascii="Times New Roman" w:eastAsia="Times New Roman" w:hAnsi="Times New Roman" w:cs="Times New Roman"/>
          <w:sz w:val="24"/>
          <w:szCs w:val="24"/>
          <w:lang w:bidi="ar-SA"/>
        </w:rPr>
        <w:t xml:space="preserve">. </w:t>
      </w:r>
    </w:p>
    <w:p w:rsidR="00975B8E" w:rsidRDefault="00751DFE" w:rsidP="00A0256E">
      <w:pPr>
        <w:tabs>
          <w:tab w:val="left" w:pos="2833"/>
        </w:tabs>
        <w:jc w:val="both"/>
        <w:rPr>
          <w:rFonts w:ascii="Times New Roman" w:eastAsia="Times New Roman" w:hAnsi="Times New Roman" w:cs="Times New Roman"/>
          <w:sz w:val="24"/>
          <w:szCs w:val="24"/>
          <w:lang w:bidi="ar-SA"/>
        </w:rPr>
      </w:pPr>
      <w:r w:rsidRPr="00751DFE">
        <w:rPr>
          <w:rFonts w:ascii="Times New Roman" w:eastAsia="Times New Roman" w:hAnsi="Times New Roman" w:cs="Times New Roman"/>
          <w:noProof/>
          <w:sz w:val="24"/>
          <w:szCs w:val="24"/>
          <w:lang w:bidi="ar-SA"/>
        </w:rPr>
        <w:drawing>
          <wp:inline distT="0" distB="0" distL="0" distR="0">
            <wp:extent cx="5322013" cy="3000054"/>
            <wp:effectExtent l="0" t="0" r="0"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E524C" w:rsidRPr="00CF1BB7" w:rsidRDefault="000E524C" w:rsidP="00A0256E">
      <w:pPr>
        <w:tabs>
          <w:tab w:val="left" w:pos="2833"/>
        </w:tabs>
        <w:jc w:val="both"/>
        <w:rPr>
          <w:rFonts w:ascii="Times New Roman" w:eastAsia="Times New Roman" w:hAnsi="Times New Roman" w:cs="Times New Roman"/>
          <w:sz w:val="6"/>
          <w:szCs w:val="24"/>
          <w:lang w:bidi="ar-SA"/>
        </w:rPr>
      </w:pPr>
    </w:p>
    <w:p w:rsidR="00975B8E" w:rsidRPr="00CF1BB7" w:rsidRDefault="00975B8E" w:rsidP="00A0256E">
      <w:pPr>
        <w:tabs>
          <w:tab w:val="left" w:pos="2833"/>
        </w:tabs>
        <w:jc w:val="both"/>
        <w:rPr>
          <w:rFonts w:ascii="Times New Roman" w:eastAsia="Times New Roman" w:hAnsi="Times New Roman" w:cs="Times New Roman"/>
          <w:sz w:val="2"/>
          <w:szCs w:val="24"/>
          <w:lang w:bidi="ar-SA"/>
        </w:rPr>
      </w:pPr>
    </w:p>
    <w:p w:rsidR="00975B8E" w:rsidRDefault="00A21234" w:rsidP="0092716C">
      <w:pPr>
        <w:tabs>
          <w:tab w:val="left" w:pos="2833"/>
        </w:tabs>
        <w:jc w:val="center"/>
        <w:rPr>
          <w:rFonts w:ascii="Times New Roman" w:eastAsia="Times New Roman" w:hAnsi="Times New Roman" w:cs="Times New Roman"/>
          <w:b/>
          <w:bCs/>
          <w:i/>
          <w:iCs/>
          <w:sz w:val="24"/>
          <w:szCs w:val="24"/>
          <w:lang w:bidi="ar-SA"/>
        </w:rPr>
      </w:pPr>
      <w:r w:rsidRPr="00043A7B">
        <w:rPr>
          <w:rFonts w:ascii="Times New Roman" w:eastAsia="Times New Roman" w:hAnsi="Times New Roman" w:cs="Times New Roman"/>
          <w:b/>
          <w:bCs/>
          <w:sz w:val="24"/>
          <w:szCs w:val="24"/>
          <w:lang w:bidi="ar-SA"/>
        </w:rPr>
        <w:t>Figure 5.</w:t>
      </w:r>
      <w:r w:rsidR="00453402" w:rsidRPr="00043A7B">
        <w:rPr>
          <w:rFonts w:ascii="Times New Roman" w:eastAsia="Times New Roman" w:hAnsi="Times New Roman" w:cs="Times New Roman"/>
          <w:b/>
          <w:bCs/>
          <w:sz w:val="24"/>
          <w:szCs w:val="24"/>
          <w:lang w:bidi="ar-SA"/>
        </w:rPr>
        <w:t>1</w:t>
      </w:r>
      <w:r w:rsidRPr="00043A7B">
        <w:rPr>
          <w:rFonts w:ascii="Times New Roman" w:eastAsia="Times New Roman" w:hAnsi="Times New Roman" w:cs="Times New Roman"/>
          <w:b/>
          <w:bCs/>
          <w:sz w:val="24"/>
          <w:szCs w:val="24"/>
          <w:lang w:bidi="ar-SA"/>
        </w:rPr>
        <w:t xml:space="preserve">: </w:t>
      </w:r>
      <w:r w:rsidR="0092716C" w:rsidRPr="00043A7B">
        <w:rPr>
          <w:rFonts w:ascii="Times New Roman" w:eastAsia="Times New Roman" w:hAnsi="Times New Roman" w:cs="Times New Roman"/>
          <w:b/>
          <w:bCs/>
          <w:i/>
          <w:iCs/>
          <w:sz w:val="24"/>
          <w:szCs w:val="24"/>
          <w:lang w:bidi="ar-SA"/>
        </w:rPr>
        <w:t>Return on asset</w:t>
      </w:r>
      <w:r w:rsidR="006512E1">
        <w:rPr>
          <w:rFonts w:ascii="Times New Roman" w:eastAsia="Times New Roman" w:hAnsi="Times New Roman" w:cs="Times New Roman"/>
          <w:b/>
          <w:bCs/>
          <w:i/>
          <w:iCs/>
          <w:sz w:val="24"/>
          <w:szCs w:val="24"/>
          <w:lang w:bidi="ar-SA"/>
        </w:rPr>
        <w:t>.</w:t>
      </w:r>
    </w:p>
    <w:p w:rsidR="006512E1" w:rsidRPr="00CF1BB7" w:rsidRDefault="006512E1" w:rsidP="0092716C">
      <w:pPr>
        <w:tabs>
          <w:tab w:val="left" w:pos="2833"/>
        </w:tabs>
        <w:jc w:val="center"/>
        <w:rPr>
          <w:rFonts w:ascii="Times New Roman" w:eastAsia="Times New Roman" w:hAnsi="Times New Roman" w:cs="Times New Roman"/>
          <w:b/>
          <w:bCs/>
          <w:sz w:val="4"/>
          <w:szCs w:val="24"/>
          <w:lang w:bidi="ar-SA"/>
        </w:rPr>
      </w:pPr>
    </w:p>
    <w:p w:rsidR="0084249C" w:rsidRPr="00043A7B" w:rsidRDefault="0084249C" w:rsidP="00D2301F">
      <w:pPr>
        <w:numPr>
          <w:ilvl w:val="0"/>
          <w:numId w:val="20"/>
        </w:numPr>
        <w:tabs>
          <w:tab w:val="left" w:pos="2833"/>
        </w:tabs>
        <w:jc w:val="both"/>
        <w:rPr>
          <w:rFonts w:ascii="Times New Roman" w:eastAsia="Times New Roman" w:hAnsi="Times New Roman" w:cs="Times New Roman"/>
          <w:b/>
          <w:bCs/>
          <w:i/>
          <w:iCs/>
          <w:color w:val="0000FF"/>
          <w:sz w:val="24"/>
          <w:szCs w:val="24"/>
          <w:lang w:bidi="ar-SA"/>
        </w:rPr>
      </w:pPr>
      <w:r w:rsidRPr="00043A7B">
        <w:rPr>
          <w:rFonts w:ascii="Times New Roman" w:eastAsia="Times New Roman" w:hAnsi="Times New Roman" w:cs="Times New Roman"/>
          <w:b/>
          <w:bCs/>
          <w:i/>
          <w:iCs/>
          <w:color w:val="0000FF"/>
          <w:sz w:val="24"/>
          <w:szCs w:val="24"/>
          <w:lang w:bidi="ar-SA"/>
        </w:rPr>
        <w:t xml:space="preserve">Interpretation: </w:t>
      </w:r>
    </w:p>
    <w:p w:rsidR="00777A0C" w:rsidRDefault="0084249C" w:rsidP="00453402">
      <w:pPr>
        <w:tabs>
          <w:tab w:val="left" w:pos="2833"/>
        </w:tabs>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The graph shows that, the ROA </w:t>
      </w:r>
      <w:r w:rsidR="00A21234" w:rsidRPr="00043A7B">
        <w:rPr>
          <w:rFonts w:ascii="Times New Roman" w:eastAsia="Times New Roman" w:hAnsi="Times New Roman" w:cs="Times New Roman"/>
          <w:sz w:val="24"/>
          <w:szCs w:val="24"/>
          <w:lang w:bidi="ar-SA"/>
        </w:rPr>
        <w:t xml:space="preserve">of SEBL is </w:t>
      </w:r>
      <w:r w:rsidR="00495F97" w:rsidRPr="00043A7B">
        <w:rPr>
          <w:rFonts w:ascii="Times New Roman" w:eastAsia="Times New Roman" w:hAnsi="Times New Roman" w:cs="Times New Roman"/>
          <w:sz w:val="24"/>
          <w:szCs w:val="24"/>
          <w:lang w:bidi="ar-SA"/>
        </w:rPr>
        <w:t>higher than t</w:t>
      </w:r>
      <w:r w:rsidR="00D93CE2">
        <w:rPr>
          <w:rFonts w:ascii="Times New Roman" w:eastAsia="Times New Roman" w:hAnsi="Times New Roman" w:cs="Times New Roman"/>
          <w:sz w:val="24"/>
          <w:szCs w:val="24"/>
          <w:lang w:bidi="ar-SA"/>
        </w:rPr>
        <w:t xml:space="preserve">he industry average from </w:t>
      </w:r>
      <w:r w:rsidR="00495F97" w:rsidRPr="00043A7B">
        <w:rPr>
          <w:rFonts w:ascii="Times New Roman" w:eastAsia="Times New Roman" w:hAnsi="Times New Roman" w:cs="Times New Roman"/>
          <w:sz w:val="24"/>
          <w:szCs w:val="24"/>
          <w:lang w:bidi="ar-SA"/>
        </w:rPr>
        <w:t xml:space="preserve">2010 </w:t>
      </w:r>
      <w:r w:rsidR="00DC65A1">
        <w:rPr>
          <w:rFonts w:ascii="Times New Roman" w:eastAsia="Times New Roman" w:hAnsi="Times New Roman" w:cs="Times New Roman"/>
          <w:sz w:val="24"/>
          <w:szCs w:val="24"/>
          <w:lang w:bidi="ar-SA"/>
        </w:rPr>
        <w:t xml:space="preserve">&amp; 2014 </w:t>
      </w:r>
      <w:r w:rsidR="00495F97" w:rsidRPr="00043A7B">
        <w:rPr>
          <w:rFonts w:ascii="Times New Roman" w:eastAsia="Times New Roman" w:hAnsi="Times New Roman" w:cs="Times New Roman"/>
          <w:sz w:val="24"/>
          <w:szCs w:val="24"/>
          <w:lang w:bidi="ar-SA"/>
        </w:rPr>
        <w:t>but in the year 2011 the</w:t>
      </w:r>
      <w:r w:rsidR="00CA5D20" w:rsidRPr="00043A7B">
        <w:rPr>
          <w:rFonts w:ascii="Times New Roman" w:eastAsia="Times New Roman" w:hAnsi="Times New Roman" w:cs="Times New Roman"/>
          <w:sz w:val="24"/>
          <w:szCs w:val="24"/>
          <w:lang w:bidi="ar-SA"/>
        </w:rPr>
        <w:t xml:space="preserve"> banking</w:t>
      </w:r>
      <w:r w:rsidR="00495F97" w:rsidRPr="00043A7B">
        <w:rPr>
          <w:rFonts w:ascii="Times New Roman" w:eastAsia="Times New Roman" w:hAnsi="Times New Roman" w:cs="Times New Roman"/>
          <w:sz w:val="24"/>
          <w:szCs w:val="24"/>
          <w:lang w:bidi="ar-SA"/>
        </w:rPr>
        <w:t xml:space="preserve"> industry average was higher than SEBL. </w:t>
      </w:r>
      <w:r w:rsidR="00224F9F" w:rsidRPr="00043A7B">
        <w:rPr>
          <w:rFonts w:ascii="Times New Roman" w:eastAsia="Times New Roman" w:hAnsi="Times New Roman" w:cs="Times New Roman"/>
          <w:sz w:val="24"/>
          <w:szCs w:val="24"/>
          <w:lang w:bidi="ar-SA"/>
        </w:rPr>
        <w:t xml:space="preserve">It </w:t>
      </w:r>
      <w:r w:rsidR="00CF6FE8" w:rsidRPr="00043A7B">
        <w:rPr>
          <w:rFonts w:ascii="Times New Roman" w:eastAsia="Times New Roman" w:hAnsi="Times New Roman" w:cs="Times New Roman"/>
          <w:sz w:val="24"/>
          <w:szCs w:val="24"/>
          <w:lang w:bidi="ar-SA"/>
        </w:rPr>
        <w:t>indicates a</w:t>
      </w:r>
      <w:r w:rsidR="00224F9F" w:rsidRPr="00043A7B">
        <w:rPr>
          <w:rFonts w:ascii="Times New Roman" w:eastAsia="Times New Roman" w:hAnsi="Times New Roman" w:cs="Times New Roman"/>
          <w:sz w:val="24"/>
          <w:szCs w:val="24"/>
          <w:lang w:bidi="ar-SA"/>
        </w:rPr>
        <w:t xml:space="preserve"> good sign for the company. </w:t>
      </w:r>
    </w:p>
    <w:p w:rsidR="00614E8A" w:rsidRDefault="00614E8A" w:rsidP="00453402">
      <w:pPr>
        <w:tabs>
          <w:tab w:val="left" w:pos="2833"/>
        </w:tabs>
        <w:jc w:val="both"/>
        <w:rPr>
          <w:rFonts w:ascii="Times New Roman" w:eastAsia="Times New Roman" w:hAnsi="Times New Roman" w:cs="Times New Roman"/>
          <w:sz w:val="24"/>
          <w:szCs w:val="24"/>
          <w:lang w:bidi="ar-SA"/>
        </w:rPr>
      </w:pPr>
    </w:p>
    <w:p w:rsidR="00D805CF" w:rsidRDefault="00D17EFD">
      <w:pP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br w:type="page"/>
      </w:r>
    </w:p>
    <w:p w:rsidR="00777A0C" w:rsidRPr="00777A0C" w:rsidRDefault="00697E39" w:rsidP="00A70934">
      <w:pPr>
        <w:shd w:val="clear" w:color="auto" w:fill="9183A9"/>
        <w:rPr>
          <w:rFonts w:ascii="Times New Roman" w:eastAsia="Times New Roman" w:hAnsi="Times New Roman" w:cs="Times New Roman"/>
          <w:b/>
          <w:sz w:val="8"/>
          <w:szCs w:val="24"/>
          <w:lang w:bidi="ar-SA"/>
        </w:rPr>
      </w:pPr>
      <w:r w:rsidRPr="00043A7B">
        <w:rPr>
          <w:rFonts w:ascii="Times New Roman" w:eastAsia="Times New Roman" w:hAnsi="Times New Roman" w:cs="Times New Roman"/>
          <w:b/>
          <w:bCs/>
          <w:sz w:val="28"/>
          <w:lang w:bidi="ar-SA"/>
        </w:rPr>
        <w:lastRenderedPageBreak/>
        <w:t>5.2:  Return on Equity (ROE) Comparison</w:t>
      </w:r>
    </w:p>
    <w:p w:rsidR="00B07243" w:rsidRDefault="001A4234" w:rsidP="00B07243">
      <w:pPr>
        <w:rPr>
          <w:rFonts w:ascii="Times New Roman" w:eastAsia="Times New Roman" w:hAnsi="Times New Roman" w:cs="Times New Roman"/>
          <w:b/>
          <w:sz w:val="24"/>
          <w:szCs w:val="24"/>
          <w:lang w:bidi="ar-SA"/>
        </w:rPr>
      </w:pPr>
      <w:r w:rsidRPr="001A4234">
        <w:rPr>
          <w:rFonts w:ascii="Times New Roman" w:eastAsia="Times New Roman" w:hAnsi="Times New Roman" w:cs="Times New Roman"/>
          <w:b/>
          <w:sz w:val="24"/>
          <w:szCs w:val="24"/>
          <w:lang w:bidi="ar-SA"/>
        </w:rPr>
        <w:t>Table 5.2: Return on Equity</w:t>
      </w:r>
    </w:p>
    <w:p w:rsidR="00777A0C" w:rsidRPr="00777A0C" w:rsidRDefault="00777A0C" w:rsidP="00B07243">
      <w:pPr>
        <w:rPr>
          <w:rFonts w:ascii="Times New Roman" w:eastAsia="Times New Roman" w:hAnsi="Times New Roman" w:cs="Times New Roman"/>
          <w:b/>
          <w:sz w:val="2"/>
          <w:szCs w:val="24"/>
          <w:lang w:bidi="ar-SA"/>
        </w:rPr>
      </w:pPr>
      <w:r>
        <w:rPr>
          <w:rFonts w:ascii="Times New Roman" w:eastAsia="Times New Roman" w:hAnsi="Times New Roman" w:cs="Times New Roman"/>
          <w:b/>
          <w:sz w:val="2"/>
          <w:szCs w:val="24"/>
          <w:lang w:bidi="ar-SA"/>
        </w:rPr>
        <w:t>Ta</w:t>
      </w:r>
    </w:p>
    <w:tbl>
      <w:tblPr>
        <w:tblStyle w:val="LightGrid1"/>
        <w:tblW w:w="9576" w:type="dxa"/>
        <w:tblLook w:val="04A0" w:firstRow="1" w:lastRow="0" w:firstColumn="1" w:lastColumn="0" w:noHBand="0" w:noVBand="1"/>
      </w:tblPr>
      <w:tblGrid>
        <w:gridCol w:w="3192"/>
        <w:gridCol w:w="3192"/>
        <w:gridCol w:w="3192"/>
      </w:tblGrid>
      <w:tr w:rsidR="00B257E6" w:rsidRPr="00043A7B" w:rsidTr="00B257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B257E6" w:rsidRPr="00043A7B" w:rsidRDefault="00B257E6" w:rsidP="00BF1B20">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Year</w:t>
            </w:r>
          </w:p>
        </w:tc>
        <w:tc>
          <w:tcPr>
            <w:tcW w:w="3192" w:type="dxa"/>
          </w:tcPr>
          <w:p w:rsidR="00B257E6" w:rsidRPr="00043A7B" w:rsidRDefault="00B257E6" w:rsidP="00BF1B20">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SEBL</w:t>
            </w:r>
          </w:p>
        </w:tc>
        <w:tc>
          <w:tcPr>
            <w:tcW w:w="3192" w:type="dxa"/>
          </w:tcPr>
          <w:p w:rsidR="00B257E6" w:rsidRPr="00043A7B" w:rsidRDefault="00B257E6" w:rsidP="00BF1B20">
            <w:pPr>
              <w:tabs>
                <w:tab w:val="left" w:pos="2833"/>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Industry Average</w:t>
            </w:r>
          </w:p>
        </w:tc>
      </w:tr>
      <w:tr w:rsidR="00B257E6" w:rsidRPr="00043A7B" w:rsidTr="00B25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B257E6" w:rsidRPr="00043A7B" w:rsidRDefault="00B257E6" w:rsidP="00BF1B20">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w:t>
            </w:r>
            <w:r w:rsidR="00C24BAD">
              <w:rPr>
                <w:rFonts w:ascii="Times New Roman" w:eastAsia="Times New Roman" w:hAnsi="Times New Roman" w:cs="Times New Roman"/>
                <w:sz w:val="24"/>
                <w:szCs w:val="24"/>
                <w:lang w:bidi="ar-SA"/>
              </w:rPr>
              <w:t>10</w:t>
            </w:r>
          </w:p>
        </w:tc>
        <w:tc>
          <w:tcPr>
            <w:tcW w:w="3192" w:type="dxa"/>
          </w:tcPr>
          <w:p w:rsidR="00B257E6" w:rsidRPr="00043A7B" w:rsidRDefault="00C24BAD" w:rsidP="00E264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b/>
                <w:bCs/>
                <w:sz w:val="24"/>
                <w:szCs w:val="24"/>
                <w:lang w:bidi="ar-SA"/>
              </w:rPr>
              <w:t>19.41%</w:t>
            </w:r>
          </w:p>
        </w:tc>
        <w:tc>
          <w:tcPr>
            <w:tcW w:w="3192" w:type="dxa"/>
          </w:tcPr>
          <w:p w:rsidR="00B257E6" w:rsidRPr="00043A7B" w:rsidRDefault="005E4D4A" w:rsidP="00E264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21.0%</w:t>
            </w:r>
          </w:p>
        </w:tc>
      </w:tr>
      <w:tr w:rsidR="00B257E6" w:rsidRPr="00043A7B" w:rsidTr="00B257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B257E6" w:rsidRPr="00043A7B" w:rsidRDefault="00B257E6" w:rsidP="00BF1B20">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C24BAD">
              <w:rPr>
                <w:rFonts w:ascii="Times New Roman" w:eastAsia="Times New Roman" w:hAnsi="Times New Roman" w:cs="Times New Roman"/>
                <w:sz w:val="24"/>
                <w:szCs w:val="24"/>
                <w:lang w:bidi="ar-SA"/>
              </w:rPr>
              <w:t>1</w:t>
            </w:r>
          </w:p>
        </w:tc>
        <w:tc>
          <w:tcPr>
            <w:tcW w:w="3192" w:type="dxa"/>
          </w:tcPr>
          <w:p w:rsidR="00B257E6" w:rsidRPr="00043A7B" w:rsidRDefault="00C24BAD" w:rsidP="00E2640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b/>
                <w:bCs/>
                <w:sz w:val="24"/>
                <w:szCs w:val="24"/>
                <w:lang w:bidi="ar-SA"/>
              </w:rPr>
              <w:t>10.47%</w:t>
            </w:r>
          </w:p>
        </w:tc>
        <w:tc>
          <w:tcPr>
            <w:tcW w:w="3192" w:type="dxa"/>
          </w:tcPr>
          <w:p w:rsidR="00B257E6" w:rsidRPr="00043A7B" w:rsidRDefault="005E4D4A" w:rsidP="00E2640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17.0%</w:t>
            </w:r>
          </w:p>
        </w:tc>
      </w:tr>
      <w:tr w:rsidR="00B257E6" w:rsidRPr="00043A7B" w:rsidTr="00B25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B257E6" w:rsidRPr="00043A7B" w:rsidRDefault="00B257E6" w:rsidP="00BF1B20">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C24BAD">
              <w:rPr>
                <w:rFonts w:ascii="Times New Roman" w:eastAsia="Times New Roman" w:hAnsi="Times New Roman" w:cs="Times New Roman"/>
                <w:sz w:val="24"/>
                <w:szCs w:val="24"/>
                <w:lang w:bidi="ar-SA"/>
              </w:rPr>
              <w:t>2</w:t>
            </w:r>
          </w:p>
        </w:tc>
        <w:tc>
          <w:tcPr>
            <w:tcW w:w="3192" w:type="dxa"/>
          </w:tcPr>
          <w:p w:rsidR="00B257E6" w:rsidRPr="00043A7B" w:rsidRDefault="00C24BAD" w:rsidP="00E264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b/>
                <w:bCs/>
                <w:sz w:val="24"/>
                <w:szCs w:val="24"/>
                <w:lang w:bidi="ar-SA"/>
              </w:rPr>
              <w:t>8.42%</w:t>
            </w:r>
          </w:p>
        </w:tc>
        <w:tc>
          <w:tcPr>
            <w:tcW w:w="3192" w:type="dxa"/>
          </w:tcPr>
          <w:p w:rsidR="00B257E6" w:rsidRPr="00043A7B" w:rsidRDefault="005E4D4A" w:rsidP="00E264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8.2%</w:t>
            </w:r>
          </w:p>
        </w:tc>
      </w:tr>
      <w:tr w:rsidR="00B257E6" w:rsidRPr="00043A7B" w:rsidTr="00B257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B257E6" w:rsidRPr="00043A7B" w:rsidRDefault="00B257E6" w:rsidP="00BF1B20">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C24BAD">
              <w:rPr>
                <w:rFonts w:ascii="Times New Roman" w:eastAsia="Times New Roman" w:hAnsi="Times New Roman" w:cs="Times New Roman"/>
                <w:sz w:val="24"/>
                <w:szCs w:val="24"/>
                <w:lang w:bidi="ar-SA"/>
              </w:rPr>
              <w:t>3</w:t>
            </w:r>
          </w:p>
        </w:tc>
        <w:tc>
          <w:tcPr>
            <w:tcW w:w="3192" w:type="dxa"/>
          </w:tcPr>
          <w:p w:rsidR="00B257E6" w:rsidRPr="00043A7B" w:rsidRDefault="00C24BAD" w:rsidP="00E2640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bidi="ar-SA"/>
              </w:rPr>
            </w:pPr>
            <w:r w:rsidRPr="00043A7B">
              <w:rPr>
                <w:rFonts w:ascii="Times New Roman" w:eastAsia="Times New Roman" w:hAnsi="Times New Roman" w:cs="Times New Roman"/>
                <w:b/>
                <w:bCs/>
                <w:sz w:val="24"/>
                <w:szCs w:val="24"/>
                <w:lang w:bidi="ar-SA"/>
              </w:rPr>
              <w:t>16.20%</w:t>
            </w:r>
          </w:p>
        </w:tc>
        <w:tc>
          <w:tcPr>
            <w:tcW w:w="3192" w:type="dxa"/>
          </w:tcPr>
          <w:p w:rsidR="00B257E6" w:rsidRPr="00043A7B" w:rsidRDefault="005E4D4A" w:rsidP="00E2640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lang w:bidi="ar-SA"/>
              </w:rPr>
            </w:pPr>
            <w:r w:rsidRPr="00043A7B">
              <w:rPr>
                <w:rFonts w:ascii="Times New Roman" w:eastAsia="Times New Roman" w:hAnsi="Times New Roman" w:cs="Times New Roman"/>
                <w:b/>
                <w:bCs/>
                <w:sz w:val="24"/>
                <w:szCs w:val="24"/>
                <w:lang w:bidi="ar-SA"/>
              </w:rPr>
              <w:t>8.2%</w:t>
            </w:r>
          </w:p>
        </w:tc>
      </w:tr>
      <w:tr w:rsidR="00B257E6" w:rsidRPr="00043A7B" w:rsidTr="00B25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B257E6" w:rsidRPr="00043A7B" w:rsidRDefault="00B257E6" w:rsidP="00BF1B20">
            <w:pPr>
              <w:tabs>
                <w:tab w:val="left" w:pos="2833"/>
              </w:tabs>
              <w:jc w:val="cente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w:t>
            </w:r>
            <w:r w:rsidR="00C24BAD">
              <w:rPr>
                <w:rFonts w:ascii="Times New Roman" w:eastAsia="Times New Roman" w:hAnsi="Times New Roman" w:cs="Times New Roman"/>
                <w:sz w:val="24"/>
                <w:szCs w:val="24"/>
                <w:lang w:bidi="ar-SA"/>
              </w:rPr>
              <w:t>4</w:t>
            </w:r>
          </w:p>
        </w:tc>
        <w:tc>
          <w:tcPr>
            <w:tcW w:w="3192" w:type="dxa"/>
          </w:tcPr>
          <w:p w:rsidR="00B257E6" w:rsidRPr="005E4D4A" w:rsidRDefault="005E4D4A" w:rsidP="00E264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bidi="ar-SA"/>
              </w:rPr>
            </w:pPr>
            <w:r w:rsidRPr="005E4D4A">
              <w:rPr>
                <w:rFonts w:ascii="Times New Roman" w:eastAsia="Times New Roman" w:hAnsi="Times New Roman" w:cs="Times New Roman"/>
                <w:b/>
                <w:sz w:val="24"/>
                <w:szCs w:val="24"/>
                <w:lang w:bidi="ar-SA"/>
              </w:rPr>
              <w:t>16.51%</w:t>
            </w:r>
          </w:p>
        </w:tc>
        <w:tc>
          <w:tcPr>
            <w:tcW w:w="3192" w:type="dxa"/>
          </w:tcPr>
          <w:p w:rsidR="00B257E6" w:rsidRPr="00043A7B" w:rsidRDefault="005E4D4A" w:rsidP="00E264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8.1%</w:t>
            </w:r>
          </w:p>
        </w:tc>
      </w:tr>
    </w:tbl>
    <w:p w:rsidR="00254EC7" w:rsidRDefault="001A4234" w:rsidP="00B07243">
      <w:pPr>
        <w:rPr>
          <w:rFonts w:ascii="Times New Roman" w:eastAsia="Times New Roman" w:hAnsi="Times New Roman" w:cs="Times New Roman"/>
          <w:sz w:val="24"/>
          <w:szCs w:val="24"/>
          <w:lang w:bidi="ar-SA"/>
        </w:rPr>
      </w:pPr>
      <w:r w:rsidRPr="001A4234">
        <w:rPr>
          <w:rFonts w:ascii="Times New Roman" w:eastAsia="Times New Roman" w:hAnsi="Times New Roman" w:cs="Times New Roman"/>
          <w:b/>
          <w:sz w:val="24"/>
          <w:szCs w:val="24"/>
          <w:lang w:bidi="ar-SA"/>
        </w:rPr>
        <w:t>Source: Annual report of SEBL and Bangladesh bank</w:t>
      </w:r>
      <w:r>
        <w:rPr>
          <w:rFonts w:ascii="Times New Roman" w:eastAsia="Times New Roman" w:hAnsi="Times New Roman" w:cs="Times New Roman"/>
          <w:sz w:val="24"/>
          <w:szCs w:val="24"/>
          <w:lang w:bidi="ar-SA"/>
        </w:rPr>
        <w:t>.</w:t>
      </w:r>
    </w:p>
    <w:p w:rsidR="00A13492" w:rsidRPr="00043A7B" w:rsidRDefault="00CC7248" w:rsidP="00B07243">
      <w:pPr>
        <w:rPr>
          <w:rFonts w:ascii="Times New Roman" w:eastAsia="Times New Roman" w:hAnsi="Times New Roman" w:cs="Times New Roman"/>
          <w:sz w:val="24"/>
          <w:szCs w:val="24"/>
          <w:lang w:bidi="ar-SA"/>
        </w:rPr>
      </w:pPr>
      <w:r w:rsidRPr="00CC7248">
        <w:rPr>
          <w:rFonts w:ascii="Times New Roman" w:eastAsia="Times New Roman" w:hAnsi="Times New Roman" w:cs="Times New Roman"/>
          <w:noProof/>
          <w:sz w:val="24"/>
          <w:szCs w:val="24"/>
          <w:lang w:bidi="ar-SA"/>
        </w:rPr>
        <w:drawing>
          <wp:inline distT="0" distB="0" distL="0" distR="0">
            <wp:extent cx="5486400" cy="3200400"/>
            <wp:effectExtent l="19050" t="0" r="19050"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54EC7" w:rsidRDefault="00254EC7" w:rsidP="00B07243">
      <w:pPr>
        <w:rPr>
          <w:rFonts w:ascii="Times New Roman" w:eastAsia="Times New Roman" w:hAnsi="Times New Roman" w:cs="Times New Roman"/>
          <w:sz w:val="24"/>
          <w:szCs w:val="24"/>
          <w:lang w:bidi="ar-SA"/>
        </w:rPr>
      </w:pPr>
    </w:p>
    <w:p w:rsidR="007A1A6D" w:rsidRPr="007A1A6D" w:rsidRDefault="007A1A6D" w:rsidP="00B07243">
      <w:pPr>
        <w:rPr>
          <w:rFonts w:ascii="Times New Roman" w:eastAsia="Times New Roman" w:hAnsi="Times New Roman" w:cs="Times New Roman"/>
          <w:sz w:val="8"/>
          <w:szCs w:val="24"/>
          <w:lang w:bidi="ar-SA"/>
        </w:rPr>
      </w:pPr>
    </w:p>
    <w:p w:rsidR="00CF6FE8" w:rsidRDefault="00CF6FE8" w:rsidP="00CF6FE8">
      <w:pPr>
        <w:tabs>
          <w:tab w:val="left" w:pos="2833"/>
        </w:tabs>
        <w:jc w:val="center"/>
        <w:rPr>
          <w:rFonts w:ascii="Times New Roman" w:eastAsia="Times New Roman" w:hAnsi="Times New Roman" w:cs="Times New Roman"/>
          <w:b/>
          <w:bCs/>
          <w:i/>
          <w:iCs/>
          <w:sz w:val="24"/>
          <w:szCs w:val="24"/>
          <w:lang w:bidi="ar-SA"/>
        </w:rPr>
      </w:pPr>
      <w:r w:rsidRPr="00043A7B">
        <w:rPr>
          <w:rFonts w:ascii="Times New Roman" w:eastAsia="Times New Roman" w:hAnsi="Times New Roman" w:cs="Times New Roman"/>
          <w:b/>
          <w:bCs/>
          <w:sz w:val="24"/>
          <w:szCs w:val="24"/>
          <w:lang w:bidi="ar-SA"/>
        </w:rPr>
        <w:t>Figure 5.</w:t>
      </w:r>
      <w:r w:rsidR="00453402" w:rsidRPr="00043A7B">
        <w:rPr>
          <w:rFonts w:ascii="Times New Roman" w:eastAsia="Times New Roman" w:hAnsi="Times New Roman" w:cs="Times New Roman"/>
          <w:b/>
          <w:bCs/>
          <w:sz w:val="24"/>
          <w:szCs w:val="24"/>
          <w:lang w:bidi="ar-SA"/>
        </w:rPr>
        <w:t>2</w:t>
      </w:r>
      <w:r w:rsidRPr="00043A7B">
        <w:rPr>
          <w:rFonts w:ascii="Times New Roman" w:eastAsia="Times New Roman" w:hAnsi="Times New Roman" w:cs="Times New Roman"/>
          <w:b/>
          <w:bCs/>
          <w:sz w:val="24"/>
          <w:szCs w:val="24"/>
          <w:lang w:bidi="ar-SA"/>
        </w:rPr>
        <w:t xml:space="preserve">: </w:t>
      </w:r>
      <w:r w:rsidRPr="00043A7B">
        <w:rPr>
          <w:rFonts w:ascii="Times New Roman" w:eastAsia="Times New Roman" w:hAnsi="Times New Roman" w:cs="Times New Roman"/>
          <w:b/>
          <w:bCs/>
          <w:i/>
          <w:iCs/>
          <w:sz w:val="24"/>
          <w:szCs w:val="24"/>
          <w:lang w:bidi="ar-SA"/>
        </w:rPr>
        <w:t xml:space="preserve">Return on </w:t>
      </w:r>
      <w:r w:rsidR="00F248E3" w:rsidRPr="00043A7B">
        <w:rPr>
          <w:rFonts w:ascii="Times New Roman" w:eastAsia="Times New Roman" w:hAnsi="Times New Roman" w:cs="Times New Roman"/>
          <w:b/>
          <w:bCs/>
          <w:i/>
          <w:iCs/>
          <w:sz w:val="24"/>
          <w:szCs w:val="24"/>
          <w:lang w:bidi="ar-SA"/>
        </w:rPr>
        <w:t>equit</w:t>
      </w:r>
      <w:r w:rsidR="00777A0C">
        <w:rPr>
          <w:rFonts w:ascii="Times New Roman" w:eastAsia="Times New Roman" w:hAnsi="Times New Roman" w:cs="Times New Roman"/>
          <w:b/>
          <w:bCs/>
          <w:i/>
          <w:iCs/>
          <w:sz w:val="24"/>
          <w:szCs w:val="24"/>
          <w:lang w:bidi="ar-SA"/>
        </w:rPr>
        <w:t>y.</w:t>
      </w:r>
    </w:p>
    <w:p w:rsidR="00777A0C" w:rsidRPr="007A1A6D" w:rsidRDefault="00777A0C" w:rsidP="00CF6FE8">
      <w:pPr>
        <w:tabs>
          <w:tab w:val="left" w:pos="2833"/>
        </w:tabs>
        <w:jc w:val="center"/>
        <w:rPr>
          <w:rFonts w:ascii="Times New Roman" w:eastAsia="Times New Roman" w:hAnsi="Times New Roman" w:cs="Times New Roman"/>
          <w:b/>
          <w:bCs/>
          <w:sz w:val="2"/>
          <w:szCs w:val="24"/>
          <w:lang w:bidi="ar-SA"/>
        </w:rPr>
      </w:pPr>
    </w:p>
    <w:p w:rsidR="00CF6FE8" w:rsidRPr="00043A7B" w:rsidRDefault="00CF6FE8" w:rsidP="00D2301F">
      <w:pPr>
        <w:numPr>
          <w:ilvl w:val="0"/>
          <w:numId w:val="20"/>
        </w:numPr>
        <w:tabs>
          <w:tab w:val="left" w:pos="2833"/>
        </w:tabs>
        <w:jc w:val="both"/>
        <w:rPr>
          <w:rFonts w:ascii="Times New Roman" w:eastAsia="Times New Roman" w:hAnsi="Times New Roman" w:cs="Times New Roman"/>
          <w:b/>
          <w:bCs/>
          <w:i/>
          <w:iCs/>
          <w:color w:val="0000FF"/>
          <w:sz w:val="24"/>
          <w:szCs w:val="24"/>
          <w:lang w:bidi="ar-SA"/>
        </w:rPr>
      </w:pPr>
      <w:r w:rsidRPr="00043A7B">
        <w:rPr>
          <w:rFonts w:ascii="Times New Roman" w:eastAsia="Times New Roman" w:hAnsi="Times New Roman" w:cs="Times New Roman"/>
          <w:b/>
          <w:bCs/>
          <w:i/>
          <w:iCs/>
          <w:color w:val="0000FF"/>
          <w:sz w:val="24"/>
          <w:szCs w:val="24"/>
          <w:lang w:bidi="ar-SA"/>
        </w:rPr>
        <w:t xml:space="preserve">Interpretation: </w:t>
      </w:r>
    </w:p>
    <w:p w:rsidR="00254EC7" w:rsidRPr="00043A7B" w:rsidRDefault="00817944" w:rsidP="00B07243">
      <w:pP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 graph shows that the ROE of SEBL is lower t</w:t>
      </w:r>
      <w:r w:rsidR="00D37341">
        <w:rPr>
          <w:rFonts w:ascii="Times New Roman" w:eastAsia="Times New Roman" w:hAnsi="Times New Roman" w:cs="Times New Roman"/>
          <w:sz w:val="24"/>
          <w:szCs w:val="24"/>
          <w:lang w:bidi="ar-SA"/>
        </w:rPr>
        <w:t>han the industry average in 2010</w:t>
      </w:r>
      <w:r w:rsidRPr="00043A7B">
        <w:rPr>
          <w:rFonts w:ascii="Times New Roman" w:eastAsia="Times New Roman" w:hAnsi="Times New Roman" w:cs="Times New Roman"/>
          <w:sz w:val="24"/>
          <w:szCs w:val="24"/>
          <w:lang w:bidi="ar-SA"/>
        </w:rPr>
        <w:t xml:space="preserve"> to</w:t>
      </w:r>
    </w:p>
    <w:p w:rsidR="0058542C" w:rsidRDefault="00817944" w:rsidP="00B175E8">
      <w:pP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2011</w:t>
      </w:r>
      <w:r w:rsidR="00787091" w:rsidRPr="00043A7B">
        <w:rPr>
          <w:rFonts w:ascii="Times New Roman" w:eastAsia="Times New Roman" w:hAnsi="Times New Roman" w:cs="Times New Roman"/>
          <w:sz w:val="24"/>
          <w:szCs w:val="24"/>
          <w:lang w:bidi="ar-SA"/>
        </w:rPr>
        <w:t>. It</w:t>
      </w:r>
      <w:r w:rsidRPr="00043A7B">
        <w:rPr>
          <w:rFonts w:ascii="Times New Roman" w:eastAsia="Times New Roman" w:hAnsi="Times New Roman" w:cs="Times New Roman"/>
          <w:sz w:val="24"/>
          <w:szCs w:val="24"/>
          <w:lang w:bidi="ar-SA"/>
        </w:rPr>
        <w:t xml:space="preserve"> shows </w:t>
      </w:r>
      <w:r w:rsidR="00124B76" w:rsidRPr="00043A7B">
        <w:rPr>
          <w:rFonts w:ascii="Times New Roman" w:eastAsia="Times New Roman" w:hAnsi="Times New Roman" w:cs="Times New Roman"/>
          <w:sz w:val="24"/>
          <w:szCs w:val="24"/>
          <w:lang w:bidi="ar-SA"/>
        </w:rPr>
        <w:t>an equilibrium position in the year 2012 but higher in 2013</w:t>
      </w:r>
      <w:r w:rsidR="00D37341">
        <w:rPr>
          <w:rFonts w:ascii="Times New Roman" w:eastAsia="Times New Roman" w:hAnsi="Times New Roman" w:cs="Times New Roman"/>
          <w:sz w:val="24"/>
          <w:szCs w:val="24"/>
          <w:lang w:bidi="ar-SA"/>
        </w:rPr>
        <w:t xml:space="preserve"> and </w:t>
      </w:r>
      <w:r w:rsidR="00427A52">
        <w:rPr>
          <w:rFonts w:ascii="Times New Roman" w:eastAsia="Times New Roman" w:hAnsi="Times New Roman" w:cs="Times New Roman"/>
          <w:sz w:val="24"/>
          <w:szCs w:val="24"/>
          <w:lang w:bidi="ar-SA"/>
        </w:rPr>
        <w:t>2014</w:t>
      </w:r>
      <w:r w:rsidR="00124B76" w:rsidRPr="00043A7B">
        <w:rPr>
          <w:rFonts w:ascii="Times New Roman" w:eastAsia="Times New Roman" w:hAnsi="Times New Roman" w:cs="Times New Roman"/>
          <w:sz w:val="24"/>
          <w:szCs w:val="24"/>
          <w:lang w:bidi="ar-SA"/>
        </w:rPr>
        <w:t>.</w:t>
      </w:r>
    </w:p>
    <w:p w:rsidR="00B175E8" w:rsidRDefault="00B175E8" w:rsidP="00B175E8">
      <w:pPr>
        <w:rPr>
          <w:rFonts w:ascii="Times New Roman" w:eastAsia="Times New Roman" w:hAnsi="Times New Roman" w:cs="Times New Roman"/>
          <w:sz w:val="24"/>
          <w:szCs w:val="24"/>
          <w:lang w:bidi="ar-SA"/>
        </w:rPr>
      </w:pPr>
    </w:p>
    <w:p w:rsidR="00E936BD" w:rsidRDefault="00E936BD" w:rsidP="00E936BD">
      <w:pPr>
        <w:jc w:val="center"/>
        <w:rPr>
          <w:rFonts w:ascii="Algerian" w:hAnsi="Algerian"/>
          <w:b/>
          <w:color w:val="1F497D"/>
          <w:sz w:val="220"/>
          <w:szCs w:val="220"/>
        </w:rPr>
      </w:pPr>
      <w:r>
        <w:rPr>
          <w:rFonts w:ascii="Times New Roman" w:eastAsia="Times New Roman" w:hAnsi="Times New Roman" w:cs="Times New Roman"/>
          <w:sz w:val="24"/>
          <w:szCs w:val="24"/>
          <w:lang w:bidi="ar-SA"/>
        </w:rPr>
        <w:br w:type="page"/>
      </w:r>
      <w:r w:rsidR="004E0981" w:rsidRPr="00AD1465">
        <w:rPr>
          <w:rFonts w:ascii="Bookman Old Style" w:hAnsi="Bookman Old Style"/>
          <w:b/>
          <w:color w:val="1F497D"/>
          <w:sz w:val="80"/>
          <w:szCs w:val="80"/>
        </w:rPr>
        <w:lastRenderedPageBreak/>
        <w:t>Chapter</w:t>
      </w:r>
      <w:r w:rsidR="005E0707">
        <w:rPr>
          <w:rFonts w:ascii="Bookman Old Style" w:hAnsi="Bookman Old Style"/>
          <w:b/>
          <w:color w:val="1F497D"/>
          <w:sz w:val="80"/>
          <w:szCs w:val="80"/>
        </w:rPr>
        <w:t>:</w:t>
      </w:r>
      <w:r w:rsidR="00132590">
        <w:rPr>
          <w:rFonts w:ascii="Bookman Old Style" w:hAnsi="Bookman Old Style"/>
          <w:b/>
          <w:color w:val="1F497D"/>
          <w:sz w:val="80"/>
          <w:szCs w:val="80"/>
        </w:rPr>
        <w:t xml:space="preserve"> </w:t>
      </w:r>
      <w:r w:rsidR="004E0981">
        <w:rPr>
          <w:rFonts w:ascii="Algerian" w:hAnsi="Algerian"/>
          <w:b/>
          <w:color w:val="1F497D"/>
          <w:sz w:val="220"/>
          <w:szCs w:val="220"/>
        </w:rPr>
        <w:t>6</w:t>
      </w:r>
    </w:p>
    <w:p w:rsidR="004E0981" w:rsidRDefault="004E0981" w:rsidP="00C87937">
      <w:pPr>
        <w:jc w:val="center"/>
        <w:rPr>
          <w:rFonts w:ascii="Bookman Old Style" w:hAnsi="Bookman Old Style"/>
          <w:b/>
          <w:color w:val="1F497D"/>
          <w:sz w:val="72"/>
          <w:szCs w:val="72"/>
        </w:rPr>
      </w:pPr>
      <w:r>
        <w:rPr>
          <w:rFonts w:ascii="Bookman Old Style" w:hAnsi="Bookman Old Style"/>
          <w:b/>
          <w:color w:val="1F497D"/>
          <w:sz w:val="72"/>
          <w:szCs w:val="72"/>
        </w:rPr>
        <w:t>Findings,</w:t>
      </w:r>
    </w:p>
    <w:p w:rsidR="004E0981" w:rsidRDefault="004E0981" w:rsidP="00C87937">
      <w:pPr>
        <w:jc w:val="center"/>
        <w:rPr>
          <w:rFonts w:ascii="Bookman Old Style" w:hAnsi="Bookman Old Style"/>
          <w:b/>
          <w:color w:val="1F497D"/>
          <w:sz w:val="72"/>
          <w:szCs w:val="72"/>
        </w:rPr>
      </w:pPr>
      <w:r>
        <w:rPr>
          <w:rFonts w:ascii="Bookman Old Style" w:hAnsi="Bookman Old Style"/>
          <w:b/>
          <w:color w:val="1F497D"/>
          <w:sz w:val="72"/>
          <w:szCs w:val="72"/>
        </w:rPr>
        <w:t>Recommendations</w:t>
      </w:r>
    </w:p>
    <w:p w:rsidR="004E0981" w:rsidRPr="004E0981" w:rsidRDefault="004E0981" w:rsidP="00C87937">
      <w:pPr>
        <w:jc w:val="center"/>
        <w:rPr>
          <w:rFonts w:ascii="Bookman Old Style" w:hAnsi="Bookman Old Style"/>
          <w:b/>
          <w:color w:val="1F497D"/>
          <w:sz w:val="72"/>
          <w:szCs w:val="72"/>
        </w:rPr>
      </w:pPr>
      <w:r>
        <w:rPr>
          <w:rFonts w:ascii="Bookman Old Style" w:hAnsi="Bookman Old Style"/>
          <w:b/>
          <w:color w:val="1F497D"/>
          <w:sz w:val="72"/>
          <w:szCs w:val="72"/>
        </w:rPr>
        <w:t>&amp; Conclusion</w:t>
      </w:r>
    </w:p>
    <w:p w:rsidR="004E0981" w:rsidRDefault="004E0981" w:rsidP="00B07243">
      <w:pPr>
        <w:jc w:val="center"/>
        <w:rPr>
          <w:rFonts w:ascii="Times New Roman" w:eastAsia="Times New Roman" w:hAnsi="Times New Roman" w:cs="Times New Roman"/>
          <w:sz w:val="24"/>
          <w:szCs w:val="24"/>
          <w:lang w:bidi="ar-SA"/>
        </w:rPr>
      </w:pPr>
    </w:p>
    <w:p w:rsidR="004E0981" w:rsidRDefault="004E0981" w:rsidP="00B07243">
      <w:pPr>
        <w:jc w:val="center"/>
        <w:rPr>
          <w:rFonts w:ascii="Times New Roman" w:eastAsia="Times New Roman" w:hAnsi="Times New Roman" w:cs="Times New Roman"/>
          <w:sz w:val="24"/>
          <w:szCs w:val="24"/>
          <w:lang w:bidi="ar-SA"/>
        </w:rPr>
      </w:pPr>
    </w:p>
    <w:p w:rsidR="004E0981" w:rsidRDefault="004E0981" w:rsidP="004E0981">
      <w:pPr>
        <w:rPr>
          <w:rFonts w:ascii="Times New Roman" w:eastAsia="Times New Roman" w:hAnsi="Times New Roman" w:cs="Times New Roman"/>
          <w:sz w:val="24"/>
          <w:szCs w:val="24"/>
          <w:lang w:bidi="ar-SA"/>
        </w:rPr>
      </w:pPr>
    </w:p>
    <w:p w:rsidR="005E0707" w:rsidRDefault="005E0707" w:rsidP="00B07243">
      <w:pPr>
        <w:jc w:val="both"/>
        <w:rPr>
          <w:rFonts w:ascii="Times New Roman" w:eastAsia="Times New Roman" w:hAnsi="Times New Roman" w:cs="Times New Roman"/>
          <w:sz w:val="24"/>
          <w:szCs w:val="24"/>
          <w:lang w:bidi="ar-SA"/>
        </w:rPr>
      </w:pPr>
    </w:p>
    <w:p w:rsidR="00E936BD" w:rsidRDefault="00D17EFD">
      <w:pP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br w:type="page"/>
      </w:r>
    </w:p>
    <w:p w:rsidR="00B07243" w:rsidRPr="00043A7B" w:rsidRDefault="00697E39" w:rsidP="0095416F">
      <w:pPr>
        <w:shd w:val="clear" w:color="auto" w:fill="A2D00E"/>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b/>
          <w:sz w:val="28"/>
          <w:szCs w:val="24"/>
          <w:lang w:bidi="ar-SA"/>
        </w:rPr>
        <w:lastRenderedPageBreak/>
        <w:t>6.1: Major Findings</w:t>
      </w:r>
    </w:p>
    <w:p w:rsidR="00700EAD" w:rsidRDefault="00377DAB" w:rsidP="00B07243">
      <w:pPr>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The analysis of financial performance of SEBL </w:t>
      </w:r>
      <w:r w:rsidR="00700EAD" w:rsidRPr="00043A7B">
        <w:rPr>
          <w:rFonts w:ascii="Times New Roman" w:eastAsia="Times New Roman" w:hAnsi="Times New Roman" w:cs="Times New Roman"/>
          <w:sz w:val="24"/>
          <w:szCs w:val="24"/>
          <w:lang w:bidi="ar-SA"/>
        </w:rPr>
        <w:t xml:space="preserve">reveals the following major findings:  </w:t>
      </w:r>
    </w:p>
    <w:p w:rsidR="002F4037" w:rsidRPr="002F4037" w:rsidRDefault="009C003B" w:rsidP="002F4037">
      <w:pPr>
        <w:pStyle w:val="ListParagraph"/>
        <w:numPr>
          <w:ilvl w:val="0"/>
          <w:numId w:val="20"/>
        </w:numPr>
        <w:tabs>
          <w:tab w:val="left" w:pos="2833"/>
        </w:tabs>
        <w:spacing w:line="360" w:lineRule="auto"/>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There is a decreasing trend in current ratio of the bank. The current ratio of SEBL has decreased from </w:t>
      </w:r>
      <w:r w:rsidR="00240B8F">
        <w:rPr>
          <w:rFonts w:ascii="Times New Roman" w:eastAsia="Times New Roman" w:hAnsi="Times New Roman" w:cs="Times New Roman"/>
          <w:b/>
          <w:sz w:val="24"/>
          <w:szCs w:val="24"/>
          <w:lang w:bidi="ar-SA"/>
        </w:rPr>
        <w:t>17</w:t>
      </w:r>
      <w:r w:rsidRPr="00043A7B">
        <w:rPr>
          <w:rFonts w:ascii="Times New Roman" w:eastAsia="Times New Roman" w:hAnsi="Times New Roman" w:cs="Times New Roman"/>
          <w:b/>
          <w:sz w:val="24"/>
          <w:szCs w:val="24"/>
          <w:lang w:bidi="ar-SA"/>
        </w:rPr>
        <w:t>.</w:t>
      </w:r>
      <w:r w:rsidR="00240B8F">
        <w:rPr>
          <w:rFonts w:ascii="Times New Roman" w:eastAsia="Times New Roman" w:hAnsi="Times New Roman" w:cs="Times New Roman"/>
          <w:b/>
          <w:sz w:val="24"/>
          <w:szCs w:val="24"/>
          <w:lang w:bidi="ar-SA"/>
        </w:rPr>
        <w:t>36</w:t>
      </w:r>
      <w:r w:rsidRPr="00043A7B">
        <w:rPr>
          <w:rFonts w:ascii="Times New Roman" w:eastAsia="Times New Roman" w:hAnsi="Times New Roman" w:cs="Times New Roman"/>
          <w:sz w:val="24"/>
          <w:szCs w:val="24"/>
          <w:lang w:bidi="ar-SA"/>
        </w:rPr>
        <w:t xml:space="preserve"> to </w:t>
      </w:r>
      <w:r w:rsidR="00240B8F">
        <w:rPr>
          <w:rFonts w:ascii="Times New Roman" w:eastAsia="Times New Roman" w:hAnsi="Times New Roman" w:cs="Times New Roman"/>
          <w:b/>
          <w:bCs/>
          <w:sz w:val="24"/>
          <w:szCs w:val="24"/>
          <w:lang w:bidi="ar-SA"/>
        </w:rPr>
        <w:t>6.28</w:t>
      </w:r>
      <w:r w:rsidRPr="00043A7B">
        <w:rPr>
          <w:rFonts w:ascii="Times New Roman" w:eastAsia="Times New Roman" w:hAnsi="Times New Roman" w:cs="Times New Roman"/>
          <w:b/>
          <w:bCs/>
          <w:sz w:val="24"/>
          <w:szCs w:val="24"/>
          <w:lang w:bidi="ar-SA"/>
        </w:rPr>
        <w:t xml:space="preserve"> in 20</w:t>
      </w:r>
      <w:r w:rsidR="00240B8F">
        <w:rPr>
          <w:rFonts w:ascii="Times New Roman" w:eastAsia="Times New Roman" w:hAnsi="Times New Roman" w:cs="Times New Roman"/>
          <w:b/>
          <w:bCs/>
          <w:sz w:val="24"/>
          <w:szCs w:val="24"/>
          <w:lang w:bidi="ar-SA"/>
        </w:rPr>
        <w:t>10</w:t>
      </w:r>
      <w:r w:rsidRPr="00043A7B">
        <w:rPr>
          <w:rFonts w:ascii="Times New Roman" w:eastAsia="Times New Roman" w:hAnsi="Times New Roman" w:cs="Times New Roman"/>
          <w:bCs/>
          <w:sz w:val="24"/>
          <w:szCs w:val="24"/>
          <w:lang w:bidi="ar-SA"/>
        </w:rPr>
        <w:t xml:space="preserve"> to</w:t>
      </w:r>
      <w:r w:rsidR="00240B8F">
        <w:rPr>
          <w:rFonts w:ascii="Times New Roman" w:eastAsia="Times New Roman" w:hAnsi="Times New Roman" w:cs="Times New Roman"/>
          <w:b/>
          <w:bCs/>
          <w:sz w:val="24"/>
          <w:szCs w:val="24"/>
          <w:lang w:bidi="ar-SA"/>
        </w:rPr>
        <w:t xml:space="preserve"> 2014</w:t>
      </w:r>
      <w:r w:rsidRPr="00043A7B">
        <w:rPr>
          <w:rFonts w:ascii="Times New Roman" w:eastAsia="Times New Roman" w:hAnsi="Times New Roman" w:cs="Times New Roman"/>
          <w:b/>
          <w:bCs/>
          <w:sz w:val="24"/>
          <w:szCs w:val="24"/>
          <w:lang w:bidi="ar-SA"/>
        </w:rPr>
        <w:t xml:space="preserve">. </w:t>
      </w:r>
    </w:p>
    <w:p w:rsidR="00377DAB" w:rsidRPr="00043A7B" w:rsidRDefault="00E52B71" w:rsidP="00D2301F">
      <w:pPr>
        <w:pStyle w:val="ListParagraph"/>
        <w:numPr>
          <w:ilvl w:val="0"/>
          <w:numId w:val="20"/>
        </w:numPr>
        <w:spacing w:line="360" w:lineRule="auto"/>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There is an increasing trend in net working capital. Net working capital position of SEBL is better. During this time period from </w:t>
      </w:r>
      <w:r w:rsidRPr="00043A7B">
        <w:rPr>
          <w:rFonts w:ascii="Times New Roman" w:eastAsia="Times New Roman" w:hAnsi="Times New Roman" w:cs="Times New Roman"/>
          <w:b/>
          <w:sz w:val="24"/>
          <w:szCs w:val="24"/>
          <w:lang w:bidi="ar-SA"/>
        </w:rPr>
        <w:t>20</w:t>
      </w:r>
      <w:r w:rsidR="00240B8F">
        <w:rPr>
          <w:rFonts w:ascii="Times New Roman" w:eastAsia="Times New Roman" w:hAnsi="Times New Roman" w:cs="Times New Roman"/>
          <w:b/>
          <w:sz w:val="24"/>
          <w:szCs w:val="24"/>
          <w:lang w:bidi="ar-SA"/>
        </w:rPr>
        <w:t>10</w:t>
      </w:r>
      <w:r w:rsidRPr="00043A7B">
        <w:rPr>
          <w:rFonts w:ascii="Times New Roman" w:eastAsia="Times New Roman" w:hAnsi="Times New Roman" w:cs="Times New Roman"/>
          <w:sz w:val="24"/>
          <w:szCs w:val="24"/>
          <w:lang w:bidi="ar-SA"/>
        </w:rPr>
        <w:t xml:space="preserve"> to </w:t>
      </w:r>
      <w:r w:rsidRPr="00043A7B">
        <w:rPr>
          <w:rFonts w:ascii="Times New Roman" w:eastAsia="Times New Roman" w:hAnsi="Times New Roman" w:cs="Times New Roman"/>
          <w:b/>
          <w:sz w:val="24"/>
          <w:szCs w:val="24"/>
          <w:lang w:bidi="ar-SA"/>
        </w:rPr>
        <w:t>201</w:t>
      </w:r>
      <w:r w:rsidR="00240B8F">
        <w:rPr>
          <w:rFonts w:ascii="Times New Roman" w:eastAsia="Times New Roman" w:hAnsi="Times New Roman" w:cs="Times New Roman"/>
          <w:b/>
          <w:sz w:val="24"/>
          <w:szCs w:val="24"/>
          <w:lang w:bidi="ar-SA"/>
        </w:rPr>
        <w:t>4</w:t>
      </w:r>
      <w:r w:rsidRPr="00043A7B">
        <w:rPr>
          <w:rFonts w:ascii="Times New Roman" w:eastAsia="Times New Roman" w:hAnsi="Times New Roman" w:cs="Times New Roman"/>
          <w:sz w:val="24"/>
          <w:szCs w:val="24"/>
          <w:lang w:bidi="ar-SA"/>
        </w:rPr>
        <w:t>it’s increasing.</w:t>
      </w:r>
    </w:p>
    <w:p w:rsidR="00053C4F" w:rsidRDefault="002B023D" w:rsidP="00053C4F">
      <w:pPr>
        <w:pStyle w:val="ListParagraph"/>
        <w:numPr>
          <w:ilvl w:val="0"/>
          <w:numId w:val="20"/>
        </w:numPr>
        <w:tabs>
          <w:tab w:val="left" w:pos="2833"/>
        </w:tabs>
        <w:spacing w:line="360" w:lineRule="auto"/>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Cost to income </w:t>
      </w:r>
      <w:r w:rsidR="00605FD9" w:rsidRPr="00043A7B">
        <w:rPr>
          <w:rFonts w:ascii="Times New Roman" w:eastAsia="Times New Roman" w:hAnsi="Times New Roman" w:cs="Times New Roman"/>
          <w:sz w:val="24"/>
          <w:szCs w:val="24"/>
          <w:lang w:bidi="ar-SA"/>
        </w:rPr>
        <w:t>ratio of SEBL</w:t>
      </w:r>
      <w:r w:rsidRPr="00043A7B">
        <w:rPr>
          <w:rFonts w:ascii="Times New Roman" w:eastAsia="Times New Roman" w:hAnsi="Times New Roman" w:cs="Times New Roman"/>
          <w:sz w:val="24"/>
          <w:szCs w:val="24"/>
          <w:lang w:bidi="ar-SA"/>
        </w:rPr>
        <w:t xml:space="preserve"> has increased in the year </w:t>
      </w:r>
      <w:r w:rsidRPr="00043A7B">
        <w:rPr>
          <w:rFonts w:ascii="Times New Roman" w:eastAsia="Times New Roman" w:hAnsi="Times New Roman" w:cs="Times New Roman"/>
          <w:b/>
          <w:sz w:val="24"/>
          <w:szCs w:val="24"/>
          <w:lang w:bidi="ar-SA"/>
        </w:rPr>
        <w:t>2010</w:t>
      </w:r>
      <w:r w:rsidRPr="00043A7B">
        <w:rPr>
          <w:rFonts w:ascii="Times New Roman" w:eastAsia="Times New Roman" w:hAnsi="Times New Roman" w:cs="Times New Roman"/>
          <w:sz w:val="24"/>
          <w:szCs w:val="24"/>
          <w:lang w:bidi="ar-SA"/>
        </w:rPr>
        <w:t xml:space="preserve"> to </w:t>
      </w:r>
      <w:r w:rsidRPr="00043A7B">
        <w:rPr>
          <w:rFonts w:ascii="Times New Roman" w:eastAsia="Times New Roman" w:hAnsi="Times New Roman" w:cs="Times New Roman"/>
          <w:b/>
          <w:sz w:val="24"/>
          <w:szCs w:val="24"/>
          <w:lang w:bidi="ar-SA"/>
        </w:rPr>
        <w:t>201</w:t>
      </w:r>
      <w:r w:rsidR="002E2591">
        <w:rPr>
          <w:rFonts w:ascii="Times New Roman" w:eastAsia="Times New Roman" w:hAnsi="Times New Roman" w:cs="Times New Roman"/>
          <w:b/>
          <w:sz w:val="24"/>
          <w:szCs w:val="24"/>
          <w:lang w:bidi="ar-SA"/>
        </w:rPr>
        <w:t>4</w:t>
      </w:r>
      <w:r w:rsidR="00EC2037">
        <w:rPr>
          <w:rFonts w:ascii="Times New Roman" w:eastAsia="Times New Roman" w:hAnsi="Times New Roman" w:cs="Times New Roman"/>
          <w:sz w:val="24"/>
          <w:szCs w:val="24"/>
          <w:lang w:bidi="ar-SA"/>
        </w:rPr>
        <w:t>.</w:t>
      </w:r>
      <w:r w:rsidR="004008AE" w:rsidRPr="00043A7B">
        <w:rPr>
          <w:rFonts w:ascii="Times New Roman" w:eastAsia="Times New Roman" w:hAnsi="Times New Roman" w:cs="Times New Roman"/>
          <w:sz w:val="24"/>
          <w:szCs w:val="24"/>
          <w:lang w:bidi="ar-SA"/>
        </w:rPr>
        <w:t xml:space="preserve">SEBL’s </w:t>
      </w:r>
      <w:r w:rsidR="0058542C" w:rsidRPr="00043A7B">
        <w:rPr>
          <w:rFonts w:ascii="Times New Roman" w:eastAsia="Times New Roman" w:hAnsi="Times New Roman" w:cs="Times New Roman"/>
          <w:sz w:val="24"/>
          <w:szCs w:val="24"/>
          <w:lang w:bidi="ar-SA"/>
        </w:rPr>
        <w:t>trend is</w:t>
      </w:r>
      <w:r w:rsidR="004008AE" w:rsidRPr="00043A7B">
        <w:rPr>
          <w:rFonts w:ascii="Times New Roman" w:eastAsia="Times New Roman" w:hAnsi="Times New Roman" w:cs="Times New Roman"/>
          <w:sz w:val="24"/>
          <w:szCs w:val="24"/>
          <w:lang w:bidi="ar-SA"/>
        </w:rPr>
        <w:t xml:space="preserve"> increased </w:t>
      </w:r>
      <w:r w:rsidR="00605FD9" w:rsidRPr="00043A7B">
        <w:rPr>
          <w:rFonts w:ascii="Times New Roman" w:eastAsia="Times New Roman" w:hAnsi="Times New Roman" w:cs="Times New Roman"/>
          <w:sz w:val="24"/>
          <w:szCs w:val="24"/>
          <w:lang w:bidi="ar-SA"/>
        </w:rPr>
        <w:t xml:space="preserve">in the year </w:t>
      </w:r>
      <w:r w:rsidR="00605FD9" w:rsidRPr="00043A7B">
        <w:rPr>
          <w:rFonts w:ascii="Times New Roman" w:eastAsia="Times New Roman" w:hAnsi="Times New Roman" w:cs="Times New Roman"/>
          <w:b/>
          <w:sz w:val="24"/>
          <w:szCs w:val="24"/>
          <w:lang w:bidi="ar-SA"/>
        </w:rPr>
        <w:t>2010-201</w:t>
      </w:r>
      <w:r w:rsidR="00EC2037">
        <w:rPr>
          <w:rFonts w:ascii="Times New Roman" w:eastAsia="Times New Roman" w:hAnsi="Times New Roman" w:cs="Times New Roman"/>
          <w:b/>
          <w:sz w:val="24"/>
          <w:szCs w:val="24"/>
          <w:lang w:bidi="ar-SA"/>
        </w:rPr>
        <w:t>4</w:t>
      </w:r>
      <w:r w:rsidR="004008AE" w:rsidRPr="00043A7B">
        <w:rPr>
          <w:rFonts w:ascii="Times New Roman" w:eastAsia="Times New Roman" w:hAnsi="Times New Roman" w:cs="Times New Roman"/>
          <w:sz w:val="24"/>
          <w:szCs w:val="24"/>
          <w:lang w:bidi="ar-SA"/>
        </w:rPr>
        <w:t xml:space="preserve">. </w:t>
      </w:r>
    </w:p>
    <w:p w:rsidR="00053C4F" w:rsidRPr="00053C4F" w:rsidRDefault="00053C4F" w:rsidP="002E2591">
      <w:pPr>
        <w:pStyle w:val="ListParagraph"/>
        <w:numPr>
          <w:ilvl w:val="0"/>
          <w:numId w:val="20"/>
        </w:numPr>
        <w:tabs>
          <w:tab w:val="left" w:pos="2833"/>
        </w:tabs>
        <w:spacing w:line="360" w:lineRule="auto"/>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Net profit margin of SEBL’S </w:t>
      </w:r>
      <w:r w:rsidR="00E740F7">
        <w:rPr>
          <w:rFonts w:ascii="Times New Roman" w:eastAsia="Times New Roman" w:hAnsi="Times New Roman" w:cs="Times New Roman"/>
          <w:sz w:val="24"/>
          <w:szCs w:val="24"/>
          <w:lang w:bidi="ar-SA"/>
        </w:rPr>
        <w:t>shows the upward and downward situation</w:t>
      </w:r>
      <w:r w:rsidR="00C25FB0">
        <w:rPr>
          <w:rFonts w:ascii="Times New Roman" w:eastAsia="Times New Roman" w:hAnsi="Times New Roman" w:cs="Times New Roman"/>
          <w:sz w:val="24"/>
          <w:szCs w:val="24"/>
          <w:lang w:bidi="ar-SA"/>
        </w:rPr>
        <w:t xml:space="preserve"> year </w:t>
      </w:r>
      <w:r w:rsidR="00C25FB0" w:rsidRPr="00C25FB0">
        <w:rPr>
          <w:rFonts w:ascii="Times New Roman" w:eastAsia="Times New Roman" w:hAnsi="Times New Roman" w:cs="Times New Roman"/>
          <w:b/>
          <w:sz w:val="24"/>
          <w:szCs w:val="24"/>
          <w:lang w:bidi="ar-SA"/>
        </w:rPr>
        <w:t>2010-2014</w:t>
      </w:r>
      <w:r w:rsidR="004E7F4C">
        <w:rPr>
          <w:rFonts w:ascii="Times New Roman" w:eastAsia="Times New Roman" w:hAnsi="Times New Roman" w:cs="Times New Roman"/>
          <w:sz w:val="24"/>
          <w:szCs w:val="24"/>
          <w:lang w:bidi="ar-SA"/>
        </w:rPr>
        <w:t xml:space="preserve">. </w:t>
      </w:r>
    </w:p>
    <w:p w:rsidR="00D07348" w:rsidRPr="00043A7B" w:rsidRDefault="0089356C" w:rsidP="00D2301F">
      <w:pPr>
        <w:pStyle w:val="ListParagraph"/>
        <w:numPr>
          <w:ilvl w:val="0"/>
          <w:numId w:val="20"/>
        </w:numPr>
        <w:tabs>
          <w:tab w:val="left" w:pos="2833"/>
        </w:tabs>
        <w:spacing w:line="360" w:lineRule="auto"/>
        <w:jc w:val="both"/>
        <w:rPr>
          <w:rFonts w:ascii="Times New Roman" w:eastAsia="Times New Roman" w:hAnsi="Times New Roman" w:cs="Times New Roman"/>
          <w:sz w:val="24"/>
          <w:szCs w:val="24"/>
          <w:lang w:bidi="ar-SA"/>
        </w:rPr>
      </w:pPr>
      <w:r w:rsidRPr="002E2591">
        <w:rPr>
          <w:rFonts w:ascii="Times New Roman" w:eastAsia="Times New Roman" w:hAnsi="Times New Roman" w:cs="Times New Roman"/>
          <w:sz w:val="24"/>
          <w:szCs w:val="24"/>
          <w:lang w:bidi="ar-SA"/>
        </w:rPr>
        <w:t>The total asset turnover ratio of SEBL</w:t>
      </w:r>
      <w:r w:rsidR="00132590">
        <w:rPr>
          <w:rFonts w:ascii="Times New Roman" w:eastAsia="Times New Roman" w:hAnsi="Times New Roman" w:cs="Times New Roman"/>
          <w:sz w:val="24"/>
          <w:szCs w:val="24"/>
          <w:lang w:bidi="ar-SA"/>
        </w:rPr>
        <w:t xml:space="preserve"> </w:t>
      </w:r>
      <w:r w:rsidRPr="002E2591">
        <w:rPr>
          <w:rFonts w:ascii="Times New Roman" w:eastAsia="Times New Roman" w:hAnsi="Times New Roman" w:cs="Times New Roman"/>
          <w:sz w:val="24"/>
          <w:szCs w:val="24"/>
          <w:lang w:bidi="ar-SA"/>
        </w:rPr>
        <w:t xml:space="preserve">is </w:t>
      </w:r>
      <w:r w:rsidR="00E740F7">
        <w:rPr>
          <w:rFonts w:ascii="Times New Roman" w:eastAsia="Times New Roman" w:hAnsi="Times New Roman" w:cs="Times New Roman"/>
          <w:sz w:val="24"/>
          <w:szCs w:val="24"/>
          <w:lang w:bidi="ar-SA"/>
        </w:rPr>
        <w:t>in</w:t>
      </w:r>
      <w:r w:rsidRPr="002E2591">
        <w:rPr>
          <w:rFonts w:ascii="Times New Roman" w:eastAsia="Times New Roman" w:hAnsi="Times New Roman" w:cs="Times New Roman"/>
          <w:sz w:val="24"/>
          <w:szCs w:val="24"/>
          <w:lang w:bidi="ar-SA"/>
        </w:rPr>
        <w:t>creasing trend</w:t>
      </w:r>
      <w:r w:rsidR="00E740F7">
        <w:rPr>
          <w:rFonts w:ascii="Times New Roman" w:eastAsia="Times New Roman" w:hAnsi="Times New Roman" w:cs="Times New Roman"/>
          <w:sz w:val="24"/>
          <w:szCs w:val="24"/>
          <w:lang w:bidi="ar-SA"/>
        </w:rPr>
        <w:t xml:space="preserve"> year </w:t>
      </w:r>
      <w:r w:rsidR="00E740F7" w:rsidRPr="00E740F7">
        <w:rPr>
          <w:rFonts w:ascii="Times New Roman" w:eastAsia="Times New Roman" w:hAnsi="Times New Roman" w:cs="Times New Roman"/>
          <w:b/>
          <w:sz w:val="24"/>
          <w:szCs w:val="24"/>
          <w:lang w:bidi="ar-SA"/>
        </w:rPr>
        <w:t>2012-2014</w:t>
      </w:r>
      <w:r w:rsidRPr="00043A7B">
        <w:rPr>
          <w:rFonts w:ascii="Times New Roman" w:eastAsia="Times New Roman" w:hAnsi="Times New Roman" w:cs="Times New Roman"/>
          <w:szCs w:val="22"/>
          <w:lang w:bidi="ar-SA"/>
        </w:rPr>
        <w:t xml:space="preserve">. </w:t>
      </w:r>
    </w:p>
    <w:p w:rsidR="00401782" w:rsidRPr="00043A7B" w:rsidRDefault="00401782" w:rsidP="00D2301F">
      <w:pPr>
        <w:pStyle w:val="ListParagraph"/>
        <w:numPr>
          <w:ilvl w:val="0"/>
          <w:numId w:val="20"/>
        </w:numPr>
        <w:tabs>
          <w:tab w:val="left" w:pos="2833"/>
        </w:tabs>
        <w:spacing w:line="360" w:lineRule="auto"/>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 investment to deposit ratio of SEB</w:t>
      </w:r>
      <w:r w:rsidR="00427A52">
        <w:rPr>
          <w:rFonts w:ascii="Times New Roman" w:eastAsia="Times New Roman" w:hAnsi="Times New Roman" w:cs="Times New Roman"/>
          <w:sz w:val="24"/>
          <w:szCs w:val="24"/>
          <w:lang w:bidi="ar-SA"/>
        </w:rPr>
        <w:t>L</w:t>
      </w:r>
      <w:r w:rsidRPr="00043A7B">
        <w:rPr>
          <w:rFonts w:ascii="Times New Roman" w:eastAsia="Times New Roman" w:hAnsi="Times New Roman" w:cs="Times New Roman"/>
          <w:sz w:val="24"/>
          <w:szCs w:val="24"/>
          <w:lang w:bidi="ar-SA"/>
        </w:rPr>
        <w:t xml:space="preserve"> increased in the year of </w:t>
      </w:r>
      <w:r w:rsidRPr="00043A7B">
        <w:rPr>
          <w:rFonts w:ascii="Times New Roman" w:eastAsia="Times New Roman" w:hAnsi="Times New Roman" w:cs="Times New Roman"/>
          <w:b/>
          <w:sz w:val="24"/>
          <w:szCs w:val="24"/>
          <w:lang w:bidi="ar-SA"/>
        </w:rPr>
        <w:t>2010</w:t>
      </w:r>
      <w:r w:rsidRPr="00043A7B">
        <w:rPr>
          <w:rFonts w:ascii="Times New Roman" w:eastAsia="Times New Roman" w:hAnsi="Times New Roman" w:cs="Times New Roman"/>
          <w:sz w:val="24"/>
          <w:szCs w:val="24"/>
          <w:lang w:bidi="ar-SA"/>
        </w:rPr>
        <w:t xml:space="preserve">. After then the </w:t>
      </w:r>
      <w:r w:rsidR="00427A52">
        <w:rPr>
          <w:rFonts w:ascii="Times New Roman" w:eastAsia="Times New Roman" w:hAnsi="Times New Roman" w:cs="Times New Roman"/>
          <w:sz w:val="24"/>
          <w:szCs w:val="24"/>
          <w:lang w:bidi="ar-SA"/>
        </w:rPr>
        <w:t xml:space="preserve">ratio is decreasing </w:t>
      </w:r>
      <w:r w:rsidR="00427A52" w:rsidRPr="00C25FB0">
        <w:rPr>
          <w:rFonts w:ascii="Times New Roman" w:eastAsia="Times New Roman" w:hAnsi="Times New Roman" w:cs="Times New Roman"/>
          <w:b/>
          <w:sz w:val="24"/>
          <w:szCs w:val="24"/>
          <w:lang w:bidi="ar-SA"/>
        </w:rPr>
        <w:t>2011-2013</w:t>
      </w:r>
      <w:r w:rsidR="00427A52">
        <w:rPr>
          <w:rFonts w:ascii="Times New Roman" w:eastAsia="Times New Roman" w:hAnsi="Times New Roman" w:cs="Times New Roman"/>
          <w:sz w:val="24"/>
          <w:szCs w:val="24"/>
          <w:lang w:bidi="ar-SA"/>
        </w:rPr>
        <w:t xml:space="preserve"> but in </w:t>
      </w:r>
      <w:r w:rsidR="00427A52" w:rsidRPr="00C25FB0">
        <w:rPr>
          <w:rFonts w:ascii="Times New Roman" w:eastAsia="Times New Roman" w:hAnsi="Times New Roman" w:cs="Times New Roman"/>
          <w:b/>
          <w:sz w:val="24"/>
          <w:szCs w:val="24"/>
          <w:lang w:bidi="ar-SA"/>
        </w:rPr>
        <w:t>2014</w:t>
      </w:r>
      <w:r w:rsidR="00427A52">
        <w:rPr>
          <w:rFonts w:ascii="Times New Roman" w:eastAsia="Times New Roman" w:hAnsi="Times New Roman" w:cs="Times New Roman"/>
          <w:sz w:val="24"/>
          <w:szCs w:val="24"/>
          <w:lang w:bidi="ar-SA"/>
        </w:rPr>
        <w:t xml:space="preserve"> it is increased. </w:t>
      </w:r>
    </w:p>
    <w:p w:rsidR="001E7F74" w:rsidRPr="004E7F4C" w:rsidRDefault="00CE1942" w:rsidP="004E7F4C">
      <w:pPr>
        <w:pStyle w:val="ListParagraph"/>
        <w:numPr>
          <w:ilvl w:val="0"/>
          <w:numId w:val="20"/>
        </w:numPr>
        <w:tabs>
          <w:tab w:val="left" w:pos="2833"/>
        </w:tabs>
        <w:spacing w:line="480" w:lineRule="auto"/>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T</w:t>
      </w:r>
      <w:r w:rsidR="00C63AB3" w:rsidRPr="00043A7B">
        <w:rPr>
          <w:rFonts w:ascii="Times New Roman" w:eastAsia="Times New Roman" w:hAnsi="Times New Roman" w:cs="Times New Roman"/>
          <w:sz w:val="24"/>
          <w:szCs w:val="24"/>
          <w:lang w:bidi="ar-SA"/>
        </w:rPr>
        <w:t>he debt ratio of SEB</w:t>
      </w:r>
      <w:r w:rsidR="00427A52">
        <w:rPr>
          <w:rFonts w:ascii="Times New Roman" w:eastAsia="Times New Roman" w:hAnsi="Times New Roman" w:cs="Times New Roman"/>
          <w:sz w:val="24"/>
          <w:szCs w:val="24"/>
          <w:lang w:bidi="ar-SA"/>
        </w:rPr>
        <w:t>L</w:t>
      </w:r>
      <w:r>
        <w:rPr>
          <w:rFonts w:ascii="Times New Roman" w:eastAsia="Times New Roman" w:hAnsi="Times New Roman" w:cs="Times New Roman"/>
          <w:sz w:val="24"/>
          <w:szCs w:val="24"/>
          <w:lang w:bidi="ar-SA"/>
        </w:rPr>
        <w:t xml:space="preserve"> is increased in </w:t>
      </w:r>
      <w:r w:rsidR="00C63AB3" w:rsidRPr="00043A7B">
        <w:rPr>
          <w:rFonts w:ascii="Times New Roman" w:eastAsia="Times New Roman" w:hAnsi="Times New Roman" w:cs="Times New Roman"/>
          <w:sz w:val="24"/>
          <w:szCs w:val="24"/>
          <w:lang w:bidi="ar-SA"/>
        </w:rPr>
        <w:t xml:space="preserve">year </w:t>
      </w:r>
      <w:r>
        <w:rPr>
          <w:rFonts w:ascii="Times New Roman" w:eastAsia="Times New Roman" w:hAnsi="Times New Roman" w:cs="Times New Roman"/>
          <w:b/>
          <w:sz w:val="24"/>
          <w:szCs w:val="24"/>
          <w:lang w:bidi="ar-SA"/>
        </w:rPr>
        <w:t>2010-2013</w:t>
      </w:r>
      <w:r w:rsidR="00C63AB3" w:rsidRPr="00043A7B">
        <w:rPr>
          <w:rFonts w:ascii="Times New Roman" w:eastAsia="Times New Roman" w:hAnsi="Times New Roman" w:cs="Times New Roman"/>
          <w:sz w:val="24"/>
          <w:szCs w:val="24"/>
          <w:lang w:bidi="ar-SA"/>
        </w:rPr>
        <w:t>. Bu</w:t>
      </w:r>
      <w:r w:rsidR="00AD35B5">
        <w:rPr>
          <w:rFonts w:ascii="Times New Roman" w:eastAsia="Times New Roman" w:hAnsi="Times New Roman" w:cs="Times New Roman"/>
          <w:sz w:val="24"/>
          <w:szCs w:val="24"/>
          <w:lang w:bidi="ar-SA"/>
        </w:rPr>
        <w:t xml:space="preserve">t </w:t>
      </w:r>
      <w:r>
        <w:rPr>
          <w:rFonts w:ascii="Times New Roman" w:eastAsia="Times New Roman" w:hAnsi="Times New Roman" w:cs="Times New Roman"/>
          <w:sz w:val="24"/>
          <w:szCs w:val="24"/>
          <w:lang w:bidi="ar-SA"/>
        </w:rPr>
        <w:t xml:space="preserve">after then the debt ratio has decreased year </w:t>
      </w:r>
      <w:r w:rsidRPr="00CE1942">
        <w:rPr>
          <w:rFonts w:ascii="Times New Roman" w:eastAsia="Times New Roman" w:hAnsi="Times New Roman" w:cs="Times New Roman"/>
          <w:b/>
          <w:sz w:val="24"/>
          <w:szCs w:val="24"/>
          <w:lang w:bidi="ar-SA"/>
        </w:rPr>
        <w:t>2014</w:t>
      </w:r>
      <w:r w:rsidR="00456893">
        <w:rPr>
          <w:rFonts w:ascii="Times New Roman" w:eastAsia="Times New Roman" w:hAnsi="Times New Roman" w:cs="Times New Roman"/>
          <w:b/>
          <w:sz w:val="24"/>
          <w:szCs w:val="24"/>
          <w:lang w:bidi="ar-SA"/>
        </w:rPr>
        <w:t>.</w:t>
      </w:r>
    </w:p>
    <w:p w:rsidR="0066579A" w:rsidRPr="00043A7B" w:rsidRDefault="007747FF" w:rsidP="00D2301F">
      <w:pPr>
        <w:pStyle w:val="ListParagraph"/>
        <w:numPr>
          <w:ilvl w:val="0"/>
          <w:numId w:val="20"/>
        </w:numPr>
        <w:tabs>
          <w:tab w:val="left" w:pos="2833"/>
        </w:tabs>
        <w:spacing w:line="480" w:lineRule="auto"/>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The ROA </w:t>
      </w:r>
      <w:r w:rsidR="00456893">
        <w:rPr>
          <w:rFonts w:ascii="Times New Roman" w:eastAsia="Times New Roman" w:hAnsi="Times New Roman" w:cs="Times New Roman"/>
          <w:sz w:val="24"/>
          <w:szCs w:val="24"/>
          <w:lang w:bidi="ar-SA"/>
        </w:rPr>
        <w:t>was in</w:t>
      </w:r>
      <w:r w:rsidRPr="00043A7B">
        <w:rPr>
          <w:rFonts w:ascii="Times New Roman" w:eastAsia="Times New Roman" w:hAnsi="Times New Roman" w:cs="Times New Roman"/>
          <w:sz w:val="24"/>
          <w:szCs w:val="24"/>
          <w:lang w:bidi="ar-SA"/>
        </w:rPr>
        <w:t xml:space="preserve">creased at the year </w:t>
      </w:r>
      <w:r w:rsidRPr="00043A7B">
        <w:rPr>
          <w:rFonts w:ascii="Times New Roman" w:eastAsia="Times New Roman" w:hAnsi="Times New Roman" w:cs="Times New Roman"/>
          <w:b/>
          <w:sz w:val="24"/>
          <w:szCs w:val="24"/>
          <w:lang w:bidi="ar-SA"/>
        </w:rPr>
        <w:t>201</w:t>
      </w:r>
      <w:r w:rsidR="00456893">
        <w:rPr>
          <w:rFonts w:ascii="Times New Roman" w:eastAsia="Times New Roman" w:hAnsi="Times New Roman" w:cs="Times New Roman"/>
          <w:b/>
          <w:sz w:val="24"/>
          <w:szCs w:val="24"/>
          <w:lang w:bidi="ar-SA"/>
        </w:rPr>
        <w:t>2 to 2014</w:t>
      </w:r>
      <w:r w:rsidRPr="00043A7B">
        <w:rPr>
          <w:rFonts w:ascii="Times New Roman" w:eastAsia="Times New Roman" w:hAnsi="Times New Roman" w:cs="Times New Roman"/>
          <w:sz w:val="24"/>
          <w:szCs w:val="24"/>
          <w:lang w:bidi="ar-SA"/>
        </w:rPr>
        <w:t>.</w:t>
      </w:r>
    </w:p>
    <w:p w:rsidR="007747FF" w:rsidRPr="002F4037" w:rsidRDefault="00456893" w:rsidP="002F4037">
      <w:pPr>
        <w:pStyle w:val="ListParagraph"/>
        <w:numPr>
          <w:ilvl w:val="0"/>
          <w:numId w:val="20"/>
        </w:numPr>
        <w:tabs>
          <w:tab w:val="left" w:pos="2833"/>
        </w:tabs>
        <w:spacing w:line="480" w:lineRule="auto"/>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The ROE of SEBL was in</w:t>
      </w:r>
      <w:r w:rsidR="007747FF" w:rsidRPr="00043A7B">
        <w:rPr>
          <w:rFonts w:ascii="Times New Roman" w:eastAsia="Times New Roman" w:hAnsi="Times New Roman" w:cs="Times New Roman"/>
          <w:sz w:val="24"/>
          <w:szCs w:val="24"/>
          <w:lang w:bidi="ar-SA"/>
        </w:rPr>
        <w:t xml:space="preserve">creasing in year </w:t>
      </w:r>
      <w:r>
        <w:rPr>
          <w:rFonts w:ascii="Times New Roman" w:eastAsia="Times New Roman" w:hAnsi="Times New Roman" w:cs="Times New Roman"/>
          <w:b/>
          <w:sz w:val="24"/>
          <w:szCs w:val="24"/>
          <w:lang w:bidi="ar-SA"/>
        </w:rPr>
        <w:t>2012</w:t>
      </w:r>
      <w:r>
        <w:rPr>
          <w:rFonts w:ascii="Times New Roman" w:eastAsia="Times New Roman" w:hAnsi="Times New Roman" w:cs="Times New Roman"/>
          <w:sz w:val="24"/>
          <w:szCs w:val="24"/>
          <w:lang w:bidi="ar-SA"/>
        </w:rPr>
        <w:t xml:space="preserve"> to</w:t>
      </w:r>
      <w:r w:rsidR="00F4290B">
        <w:rPr>
          <w:rFonts w:ascii="Times New Roman" w:eastAsia="Times New Roman" w:hAnsi="Times New Roman" w:cs="Times New Roman"/>
          <w:b/>
          <w:sz w:val="24"/>
          <w:szCs w:val="24"/>
          <w:lang w:bidi="ar-SA"/>
        </w:rPr>
        <w:t>201</w:t>
      </w:r>
      <w:r>
        <w:rPr>
          <w:rFonts w:ascii="Times New Roman" w:eastAsia="Times New Roman" w:hAnsi="Times New Roman" w:cs="Times New Roman"/>
          <w:b/>
          <w:sz w:val="24"/>
          <w:szCs w:val="24"/>
          <w:lang w:bidi="ar-SA"/>
        </w:rPr>
        <w:t>4</w:t>
      </w:r>
      <w:r w:rsidR="007747FF" w:rsidRPr="00043A7B">
        <w:rPr>
          <w:rFonts w:ascii="Times New Roman" w:eastAsia="Times New Roman" w:hAnsi="Times New Roman" w:cs="Times New Roman"/>
          <w:b/>
          <w:sz w:val="24"/>
          <w:szCs w:val="24"/>
          <w:lang w:bidi="ar-SA"/>
        </w:rPr>
        <w:t>.</w:t>
      </w:r>
    </w:p>
    <w:p w:rsidR="00526C09" w:rsidRDefault="00C838BA" w:rsidP="00D2301F">
      <w:pPr>
        <w:pStyle w:val="ListParagraph"/>
        <w:numPr>
          <w:ilvl w:val="0"/>
          <w:numId w:val="20"/>
        </w:numPr>
        <w:tabs>
          <w:tab w:val="left" w:pos="2833"/>
        </w:tabs>
        <w:spacing w:line="480" w:lineRule="auto"/>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 T</w:t>
      </w:r>
      <w:r w:rsidR="00526C09" w:rsidRPr="00043A7B">
        <w:rPr>
          <w:rFonts w:ascii="Times New Roman" w:eastAsia="Times New Roman" w:hAnsi="Times New Roman" w:cs="Times New Roman"/>
          <w:sz w:val="24"/>
          <w:szCs w:val="24"/>
          <w:lang w:bidi="ar-SA"/>
        </w:rPr>
        <w:t xml:space="preserve">he </w:t>
      </w:r>
      <w:r>
        <w:rPr>
          <w:rFonts w:ascii="Times New Roman" w:eastAsia="Times New Roman" w:hAnsi="Times New Roman" w:cs="Times New Roman"/>
          <w:sz w:val="24"/>
          <w:szCs w:val="24"/>
          <w:lang w:bidi="ar-SA"/>
        </w:rPr>
        <w:t xml:space="preserve">P/E Ratio of SEBL is decreasing year </w:t>
      </w:r>
      <w:r w:rsidRPr="00C838BA">
        <w:rPr>
          <w:rFonts w:ascii="Times New Roman" w:eastAsia="Times New Roman" w:hAnsi="Times New Roman" w:cs="Times New Roman"/>
          <w:b/>
          <w:sz w:val="24"/>
          <w:szCs w:val="24"/>
          <w:lang w:bidi="ar-SA"/>
        </w:rPr>
        <w:t>2010</w:t>
      </w:r>
      <w:r>
        <w:rPr>
          <w:rFonts w:ascii="Times New Roman" w:eastAsia="Times New Roman" w:hAnsi="Times New Roman" w:cs="Times New Roman"/>
          <w:sz w:val="24"/>
          <w:szCs w:val="24"/>
          <w:lang w:bidi="ar-SA"/>
        </w:rPr>
        <w:t xml:space="preserve"> to </w:t>
      </w:r>
      <w:r w:rsidRPr="00C838BA">
        <w:rPr>
          <w:rFonts w:ascii="Times New Roman" w:eastAsia="Times New Roman" w:hAnsi="Times New Roman" w:cs="Times New Roman"/>
          <w:b/>
          <w:sz w:val="24"/>
          <w:szCs w:val="24"/>
          <w:lang w:bidi="ar-SA"/>
        </w:rPr>
        <w:t>2014</w:t>
      </w:r>
      <w:r>
        <w:rPr>
          <w:rFonts w:ascii="Times New Roman" w:eastAsia="Times New Roman" w:hAnsi="Times New Roman" w:cs="Times New Roman"/>
          <w:sz w:val="24"/>
          <w:szCs w:val="24"/>
          <w:lang w:bidi="ar-SA"/>
        </w:rPr>
        <w:t xml:space="preserve">. </w:t>
      </w:r>
    </w:p>
    <w:p w:rsidR="00F4290B" w:rsidRPr="00043A7B" w:rsidRDefault="00C838BA" w:rsidP="00D2301F">
      <w:pPr>
        <w:pStyle w:val="ListParagraph"/>
        <w:numPr>
          <w:ilvl w:val="0"/>
          <w:numId w:val="20"/>
        </w:numPr>
        <w:tabs>
          <w:tab w:val="left" w:pos="2833"/>
        </w:tabs>
        <w:spacing w:line="480" w:lineRule="auto"/>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T</w:t>
      </w:r>
      <w:r w:rsidR="00F4290B">
        <w:rPr>
          <w:rFonts w:ascii="Times New Roman" w:eastAsia="Times New Roman" w:hAnsi="Times New Roman" w:cs="Times New Roman"/>
          <w:sz w:val="24"/>
          <w:szCs w:val="24"/>
          <w:lang w:bidi="ar-SA"/>
        </w:rPr>
        <w:t>he M/B</w:t>
      </w:r>
      <w:r w:rsidR="00F4290B" w:rsidRPr="00043A7B">
        <w:rPr>
          <w:rFonts w:ascii="Times New Roman" w:eastAsia="Times New Roman" w:hAnsi="Times New Roman" w:cs="Times New Roman"/>
          <w:sz w:val="24"/>
          <w:szCs w:val="24"/>
          <w:lang w:bidi="ar-SA"/>
        </w:rPr>
        <w:t xml:space="preserve"> Ratio of SEBL is decreasing</w:t>
      </w:r>
      <w:r>
        <w:rPr>
          <w:rFonts w:ascii="Times New Roman" w:eastAsia="Times New Roman" w:hAnsi="Times New Roman" w:cs="Times New Roman"/>
          <w:sz w:val="24"/>
          <w:szCs w:val="24"/>
          <w:lang w:bidi="ar-SA"/>
        </w:rPr>
        <w:t xml:space="preserve"> year </w:t>
      </w:r>
      <w:r w:rsidRPr="00C838BA">
        <w:rPr>
          <w:rFonts w:ascii="Times New Roman" w:eastAsia="Times New Roman" w:hAnsi="Times New Roman" w:cs="Times New Roman"/>
          <w:b/>
          <w:sz w:val="24"/>
          <w:szCs w:val="24"/>
          <w:lang w:bidi="ar-SA"/>
        </w:rPr>
        <w:t>2010</w:t>
      </w:r>
      <w:r>
        <w:rPr>
          <w:rFonts w:ascii="Times New Roman" w:eastAsia="Times New Roman" w:hAnsi="Times New Roman" w:cs="Times New Roman"/>
          <w:sz w:val="24"/>
          <w:szCs w:val="24"/>
          <w:lang w:bidi="ar-SA"/>
        </w:rPr>
        <w:t xml:space="preserve"> to </w:t>
      </w:r>
      <w:r w:rsidRPr="00C838BA">
        <w:rPr>
          <w:rFonts w:ascii="Times New Roman" w:eastAsia="Times New Roman" w:hAnsi="Times New Roman" w:cs="Times New Roman"/>
          <w:b/>
          <w:sz w:val="24"/>
          <w:szCs w:val="24"/>
          <w:lang w:bidi="ar-SA"/>
        </w:rPr>
        <w:t>2014</w:t>
      </w:r>
      <w:r>
        <w:rPr>
          <w:rFonts w:ascii="Times New Roman" w:eastAsia="Times New Roman" w:hAnsi="Times New Roman" w:cs="Times New Roman"/>
          <w:sz w:val="24"/>
          <w:szCs w:val="24"/>
          <w:lang w:bidi="ar-SA"/>
        </w:rPr>
        <w:t>.</w:t>
      </w:r>
    </w:p>
    <w:p w:rsidR="001B1C0E" w:rsidRPr="00043A7B" w:rsidRDefault="001B1C0E" w:rsidP="001B1C0E">
      <w:pPr>
        <w:tabs>
          <w:tab w:val="left" w:pos="2833"/>
        </w:tabs>
        <w:spacing w:line="480" w:lineRule="auto"/>
        <w:ind w:left="284"/>
        <w:jc w:val="both"/>
        <w:rPr>
          <w:rFonts w:ascii="Times New Roman" w:eastAsia="Times New Roman" w:hAnsi="Times New Roman" w:cs="Times New Roman"/>
          <w:sz w:val="24"/>
          <w:szCs w:val="24"/>
          <w:lang w:bidi="ar-SA"/>
        </w:rPr>
      </w:pPr>
    </w:p>
    <w:p w:rsidR="001B1C0E" w:rsidRDefault="001B1C0E" w:rsidP="001B1C0E">
      <w:pPr>
        <w:tabs>
          <w:tab w:val="left" w:pos="2833"/>
        </w:tabs>
        <w:spacing w:line="480" w:lineRule="auto"/>
        <w:ind w:left="284"/>
        <w:jc w:val="both"/>
        <w:rPr>
          <w:rFonts w:ascii="Times New Roman" w:eastAsia="Times New Roman" w:hAnsi="Times New Roman" w:cs="Times New Roman"/>
          <w:sz w:val="24"/>
          <w:szCs w:val="24"/>
          <w:lang w:bidi="ar-SA"/>
        </w:rPr>
      </w:pPr>
    </w:p>
    <w:p w:rsidR="00C50B85" w:rsidRPr="00043A7B" w:rsidRDefault="00C50B85" w:rsidP="001B1C0E">
      <w:pPr>
        <w:tabs>
          <w:tab w:val="left" w:pos="2833"/>
        </w:tabs>
        <w:spacing w:line="480" w:lineRule="auto"/>
        <w:ind w:left="284"/>
        <w:jc w:val="both"/>
        <w:rPr>
          <w:rFonts w:ascii="Times New Roman" w:eastAsia="Times New Roman" w:hAnsi="Times New Roman" w:cs="Times New Roman"/>
          <w:sz w:val="24"/>
          <w:szCs w:val="24"/>
          <w:lang w:bidi="ar-SA"/>
        </w:rPr>
      </w:pPr>
    </w:p>
    <w:p w:rsidR="001B1C0E" w:rsidRDefault="001B1C0E" w:rsidP="001B1C0E">
      <w:pPr>
        <w:tabs>
          <w:tab w:val="left" w:pos="2833"/>
        </w:tabs>
        <w:spacing w:line="480" w:lineRule="auto"/>
        <w:ind w:left="284"/>
        <w:jc w:val="both"/>
        <w:rPr>
          <w:rFonts w:ascii="Times New Roman" w:eastAsia="Times New Roman" w:hAnsi="Times New Roman" w:cs="Times New Roman"/>
          <w:sz w:val="24"/>
          <w:szCs w:val="24"/>
          <w:lang w:bidi="ar-SA"/>
        </w:rPr>
      </w:pPr>
    </w:p>
    <w:p w:rsidR="00E936BD" w:rsidRDefault="00E936BD" w:rsidP="001B1C0E">
      <w:pPr>
        <w:tabs>
          <w:tab w:val="left" w:pos="2833"/>
        </w:tabs>
        <w:spacing w:line="480" w:lineRule="auto"/>
        <w:ind w:left="284"/>
        <w:jc w:val="both"/>
        <w:rPr>
          <w:rFonts w:ascii="Times New Roman" w:eastAsia="Times New Roman" w:hAnsi="Times New Roman" w:cs="Times New Roman"/>
          <w:sz w:val="24"/>
          <w:szCs w:val="24"/>
          <w:lang w:bidi="ar-SA"/>
        </w:rPr>
      </w:pPr>
    </w:p>
    <w:p w:rsidR="00E936BD" w:rsidRDefault="00E936BD">
      <w:pP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br w:type="page"/>
      </w:r>
    </w:p>
    <w:p w:rsidR="00697E39" w:rsidRPr="00697E39" w:rsidRDefault="00697E39" w:rsidP="0095416F">
      <w:pPr>
        <w:shd w:val="clear" w:color="auto" w:fill="A2D00E"/>
        <w:tabs>
          <w:tab w:val="left" w:pos="2833"/>
        </w:tabs>
        <w:spacing w:line="480" w:lineRule="auto"/>
        <w:ind w:left="284"/>
        <w:jc w:val="both"/>
        <w:rPr>
          <w:rFonts w:ascii="Times New Roman" w:eastAsia="Times New Roman" w:hAnsi="Times New Roman" w:cs="Times New Roman"/>
          <w:i/>
          <w:sz w:val="28"/>
          <w:lang w:bidi="ar-SA"/>
        </w:rPr>
      </w:pPr>
      <w:r w:rsidRPr="00697E39">
        <w:rPr>
          <w:rFonts w:ascii="Times New Roman" w:eastAsia="Times New Roman" w:hAnsi="Times New Roman" w:cs="Times New Roman"/>
          <w:b/>
          <w:sz w:val="28"/>
          <w:lang w:bidi="ar-SA"/>
        </w:rPr>
        <w:lastRenderedPageBreak/>
        <w:t>6.2: Recommendation</w:t>
      </w:r>
    </w:p>
    <w:p w:rsidR="008D7D9A" w:rsidRDefault="002532B7" w:rsidP="005B5794">
      <w:pPr>
        <w:pStyle w:val="ListParagraph"/>
        <w:numPr>
          <w:ilvl w:val="0"/>
          <w:numId w:val="21"/>
        </w:numPr>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Current ratio of SEBL is enough to recover its current </w:t>
      </w:r>
      <w:r w:rsidR="00217D9F" w:rsidRPr="00043A7B">
        <w:rPr>
          <w:rFonts w:ascii="Times New Roman" w:eastAsia="Times New Roman" w:hAnsi="Times New Roman" w:cs="Times New Roman"/>
          <w:sz w:val="24"/>
          <w:szCs w:val="24"/>
          <w:lang w:bidi="ar-SA"/>
        </w:rPr>
        <w:t>liabilities. So, SEBL should keep up this ratio but</w:t>
      </w:r>
      <w:r w:rsidR="00FE6948" w:rsidRPr="00043A7B">
        <w:rPr>
          <w:rFonts w:ascii="Times New Roman" w:eastAsia="Times New Roman" w:hAnsi="Times New Roman" w:cs="Times New Roman"/>
          <w:sz w:val="24"/>
          <w:szCs w:val="24"/>
          <w:lang w:bidi="ar-SA"/>
        </w:rPr>
        <w:t xml:space="preserve"> should careful </w:t>
      </w:r>
      <w:r w:rsidR="00A653E4" w:rsidRPr="00043A7B">
        <w:rPr>
          <w:rFonts w:ascii="Times New Roman" w:eastAsia="Times New Roman" w:hAnsi="Times New Roman" w:cs="Times New Roman"/>
          <w:sz w:val="24"/>
          <w:szCs w:val="24"/>
          <w:lang w:bidi="ar-SA"/>
        </w:rPr>
        <w:t>about its</w:t>
      </w:r>
      <w:r w:rsidR="00217D9F" w:rsidRPr="00043A7B">
        <w:rPr>
          <w:rFonts w:ascii="Times New Roman" w:eastAsia="Times New Roman" w:hAnsi="Times New Roman" w:cs="Times New Roman"/>
          <w:sz w:val="24"/>
          <w:szCs w:val="24"/>
          <w:lang w:bidi="ar-SA"/>
        </w:rPr>
        <w:t xml:space="preserve"> current assets relative to its current liabilities </w:t>
      </w:r>
      <w:r w:rsidR="00FE6948" w:rsidRPr="00043A7B">
        <w:rPr>
          <w:rFonts w:ascii="Times New Roman" w:eastAsia="Times New Roman" w:hAnsi="Times New Roman" w:cs="Times New Roman"/>
          <w:sz w:val="24"/>
          <w:szCs w:val="24"/>
          <w:lang w:bidi="ar-SA"/>
        </w:rPr>
        <w:t xml:space="preserve">because excess liabilities may affect the </w:t>
      </w:r>
      <w:r w:rsidR="00A653E4" w:rsidRPr="00043A7B">
        <w:rPr>
          <w:rFonts w:ascii="Times New Roman" w:eastAsia="Times New Roman" w:hAnsi="Times New Roman" w:cs="Times New Roman"/>
          <w:sz w:val="24"/>
          <w:szCs w:val="24"/>
          <w:lang w:bidi="ar-SA"/>
        </w:rPr>
        <w:t>profitability of SEBL</w:t>
      </w:r>
    </w:p>
    <w:p w:rsidR="004A5D9F" w:rsidRPr="00043A7B" w:rsidRDefault="008D7D9A" w:rsidP="005B5794">
      <w:pPr>
        <w:pStyle w:val="ListParagraph"/>
        <w:numPr>
          <w:ilvl w:val="0"/>
          <w:numId w:val="21"/>
        </w:num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The position of net working capital of SEBL is better. So SEBL has to maintain the better situation of net working capital for smooth running of operation.</w:t>
      </w:r>
    </w:p>
    <w:p w:rsidR="00A653E4" w:rsidRDefault="00A653E4" w:rsidP="005B5794">
      <w:pPr>
        <w:pStyle w:val="ListParagraph"/>
        <w:numPr>
          <w:ilvl w:val="0"/>
          <w:numId w:val="21"/>
        </w:numPr>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Cost to income ratio of SEBL has inc</w:t>
      </w:r>
      <w:r w:rsidR="002B0278">
        <w:rPr>
          <w:rFonts w:ascii="Times New Roman" w:eastAsia="Times New Roman" w:hAnsi="Times New Roman" w:cs="Times New Roman"/>
          <w:sz w:val="24"/>
          <w:szCs w:val="24"/>
          <w:lang w:bidi="ar-SA"/>
        </w:rPr>
        <w:t>reased in the year 2010 to 2014.</w:t>
      </w:r>
      <w:r w:rsidRPr="00043A7B">
        <w:rPr>
          <w:rFonts w:ascii="Times New Roman" w:eastAsia="Times New Roman" w:hAnsi="Times New Roman" w:cs="Times New Roman"/>
          <w:sz w:val="24"/>
          <w:szCs w:val="24"/>
          <w:lang w:bidi="ar-SA"/>
        </w:rPr>
        <w:t>SEBL’s trend is</w:t>
      </w:r>
      <w:r w:rsidR="002B0278">
        <w:rPr>
          <w:rFonts w:ascii="Times New Roman" w:eastAsia="Times New Roman" w:hAnsi="Times New Roman" w:cs="Times New Roman"/>
          <w:sz w:val="24"/>
          <w:szCs w:val="24"/>
          <w:lang w:bidi="ar-SA"/>
        </w:rPr>
        <w:t xml:space="preserve"> increased in the year 2010-2014.</w:t>
      </w:r>
    </w:p>
    <w:p w:rsidR="004E7F4C" w:rsidRPr="004E7F4C" w:rsidRDefault="004E7F4C" w:rsidP="005B5794">
      <w:pPr>
        <w:pStyle w:val="ListParagraph"/>
        <w:numPr>
          <w:ilvl w:val="0"/>
          <w:numId w:val="21"/>
        </w:numPr>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SEBL’s net profit margin which year by year increasing</w:t>
      </w:r>
      <w:r w:rsidR="009E0DF5">
        <w:rPr>
          <w:rFonts w:ascii="Times New Roman" w:eastAsia="Times New Roman" w:hAnsi="Times New Roman" w:cs="Times New Roman"/>
          <w:sz w:val="24"/>
          <w:szCs w:val="24"/>
          <w:lang w:bidi="ar-SA"/>
        </w:rPr>
        <w:t xml:space="preserve"> and decreasing </w:t>
      </w:r>
      <w:r w:rsidRPr="00043A7B">
        <w:rPr>
          <w:rFonts w:ascii="Times New Roman" w:eastAsia="Times New Roman" w:hAnsi="Times New Roman" w:cs="Times New Roman"/>
          <w:sz w:val="24"/>
          <w:szCs w:val="24"/>
          <w:lang w:bidi="ar-SA"/>
        </w:rPr>
        <w:t>indicates that the bank’s operating result is</w:t>
      </w:r>
      <w:r w:rsidR="009E0DF5">
        <w:rPr>
          <w:rFonts w:ascii="Times New Roman" w:eastAsia="Times New Roman" w:hAnsi="Times New Roman" w:cs="Times New Roman"/>
          <w:sz w:val="24"/>
          <w:szCs w:val="24"/>
          <w:lang w:bidi="ar-SA"/>
        </w:rPr>
        <w:t xml:space="preserve"> not so improving in 2010 to 2014.</w:t>
      </w:r>
      <w:r w:rsidRPr="00043A7B">
        <w:rPr>
          <w:rFonts w:ascii="Times New Roman" w:eastAsia="Times New Roman" w:hAnsi="Times New Roman" w:cs="Times New Roman"/>
          <w:sz w:val="24"/>
          <w:szCs w:val="24"/>
          <w:lang w:bidi="ar-SA"/>
        </w:rPr>
        <w:t>So they should keep</w:t>
      </w:r>
      <w:r w:rsidR="00FF71FB">
        <w:rPr>
          <w:rFonts w:ascii="Times New Roman" w:eastAsia="Times New Roman" w:hAnsi="Times New Roman" w:cs="Times New Roman"/>
          <w:sz w:val="24"/>
          <w:szCs w:val="24"/>
          <w:lang w:bidi="ar-SA"/>
        </w:rPr>
        <w:t xml:space="preserve"> improving</w:t>
      </w:r>
      <w:r w:rsidRPr="00043A7B">
        <w:rPr>
          <w:rFonts w:ascii="Times New Roman" w:eastAsia="Times New Roman" w:hAnsi="Times New Roman" w:cs="Times New Roman"/>
          <w:sz w:val="24"/>
          <w:szCs w:val="24"/>
          <w:lang w:bidi="ar-SA"/>
        </w:rPr>
        <w:t xml:space="preserve"> this trend up. </w:t>
      </w:r>
    </w:p>
    <w:p w:rsidR="00871F20" w:rsidRDefault="00216235" w:rsidP="005B5794">
      <w:pPr>
        <w:pStyle w:val="ListParagraph"/>
        <w:numPr>
          <w:ilvl w:val="0"/>
          <w:numId w:val="21"/>
        </w:numPr>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Bank should consider its capital structures</w:t>
      </w:r>
      <w:r w:rsidR="00EF2AAF" w:rsidRPr="00043A7B">
        <w:rPr>
          <w:rFonts w:ascii="Times New Roman" w:eastAsia="Times New Roman" w:hAnsi="Times New Roman" w:cs="Times New Roman"/>
          <w:sz w:val="24"/>
          <w:szCs w:val="24"/>
          <w:lang w:bidi="ar-SA"/>
        </w:rPr>
        <w:t xml:space="preserve"> with a view to </w:t>
      </w:r>
      <w:r w:rsidR="00871F20" w:rsidRPr="00043A7B">
        <w:rPr>
          <w:rFonts w:ascii="Times New Roman" w:eastAsia="Times New Roman" w:hAnsi="Times New Roman" w:cs="Times New Roman"/>
          <w:sz w:val="24"/>
          <w:szCs w:val="24"/>
          <w:lang w:bidi="ar-SA"/>
        </w:rPr>
        <w:t>achieve an</w:t>
      </w:r>
      <w:r w:rsidR="00EF2AAF" w:rsidRPr="00043A7B">
        <w:rPr>
          <w:rFonts w:ascii="Times New Roman" w:eastAsia="Times New Roman" w:hAnsi="Times New Roman" w:cs="Times New Roman"/>
          <w:sz w:val="24"/>
          <w:szCs w:val="24"/>
          <w:lang w:bidi="ar-SA"/>
        </w:rPr>
        <w:t xml:space="preserve"> optimum capital structure.</w:t>
      </w:r>
    </w:p>
    <w:p w:rsidR="00AD35B5" w:rsidRPr="00AD35B5" w:rsidRDefault="004E7F4C" w:rsidP="005B5794">
      <w:pPr>
        <w:pStyle w:val="ListParagraph"/>
        <w:numPr>
          <w:ilvl w:val="0"/>
          <w:numId w:val="21"/>
        </w:num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SEBL has to be very careful about their investment according to the percentage of the bank total deposit disbursement.</w:t>
      </w:r>
    </w:p>
    <w:p w:rsidR="00AD35B5" w:rsidRDefault="00AD35B5" w:rsidP="005B5794">
      <w:pPr>
        <w:pStyle w:val="ListParagraph"/>
        <w:numPr>
          <w:ilvl w:val="0"/>
          <w:numId w:val="21"/>
        </w:num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Here SEBL has to emphasize to decrease the debt ratio by confirming the proper finance of assets by the debt.</w:t>
      </w:r>
    </w:p>
    <w:p w:rsidR="00AD35B5" w:rsidRDefault="00AD35B5" w:rsidP="005B5794">
      <w:pPr>
        <w:pStyle w:val="ListParagraph"/>
        <w:numPr>
          <w:ilvl w:val="0"/>
          <w:numId w:val="21"/>
        </w:numPr>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The ROA </w:t>
      </w:r>
      <w:r w:rsidR="002C2DCE">
        <w:rPr>
          <w:rFonts w:ascii="Times New Roman" w:eastAsia="Times New Roman" w:hAnsi="Times New Roman" w:cs="Times New Roman"/>
          <w:sz w:val="24"/>
          <w:szCs w:val="24"/>
          <w:lang w:bidi="ar-SA"/>
        </w:rPr>
        <w:t>was decreased at the year 2010-</w:t>
      </w:r>
      <w:r w:rsidR="000A1742">
        <w:rPr>
          <w:rFonts w:ascii="Times New Roman" w:eastAsia="Times New Roman" w:hAnsi="Times New Roman" w:cs="Times New Roman"/>
          <w:sz w:val="24"/>
          <w:szCs w:val="24"/>
          <w:lang w:bidi="ar-SA"/>
        </w:rPr>
        <w:t>2012.SEBL</w:t>
      </w:r>
      <w:r w:rsidRPr="00043A7B">
        <w:rPr>
          <w:rFonts w:ascii="Times New Roman" w:eastAsia="Times New Roman" w:hAnsi="Times New Roman" w:cs="Times New Roman"/>
          <w:sz w:val="24"/>
          <w:szCs w:val="24"/>
          <w:lang w:bidi="ar-SA"/>
        </w:rPr>
        <w:t xml:space="preserve"> increase t</w:t>
      </w:r>
      <w:r w:rsidR="000A1742">
        <w:rPr>
          <w:rFonts w:ascii="Times New Roman" w:eastAsia="Times New Roman" w:hAnsi="Times New Roman" w:cs="Times New Roman"/>
          <w:sz w:val="24"/>
          <w:szCs w:val="24"/>
          <w:lang w:bidi="ar-SA"/>
        </w:rPr>
        <w:t>his ratio by increasing profit year 2012-2014.</w:t>
      </w:r>
    </w:p>
    <w:p w:rsidR="002F4037" w:rsidRPr="00AD35B5" w:rsidRDefault="002F4037" w:rsidP="005B5794">
      <w:pPr>
        <w:pStyle w:val="ListParagraph"/>
        <w:numPr>
          <w:ilvl w:val="0"/>
          <w:numId w:val="21"/>
        </w:num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SEBL has to confirm successful investment to earn more return.</w:t>
      </w:r>
    </w:p>
    <w:p w:rsidR="00EF2AAF" w:rsidRPr="00043A7B" w:rsidRDefault="00295D58" w:rsidP="005B5794">
      <w:pPr>
        <w:pStyle w:val="ListParagraph"/>
        <w:numPr>
          <w:ilvl w:val="0"/>
          <w:numId w:val="21"/>
        </w:numPr>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 xml:space="preserve">The P/E Ratio of SEBL is decreasing. In order to </w:t>
      </w:r>
      <w:r w:rsidR="00604DD5">
        <w:rPr>
          <w:rFonts w:ascii="Times New Roman" w:eastAsia="Times New Roman" w:hAnsi="Times New Roman" w:cs="Times New Roman"/>
          <w:sz w:val="24"/>
          <w:szCs w:val="24"/>
          <w:lang w:bidi="ar-SA"/>
        </w:rPr>
        <w:t>get the inves</w:t>
      </w:r>
      <w:r w:rsidR="005D02B0" w:rsidRPr="00043A7B">
        <w:rPr>
          <w:rFonts w:ascii="Times New Roman" w:eastAsia="Times New Roman" w:hAnsi="Times New Roman" w:cs="Times New Roman"/>
          <w:sz w:val="24"/>
          <w:szCs w:val="24"/>
          <w:lang w:bidi="ar-SA"/>
        </w:rPr>
        <w:t xml:space="preserve">tor’s confidence on the bank’s performance, the bank should improve this situation by reducing </w:t>
      </w:r>
      <w:r w:rsidR="005A00F6" w:rsidRPr="00043A7B">
        <w:rPr>
          <w:rFonts w:ascii="Times New Roman" w:eastAsia="Times New Roman" w:hAnsi="Times New Roman" w:cs="Times New Roman"/>
          <w:sz w:val="24"/>
          <w:szCs w:val="24"/>
          <w:lang w:bidi="ar-SA"/>
        </w:rPr>
        <w:t>its liquidity position and expense.</w:t>
      </w:r>
    </w:p>
    <w:p w:rsidR="00587248" w:rsidRPr="005B5794" w:rsidRDefault="00587248" w:rsidP="002F4037">
      <w:pPr>
        <w:pStyle w:val="ListParagraph"/>
        <w:rPr>
          <w:rFonts w:ascii="Times New Roman" w:eastAsia="Times New Roman" w:hAnsi="Times New Roman" w:cs="Times New Roman"/>
          <w:sz w:val="6"/>
          <w:szCs w:val="24"/>
          <w:lang w:bidi="ar-SA"/>
        </w:rPr>
      </w:pPr>
    </w:p>
    <w:p w:rsidR="00F8002C" w:rsidRPr="00043A7B" w:rsidRDefault="001A4376" w:rsidP="00F8002C">
      <w:pPr>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Southeast Bank with its strong corporate image and financial strength can successfully utilize the presented based on the findings.</w:t>
      </w:r>
    </w:p>
    <w:p w:rsidR="00F8002C" w:rsidRPr="00043A7B" w:rsidRDefault="00F8002C" w:rsidP="00F8002C">
      <w:pPr>
        <w:rPr>
          <w:rFonts w:ascii="Times New Roman" w:eastAsia="Times New Roman" w:hAnsi="Times New Roman" w:cs="Times New Roman"/>
          <w:sz w:val="24"/>
          <w:szCs w:val="24"/>
          <w:lang w:bidi="ar-SA"/>
        </w:rPr>
      </w:pPr>
    </w:p>
    <w:p w:rsidR="00F8002C" w:rsidRPr="00043A7B" w:rsidRDefault="00F8002C" w:rsidP="00F8002C">
      <w:pPr>
        <w:rPr>
          <w:rFonts w:ascii="Times New Roman" w:eastAsia="Times New Roman" w:hAnsi="Times New Roman" w:cs="Times New Roman"/>
          <w:sz w:val="24"/>
          <w:szCs w:val="24"/>
          <w:lang w:bidi="ar-SA"/>
        </w:rPr>
      </w:pPr>
    </w:p>
    <w:p w:rsidR="00F8002C" w:rsidRPr="00043A7B" w:rsidRDefault="00F8002C" w:rsidP="00F8002C">
      <w:pPr>
        <w:rPr>
          <w:rFonts w:ascii="Times New Roman" w:eastAsia="Times New Roman" w:hAnsi="Times New Roman" w:cs="Times New Roman"/>
          <w:sz w:val="24"/>
          <w:szCs w:val="24"/>
          <w:lang w:bidi="ar-SA"/>
        </w:rPr>
      </w:pPr>
    </w:p>
    <w:p w:rsidR="00F8002C" w:rsidRDefault="00F8002C" w:rsidP="00F8002C">
      <w:pPr>
        <w:rPr>
          <w:rFonts w:ascii="Times New Roman" w:eastAsia="Times New Roman" w:hAnsi="Times New Roman" w:cs="Times New Roman"/>
          <w:sz w:val="24"/>
          <w:szCs w:val="24"/>
          <w:lang w:bidi="ar-SA"/>
        </w:rPr>
      </w:pPr>
    </w:p>
    <w:p w:rsidR="005B5794" w:rsidRPr="00043A7B" w:rsidRDefault="005B5794" w:rsidP="00F8002C">
      <w:pPr>
        <w:rPr>
          <w:rFonts w:ascii="Times New Roman" w:eastAsia="Times New Roman" w:hAnsi="Times New Roman" w:cs="Times New Roman"/>
          <w:sz w:val="24"/>
          <w:szCs w:val="24"/>
          <w:lang w:bidi="ar-SA"/>
        </w:rPr>
      </w:pPr>
    </w:p>
    <w:p w:rsidR="002F600F" w:rsidRPr="00043A7B" w:rsidRDefault="002F600F" w:rsidP="00F8002C">
      <w:pPr>
        <w:rPr>
          <w:rFonts w:ascii="Times New Roman" w:eastAsia="Times New Roman" w:hAnsi="Times New Roman" w:cs="Times New Roman"/>
          <w:sz w:val="24"/>
          <w:szCs w:val="24"/>
          <w:lang w:bidi="ar-SA"/>
        </w:rPr>
      </w:pPr>
    </w:p>
    <w:p w:rsidR="00E936BD" w:rsidRDefault="00D17EFD">
      <w:pP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br w:type="page"/>
      </w:r>
    </w:p>
    <w:p w:rsidR="00587248" w:rsidRPr="00697E39" w:rsidRDefault="00697E39" w:rsidP="0095416F">
      <w:pPr>
        <w:shd w:val="clear" w:color="auto" w:fill="A2D00E"/>
        <w:jc w:val="both"/>
        <w:rPr>
          <w:rFonts w:ascii="Times New Roman" w:eastAsia="Times New Roman" w:hAnsi="Times New Roman" w:cs="Times New Roman"/>
          <w:sz w:val="20"/>
          <w:szCs w:val="24"/>
          <w:lang w:bidi="ar-SA"/>
        </w:rPr>
      </w:pPr>
      <w:r w:rsidRPr="00697E39">
        <w:rPr>
          <w:rFonts w:ascii="Times New Roman" w:eastAsia="Times New Roman" w:hAnsi="Times New Roman" w:cs="Times New Roman"/>
          <w:b/>
          <w:sz w:val="28"/>
          <w:szCs w:val="24"/>
          <w:lang w:bidi="ar-SA"/>
        </w:rPr>
        <w:lastRenderedPageBreak/>
        <w:t>6.3: Conclusion</w:t>
      </w:r>
      <w:r>
        <w:rPr>
          <w:rFonts w:ascii="Times New Roman" w:eastAsia="Times New Roman" w:hAnsi="Times New Roman" w:cs="Times New Roman"/>
          <w:b/>
          <w:sz w:val="28"/>
          <w:szCs w:val="24"/>
          <w:lang w:bidi="ar-SA"/>
        </w:rPr>
        <w:t>:</w:t>
      </w:r>
    </w:p>
    <w:p w:rsidR="00FC65DB" w:rsidRPr="00043A7B" w:rsidRDefault="00FC65DB" w:rsidP="00FC65DB">
      <w:pPr>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In today’s world of business without bank's co-operation, it is almost impossible to run any business or production unit of business. Exports and import need finance in various stages of their activities. Southeast Bank Limited is playing a vital role in financing import and exports of the country and helping the businesses by providing funds to run.</w:t>
      </w:r>
    </w:p>
    <w:p w:rsidR="00FC65DB" w:rsidRPr="00043A7B" w:rsidRDefault="0000721C" w:rsidP="00FC65DB">
      <w:pPr>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There are lots of local and foreign banks competing in banking industry in Bangladesh and the Southeast Bank Limited is ke</w:t>
      </w:r>
      <w:r w:rsidR="0037556B">
        <w:rPr>
          <w:rFonts w:ascii="Times New Roman" w:eastAsia="Times New Roman" w:hAnsi="Times New Roman" w:cs="Times New Roman"/>
          <w:sz w:val="24"/>
          <w:szCs w:val="24"/>
          <w:lang w:bidi="ar-SA"/>
        </w:rPr>
        <w:t>eping its promises for about seven</w:t>
      </w:r>
      <w:r w:rsidRPr="00043A7B">
        <w:rPr>
          <w:rFonts w:ascii="Times New Roman" w:eastAsia="Times New Roman" w:hAnsi="Times New Roman" w:cs="Times New Roman"/>
          <w:sz w:val="24"/>
          <w:szCs w:val="24"/>
          <w:lang w:bidi="ar-SA"/>
        </w:rPr>
        <w:t>teen years among them very successfully. In this competitive market Southeast Bank has to compete not only the others commercial banks but also the public banks and other financial institution also. In near future I think bank and mobile companies will come together to foster the banking service and make it available to people’s hand. To survive in this dynamic market and lead it from the front the bank must take every initiative very wisely and so far they have successfully utilized their human resource efficiently compare to other private and public banks.</w:t>
      </w:r>
    </w:p>
    <w:p w:rsidR="005B6EDC" w:rsidRPr="00043A7B" w:rsidRDefault="005B6EDC" w:rsidP="00FC65DB">
      <w:pPr>
        <w:jc w:val="both"/>
        <w:rPr>
          <w:rFonts w:ascii="Times New Roman" w:eastAsia="Times New Roman" w:hAnsi="Times New Roman" w:cs="Times New Roman"/>
          <w:sz w:val="24"/>
          <w:szCs w:val="24"/>
          <w:lang w:bidi="ar-SA"/>
        </w:rPr>
      </w:pPr>
      <w:r w:rsidRPr="00043A7B">
        <w:rPr>
          <w:rFonts w:ascii="Times New Roman" w:eastAsia="Times New Roman" w:hAnsi="Times New Roman" w:cs="Times New Roman"/>
          <w:sz w:val="24"/>
          <w:szCs w:val="24"/>
          <w:lang w:bidi="ar-SA"/>
        </w:rPr>
        <w:t>Before internship I had idea about banking but that was only bookish. Now after completing my internship period and preparing internship report on it I got practical aspect of banking. It will definitely help me to see the things from banking perspective also.</w:t>
      </w:r>
    </w:p>
    <w:p w:rsidR="00952786" w:rsidRPr="00043A7B" w:rsidRDefault="00952786" w:rsidP="00587248">
      <w:pPr>
        <w:pStyle w:val="ListParagraph"/>
        <w:jc w:val="both"/>
        <w:rPr>
          <w:rFonts w:ascii="Times New Roman" w:eastAsia="Times New Roman" w:hAnsi="Times New Roman" w:cs="Times New Roman"/>
          <w:sz w:val="24"/>
          <w:szCs w:val="24"/>
          <w:lang w:bidi="ar-SA"/>
        </w:rPr>
      </w:pPr>
    </w:p>
    <w:p w:rsidR="00952786" w:rsidRPr="00043A7B" w:rsidRDefault="00952786" w:rsidP="00587248">
      <w:pPr>
        <w:pStyle w:val="ListParagraph"/>
        <w:jc w:val="both"/>
        <w:rPr>
          <w:rFonts w:ascii="Times New Roman" w:eastAsia="Times New Roman" w:hAnsi="Times New Roman" w:cs="Times New Roman"/>
          <w:sz w:val="24"/>
          <w:szCs w:val="24"/>
          <w:lang w:bidi="ar-SA"/>
        </w:rPr>
      </w:pPr>
    </w:p>
    <w:p w:rsidR="00952786" w:rsidRPr="00043A7B" w:rsidRDefault="00952786" w:rsidP="00587248">
      <w:pPr>
        <w:pStyle w:val="ListParagraph"/>
        <w:jc w:val="both"/>
        <w:rPr>
          <w:rFonts w:ascii="Times New Roman" w:eastAsia="Times New Roman" w:hAnsi="Times New Roman" w:cs="Times New Roman"/>
          <w:sz w:val="24"/>
          <w:szCs w:val="24"/>
          <w:lang w:bidi="ar-SA"/>
        </w:rPr>
      </w:pPr>
    </w:p>
    <w:p w:rsidR="00952786" w:rsidRPr="00043A7B" w:rsidRDefault="00952786" w:rsidP="00587248">
      <w:pPr>
        <w:pStyle w:val="ListParagraph"/>
        <w:jc w:val="both"/>
        <w:rPr>
          <w:rFonts w:ascii="Times New Roman" w:eastAsia="Times New Roman" w:hAnsi="Times New Roman" w:cs="Times New Roman"/>
          <w:sz w:val="24"/>
          <w:szCs w:val="24"/>
          <w:lang w:bidi="ar-SA"/>
        </w:rPr>
      </w:pPr>
    </w:p>
    <w:p w:rsidR="00952786" w:rsidRPr="00043A7B" w:rsidRDefault="00952786" w:rsidP="00587248">
      <w:pPr>
        <w:pStyle w:val="ListParagraph"/>
        <w:jc w:val="both"/>
        <w:rPr>
          <w:rFonts w:ascii="Times New Roman" w:eastAsia="Times New Roman" w:hAnsi="Times New Roman" w:cs="Times New Roman"/>
          <w:sz w:val="24"/>
          <w:szCs w:val="24"/>
          <w:lang w:bidi="ar-SA"/>
        </w:rPr>
      </w:pPr>
    </w:p>
    <w:p w:rsidR="00952786" w:rsidRPr="00043A7B" w:rsidRDefault="00952786" w:rsidP="00587248">
      <w:pPr>
        <w:pStyle w:val="ListParagraph"/>
        <w:jc w:val="both"/>
        <w:rPr>
          <w:rFonts w:ascii="Times New Roman" w:eastAsia="Times New Roman" w:hAnsi="Times New Roman" w:cs="Times New Roman"/>
          <w:sz w:val="24"/>
          <w:szCs w:val="24"/>
          <w:lang w:bidi="ar-SA"/>
        </w:rPr>
      </w:pPr>
    </w:p>
    <w:p w:rsidR="00952786" w:rsidRPr="00043A7B" w:rsidRDefault="00952786" w:rsidP="00587248">
      <w:pPr>
        <w:pStyle w:val="ListParagraph"/>
        <w:jc w:val="both"/>
        <w:rPr>
          <w:rFonts w:ascii="Times New Roman" w:eastAsia="Times New Roman" w:hAnsi="Times New Roman" w:cs="Times New Roman"/>
          <w:sz w:val="24"/>
          <w:szCs w:val="24"/>
          <w:lang w:bidi="ar-SA"/>
        </w:rPr>
      </w:pPr>
    </w:p>
    <w:p w:rsidR="00952786" w:rsidRPr="00043A7B" w:rsidRDefault="00952786" w:rsidP="007D6A8F">
      <w:pPr>
        <w:jc w:val="both"/>
        <w:rPr>
          <w:rFonts w:ascii="Times New Roman" w:eastAsia="Times New Roman" w:hAnsi="Times New Roman" w:cs="Times New Roman"/>
          <w:sz w:val="24"/>
          <w:szCs w:val="24"/>
          <w:lang w:bidi="ar-SA"/>
        </w:rPr>
      </w:pPr>
    </w:p>
    <w:p w:rsidR="007D6A8F" w:rsidRDefault="007D6A8F" w:rsidP="007D6A8F">
      <w:pPr>
        <w:jc w:val="both"/>
        <w:rPr>
          <w:rFonts w:ascii="Times New Roman" w:eastAsia="Times New Roman" w:hAnsi="Times New Roman" w:cs="Times New Roman"/>
          <w:sz w:val="24"/>
          <w:szCs w:val="24"/>
          <w:lang w:bidi="ar-SA"/>
        </w:rPr>
      </w:pPr>
    </w:p>
    <w:p w:rsidR="000769DE" w:rsidRPr="00043A7B" w:rsidRDefault="000769DE" w:rsidP="00FC6BCF">
      <w:pPr>
        <w:jc w:val="both"/>
        <w:rPr>
          <w:rFonts w:ascii="Times New Roman" w:eastAsia="Times New Roman" w:hAnsi="Times New Roman" w:cs="Times New Roman"/>
          <w:sz w:val="24"/>
          <w:szCs w:val="24"/>
          <w:lang w:bidi="ar-SA"/>
        </w:rPr>
      </w:pPr>
    </w:p>
    <w:p w:rsidR="00952786" w:rsidRDefault="00952786" w:rsidP="00587248">
      <w:pPr>
        <w:pStyle w:val="ListParagraph"/>
        <w:jc w:val="both"/>
        <w:rPr>
          <w:rFonts w:ascii="Times New Roman" w:eastAsia="Times New Roman" w:hAnsi="Times New Roman" w:cs="Times New Roman"/>
          <w:sz w:val="24"/>
          <w:szCs w:val="24"/>
          <w:lang w:bidi="ar-SA"/>
        </w:rPr>
      </w:pPr>
    </w:p>
    <w:p w:rsidR="00E01A8D" w:rsidRDefault="00E01A8D" w:rsidP="00587248">
      <w:pPr>
        <w:pStyle w:val="ListParagraph"/>
        <w:jc w:val="both"/>
        <w:rPr>
          <w:rFonts w:ascii="Times New Roman" w:eastAsia="Times New Roman" w:hAnsi="Times New Roman" w:cs="Times New Roman"/>
          <w:sz w:val="24"/>
          <w:szCs w:val="24"/>
          <w:lang w:bidi="ar-SA"/>
        </w:rPr>
      </w:pPr>
    </w:p>
    <w:p w:rsidR="00E01A8D" w:rsidRDefault="00E01A8D" w:rsidP="00587248">
      <w:pPr>
        <w:pStyle w:val="ListParagraph"/>
        <w:jc w:val="both"/>
        <w:rPr>
          <w:rFonts w:ascii="Times New Roman" w:eastAsia="Times New Roman" w:hAnsi="Times New Roman" w:cs="Times New Roman"/>
          <w:sz w:val="24"/>
          <w:szCs w:val="24"/>
          <w:lang w:bidi="ar-SA"/>
        </w:rPr>
      </w:pPr>
    </w:p>
    <w:p w:rsidR="00E01A8D" w:rsidRDefault="00E01A8D" w:rsidP="00587248">
      <w:pPr>
        <w:pStyle w:val="ListParagraph"/>
        <w:jc w:val="both"/>
        <w:rPr>
          <w:rFonts w:ascii="Times New Roman" w:eastAsia="Times New Roman" w:hAnsi="Times New Roman" w:cs="Times New Roman"/>
          <w:sz w:val="24"/>
          <w:szCs w:val="24"/>
          <w:lang w:bidi="ar-SA"/>
        </w:rPr>
      </w:pPr>
    </w:p>
    <w:p w:rsidR="00E01A8D" w:rsidRDefault="00E01A8D" w:rsidP="00587248">
      <w:pPr>
        <w:pStyle w:val="ListParagraph"/>
        <w:jc w:val="both"/>
        <w:rPr>
          <w:rFonts w:ascii="Times New Roman" w:eastAsia="Times New Roman" w:hAnsi="Times New Roman" w:cs="Times New Roman"/>
          <w:sz w:val="24"/>
          <w:szCs w:val="24"/>
          <w:lang w:bidi="ar-SA"/>
        </w:rPr>
      </w:pPr>
    </w:p>
    <w:p w:rsidR="00E01A8D" w:rsidRDefault="00E01A8D" w:rsidP="00587248">
      <w:pPr>
        <w:pStyle w:val="ListParagraph"/>
        <w:jc w:val="both"/>
        <w:rPr>
          <w:rFonts w:ascii="Times New Roman" w:eastAsia="Times New Roman" w:hAnsi="Times New Roman" w:cs="Times New Roman"/>
          <w:sz w:val="24"/>
          <w:szCs w:val="24"/>
          <w:lang w:bidi="ar-SA"/>
        </w:rPr>
      </w:pPr>
    </w:p>
    <w:p w:rsidR="00E01A8D" w:rsidRDefault="00E01A8D" w:rsidP="00587248">
      <w:pPr>
        <w:pStyle w:val="ListParagraph"/>
        <w:jc w:val="both"/>
        <w:rPr>
          <w:rFonts w:ascii="Times New Roman" w:eastAsia="Times New Roman" w:hAnsi="Times New Roman" w:cs="Times New Roman"/>
          <w:sz w:val="24"/>
          <w:szCs w:val="24"/>
          <w:lang w:bidi="ar-SA"/>
        </w:rPr>
      </w:pPr>
    </w:p>
    <w:p w:rsidR="00E936BD" w:rsidRDefault="00E936BD">
      <w:pP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br w:type="page"/>
      </w:r>
    </w:p>
    <w:p w:rsidR="00B539A0" w:rsidRPr="00697E39" w:rsidRDefault="00697E39" w:rsidP="00E936BD">
      <w:pPr>
        <w:shd w:val="clear" w:color="auto" w:fill="92D050"/>
        <w:rPr>
          <w:rFonts w:ascii="Times New Roman" w:eastAsia="Times New Roman" w:hAnsi="Times New Roman" w:cs="Times New Roman"/>
          <w:color w:val="00B0F0"/>
          <w:sz w:val="28"/>
          <w:lang w:bidi="ar-SA"/>
        </w:rPr>
      </w:pPr>
      <w:r w:rsidRPr="00697E39">
        <w:rPr>
          <w:rFonts w:ascii="Times New Roman" w:eastAsia="Times New Roman" w:hAnsi="Times New Roman" w:cs="Times New Roman"/>
          <w:b/>
          <w:sz w:val="28"/>
          <w:lang w:bidi="ar-SA"/>
        </w:rPr>
        <w:lastRenderedPageBreak/>
        <w:t>Bibliography:</w:t>
      </w:r>
    </w:p>
    <w:p w:rsidR="008334AB" w:rsidRDefault="008334AB" w:rsidP="008334AB">
      <w:pPr>
        <w:jc w:val="both"/>
        <w:rPr>
          <w:rFonts w:ascii="Times New Roman" w:eastAsia="Times New Roman" w:hAnsi="Times New Roman" w:cs="Times New Roman"/>
          <w:b/>
          <w:sz w:val="28"/>
          <w:u w:val="single"/>
          <w:lang w:bidi="ar-SA"/>
        </w:rPr>
      </w:pPr>
      <w:r w:rsidRPr="001B6C71">
        <w:rPr>
          <w:rFonts w:ascii="Times New Roman" w:eastAsia="Times New Roman" w:hAnsi="Times New Roman" w:cs="Times New Roman"/>
          <w:b/>
          <w:sz w:val="28"/>
          <w:u w:val="single"/>
          <w:lang w:bidi="ar-SA"/>
        </w:rPr>
        <w:t>Books:</w:t>
      </w:r>
    </w:p>
    <w:p w:rsidR="00C737A7" w:rsidRDefault="00C737A7" w:rsidP="000E715F">
      <w:pPr>
        <w:pStyle w:val="ListParagraph"/>
        <w:numPr>
          <w:ilvl w:val="0"/>
          <w:numId w:val="38"/>
        </w:num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Leopold A. Bernstein. </w:t>
      </w:r>
      <w:r w:rsidRPr="000E715F">
        <w:rPr>
          <w:rFonts w:ascii="Times New Roman" w:eastAsia="Times New Roman" w:hAnsi="Times New Roman" w:cs="Times New Roman"/>
          <w:b/>
          <w:i/>
          <w:sz w:val="24"/>
          <w:szCs w:val="24"/>
          <w:lang w:bidi="ar-SA"/>
        </w:rPr>
        <w:t>Financial Statement Analysis.</w:t>
      </w:r>
      <w:r>
        <w:rPr>
          <w:rFonts w:ascii="Times New Roman" w:eastAsia="Times New Roman" w:hAnsi="Times New Roman" w:cs="Times New Roman"/>
          <w:sz w:val="24"/>
          <w:szCs w:val="24"/>
          <w:lang w:bidi="ar-SA"/>
        </w:rPr>
        <w:t xml:space="preserve"> 5</w:t>
      </w:r>
      <w:r w:rsidRPr="00C737A7">
        <w:rPr>
          <w:rFonts w:ascii="Times New Roman" w:eastAsia="Times New Roman" w:hAnsi="Times New Roman" w:cs="Times New Roman"/>
          <w:sz w:val="24"/>
          <w:szCs w:val="24"/>
          <w:vertAlign w:val="superscript"/>
          <w:lang w:bidi="ar-SA"/>
        </w:rPr>
        <w:t>th</w:t>
      </w:r>
      <w:r>
        <w:rPr>
          <w:rFonts w:ascii="Times New Roman" w:eastAsia="Times New Roman" w:hAnsi="Times New Roman" w:cs="Times New Roman"/>
          <w:sz w:val="24"/>
          <w:szCs w:val="24"/>
          <w:lang w:bidi="ar-SA"/>
        </w:rPr>
        <w:t xml:space="preserve"> Edition.</w:t>
      </w:r>
      <w:r w:rsidR="006E1B7C">
        <w:rPr>
          <w:rFonts w:ascii="Times New Roman" w:eastAsia="Times New Roman" w:hAnsi="Times New Roman" w:cs="Times New Roman"/>
          <w:sz w:val="24"/>
          <w:szCs w:val="24"/>
          <w:lang w:bidi="ar-SA"/>
        </w:rPr>
        <w:t xml:space="preserve"> Irwin Publication (</w:t>
      </w:r>
      <w:r w:rsidR="00260CC6">
        <w:rPr>
          <w:rFonts w:ascii="Times New Roman" w:eastAsia="Times New Roman" w:hAnsi="Times New Roman" w:cs="Times New Roman"/>
          <w:sz w:val="24"/>
          <w:szCs w:val="24"/>
          <w:lang w:bidi="ar-SA"/>
        </w:rPr>
        <w:t>2014-2015)</w:t>
      </w:r>
      <w:r w:rsidR="006E1B7C">
        <w:rPr>
          <w:rFonts w:ascii="Times New Roman" w:eastAsia="Times New Roman" w:hAnsi="Times New Roman" w:cs="Times New Roman"/>
          <w:sz w:val="24"/>
          <w:szCs w:val="24"/>
          <w:lang w:bidi="ar-SA"/>
        </w:rPr>
        <w:t>.</w:t>
      </w:r>
    </w:p>
    <w:p w:rsidR="008334AB" w:rsidRDefault="008334AB" w:rsidP="000E715F">
      <w:pPr>
        <w:pStyle w:val="ListParagraph"/>
        <w:numPr>
          <w:ilvl w:val="0"/>
          <w:numId w:val="38"/>
        </w:numPr>
        <w:jc w:val="both"/>
        <w:rPr>
          <w:rFonts w:ascii="Times New Roman" w:eastAsia="Times New Roman" w:hAnsi="Times New Roman" w:cs="Times New Roman"/>
          <w:sz w:val="24"/>
          <w:szCs w:val="24"/>
          <w:lang w:bidi="ar-SA"/>
        </w:rPr>
      </w:pPr>
      <w:proofErr w:type="spellStart"/>
      <w:r w:rsidRPr="002415D3">
        <w:rPr>
          <w:rFonts w:ascii="Times New Roman" w:eastAsia="Times New Roman" w:hAnsi="Times New Roman" w:cs="Times New Roman"/>
          <w:sz w:val="24"/>
          <w:szCs w:val="24"/>
          <w:lang w:bidi="ar-SA"/>
        </w:rPr>
        <w:t>Gitman</w:t>
      </w:r>
      <w:proofErr w:type="spellEnd"/>
      <w:r w:rsidRPr="002415D3">
        <w:rPr>
          <w:rFonts w:ascii="Times New Roman" w:eastAsia="Times New Roman" w:hAnsi="Times New Roman" w:cs="Times New Roman"/>
          <w:sz w:val="24"/>
          <w:szCs w:val="24"/>
          <w:lang w:bidi="ar-SA"/>
        </w:rPr>
        <w:t xml:space="preserve"> j. Lawrence. </w:t>
      </w:r>
      <w:r w:rsidRPr="000E715F">
        <w:rPr>
          <w:rFonts w:ascii="Times New Roman" w:eastAsia="Times New Roman" w:hAnsi="Times New Roman" w:cs="Times New Roman"/>
          <w:b/>
          <w:i/>
          <w:sz w:val="24"/>
          <w:szCs w:val="24"/>
          <w:lang w:bidi="ar-SA"/>
        </w:rPr>
        <w:t>Principles of Managerial Finance</w:t>
      </w:r>
      <w:r w:rsidRPr="002415D3">
        <w:rPr>
          <w:rFonts w:ascii="Times New Roman" w:eastAsia="Times New Roman" w:hAnsi="Times New Roman" w:cs="Times New Roman"/>
          <w:sz w:val="24"/>
          <w:szCs w:val="24"/>
          <w:lang w:bidi="ar-SA"/>
        </w:rPr>
        <w:t>.</w:t>
      </w:r>
      <w:r w:rsidR="00FE22FF">
        <w:rPr>
          <w:rFonts w:ascii="Times New Roman" w:eastAsia="Times New Roman" w:hAnsi="Times New Roman" w:cs="Times New Roman"/>
          <w:sz w:val="24"/>
          <w:szCs w:val="24"/>
          <w:lang w:bidi="ar-SA"/>
        </w:rPr>
        <w:t xml:space="preserve"> 7</w:t>
      </w:r>
      <w:r w:rsidR="00FE22FF" w:rsidRPr="00FE22FF">
        <w:rPr>
          <w:rFonts w:ascii="Times New Roman" w:eastAsia="Times New Roman" w:hAnsi="Times New Roman" w:cs="Times New Roman"/>
          <w:sz w:val="24"/>
          <w:szCs w:val="24"/>
          <w:vertAlign w:val="superscript"/>
          <w:lang w:bidi="ar-SA"/>
        </w:rPr>
        <w:t>th</w:t>
      </w:r>
      <w:r w:rsidR="00FE22FF">
        <w:rPr>
          <w:rFonts w:ascii="Times New Roman" w:eastAsia="Times New Roman" w:hAnsi="Times New Roman" w:cs="Times New Roman"/>
          <w:sz w:val="24"/>
          <w:szCs w:val="24"/>
          <w:lang w:bidi="ar-SA"/>
        </w:rPr>
        <w:t xml:space="preserve"> Edition</w:t>
      </w:r>
      <w:r w:rsidR="006E1B7C">
        <w:rPr>
          <w:rFonts w:ascii="Times New Roman" w:eastAsia="Times New Roman" w:hAnsi="Times New Roman" w:cs="Times New Roman"/>
          <w:sz w:val="24"/>
          <w:szCs w:val="24"/>
          <w:lang w:bidi="ar-SA"/>
        </w:rPr>
        <w:t xml:space="preserve"> (2008-2009).</w:t>
      </w:r>
    </w:p>
    <w:p w:rsidR="00D11635" w:rsidRDefault="00D11635" w:rsidP="000E715F">
      <w:pPr>
        <w:pStyle w:val="ListParagraph"/>
        <w:numPr>
          <w:ilvl w:val="0"/>
          <w:numId w:val="38"/>
        </w:num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Brigham &amp;</w:t>
      </w:r>
      <w:r w:rsidR="00B175E8">
        <w:rPr>
          <w:rFonts w:ascii="Times New Roman" w:eastAsia="Times New Roman" w:hAnsi="Times New Roman" w:cs="Times New Roman"/>
          <w:sz w:val="24"/>
          <w:szCs w:val="24"/>
          <w:lang w:bidi="ar-SA"/>
        </w:rPr>
        <w:t xml:space="preserve"> Houston</w:t>
      </w:r>
      <w:r>
        <w:rPr>
          <w:rFonts w:ascii="Times New Roman" w:eastAsia="Times New Roman" w:hAnsi="Times New Roman" w:cs="Times New Roman"/>
          <w:sz w:val="24"/>
          <w:szCs w:val="24"/>
          <w:lang w:bidi="ar-SA"/>
        </w:rPr>
        <w:t xml:space="preserve">. </w:t>
      </w:r>
      <w:r w:rsidRPr="000E715F">
        <w:rPr>
          <w:rFonts w:ascii="Times New Roman" w:eastAsia="Times New Roman" w:hAnsi="Times New Roman" w:cs="Times New Roman"/>
          <w:b/>
          <w:i/>
          <w:sz w:val="24"/>
          <w:szCs w:val="24"/>
          <w:lang w:bidi="ar-SA"/>
        </w:rPr>
        <w:t>Fundamentals of Financial Management</w:t>
      </w:r>
      <w:r>
        <w:rPr>
          <w:rFonts w:ascii="Times New Roman" w:eastAsia="Times New Roman" w:hAnsi="Times New Roman" w:cs="Times New Roman"/>
          <w:sz w:val="24"/>
          <w:szCs w:val="24"/>
          <w:lang w:bidi="ar-SA"/>
        </w:rPr>
        <w:t>.10</w:t>
      </w:r>
      <w:r w:rsidRPr="00F34681">
        <w:rPr>
          <w:rFonts w:ascii="Times New Roman" w:eastAsia="Times New Roman" w:hAnsi="Times New Roman" w:cs="Times New Roman"/>
          <w:sz w:val="24"/>
          <w:szCs w:val="24"/>
          <w:vertAlign w:val="superscript"/>
          <w:lang w:bidi="ar-SA"/>
        </w:rPr>
        <w:t>th</w:t>
      </w:r>
      <w:r>
        <w:rPr>
          <w:rFonts w:ascii="Times New Roman" w:eastAsia="Times New Roman" w:hAnsi="Times New Roman" w:cs="Times New Roman"/>
          <w:sz w:val="24"/>
          <w:szCs w:val="24"/>
          <w:lang w:bidi="ar-SA"/>
        </w:rPr>
        <w:t xml:space="preserve"> edition. </w:t>
      </w:r>
      <w:proofErr w:type="spellStart"/>
      <w:r>
        <w:rPr>
          <w:rFonts w:ascii="Times New Roman" w:eastAsia="Times New Roman" w:hAnsi="Times New Roman" w:cs="Times New Roman"/>
          <w:sz w:val="24"/>
          <w:szCs w:val="24"/>
          <w:lang w:bidi="ar-SA"/>
        </w:rPr>
        <w:t>Saurabh</w:t>
      </w:r>
      <w:proofErr w:type="spellEnd"/>
      <w:r>
        <w:rPr>
          <w:rFonts w:ascii="Times New Roman" w:eastAsia="Times New Roman" w:hAnsi="Times New Roman" w:cs="Times New Roman"/>
          <w:sz w:val="24"/>
          <w:szCs w:val="24"/>
          <w:lang w:bidi="ar-SA"/>
        </w:rPr>
        <w:t xml:space="preserve"> printer’s </w:t>
      </w:r>
      <w:proofErr w:type="spellStart"/>
      <w:r>
        <w:rPr>
          <w:rFonts w:ascii="Times New Roman" w:eastAsia="Times New Roman" w:hAnsi="Times New Roman" w:cs="Times New Roman"/>
          <w:sz w:val="24"/>
          <w:szCs w:val="24"/>
          <w:lang w:bidi="ar-SA"/>
        </w:rPr>
        <w:t>Pvt</w:t>
      </w:r>
      <w:proofErr w:type="spellEnd"/>
      <w:r>
        <w:rPr>
          <w:rFonts w:ascii="Times New Roman" w:eastAsia="Times New Roman" w:hAnsi="Times New Roman" w:cs="Times New Roman"/>
          <w:sz w:val="24"/>
          <w:szCs w:val="24"/>
          <w:lang w:bidi="ar-SA"/>
        </w:rPr>
        <w:t xml:space="preserve"> ltd, India (2009-2010).</w:t>
      </w:r>
    </w:p>
    <w:p w:rsidR="00D11635" w:rsidRPr="00C81253" w:rsidRDefault="003151E9" w:rsidP="00C81253">
      <w:pPr>
        <w:pStyle w:val="ListParagraph"/>
        <w:numPr>
          <w:ilvl w:val="0"/>
          <w:numId w:val="38"/>
        </w:num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Prof. </w:t>
      </w:r>
      <w:r w:rsidR="00D11635">
        <w:rPr>
          <w:rFonts w:ascii="Times New Roman" w:eastAsia="Times New Roman" w:hAnsi="Times New Roman" w:cs="Times New Roman"/>
          <w:sz w:val="24"/>
          <w:szCs w:val="24"/>
          <w:lang w:bidi="ar-SA"/>
        </w:rPr>
        <w:t xml:space="preserve">M. </w:t>
      </w:r>
      <w:proofErr w:type="spellStart"/>
      <w:r w:rsidR="00D11635">
        <w:rPr>
          <w:rFonts w:ascii="Times New Roman" w:eastAsia="Times New Roman" w:hAnsi="Times New Roman" w:cs="Times New Roman"/>
          <w:sz w:val="24"/>
          <w:szCs w:val="24"/>
          <w:lang w:bidi="ar-SA"/>
        </w:rPr>
        <w:t>Shahjahan</w:t>
      </w:r>
      <w:proofErr w:type="spellEnd"/>
      <w:r w:rsidR="00D11635">
        <w:rPr>
          <w:rFonts w:ascii="Times New Roman" w:eastAsia="Times New Roman" w:hAnsi="Times New Roman" w:cs="Times New Roman"/>
          <w:sz w:val="24"/>
          <w:szCs w:val="24"/>
          <w:lang w:bidi="ar-SA"/>
        </w:rPr>
        <w:t xml:space="preserve"> Mina.</w:t>
      </w:r>
      <w:r w:rsidR="00C368C8">
        <w:rPr>
          <w:rFonts w:ascii="Times New Roman" w:eastAsia="Times New Roman" w:hAnsi="Times New Roman" w:cs="Times New Roman"/>
          <w:sz w:val="24"/>
          <w:szCs w:val="24"/>
          <w:lang w:bidi="ar-SA"/>
        </w:rPr>
        <w:t xml:space="preserve"> </w:t>
      </w:r>
      <w:r w:rsidR="00D11635" w:rsidRPr="000E715F">
        <w:rPr>
          <w:rFonts w:ascii="Times New Roman" w:eastAsia="Times New Roman" w:hAnsi="Times New Roman" w:cs="Times New Roman"/>
          <w:b/>
          <w:i/>
          <w:sz w:val="24"/>
          <w:szCs w:val="24"/>
          <w:lang w:bidi="ar-SA"/>
        </w:rPr>
        <w:t>Financial Management</w:t>
      </w:r>
      <w:r w:rsidR="00D11635">
        <w:rPr>
          <w:rFonts w:ascii="Times New Roman" w:eastAsia="Times New Roman" w:hAnsi="Times New Roman" w:cs="Times New Roman"/>
          <w:sz w:val="24"/>
          <w:szCs w:val="24"/>
          <w:lang w:bidi="ar-SA"/>
        </w:rPr>
        <w:t>. 5</w:t>
      </w:r>
      <w:r w:rsidR="00D11635" w:rsidRPr="00C91235">
        <w:rPr>
          <w:rFonts w:ascii="Times New Roman" w:eastAsia="Times New Roman" w:hAnsi="Times New Roman" w:cs="Times New Roman"/>
          <w:sz w:val="24"/>
          <w:szCs w:val="24"/>
          <w:vertAlign w:val="superscript"/>
          <w:lang w:bidi="ar-SA"/>
        </w:rPr>
        <w:t>th</w:t>
      </w:r>
      <w:r w:rsidR="00D11635">
        <w:rPr>
          <w:rFonts w:ascii="Times New Roman" w:eastAsia="Times New Roman" w:hAnsi="Times New Roman" w:cs="Times New Roman"/>
          <w:sz w:val="24"/>
          <w:szCs w:val="24"/>
          <w:lang w:bidi="ar-SA"/>
        </w:rPr>
        <w:t xml:space="preserve"> Edition</w:t>
      </w:r>
      <w:r w:rsidR="00C368C8">
        <w:rPr>
          <w:rFonts w:ascii="Times New Roman" w:eastAsia="Times New Roman" w:hAnsi="Times New Roman" w:cs="Times New Roman"/>
          <w:sz w:val="24"/>
          <w:szCs w:val="24"/>
          <w:lang w:bidi="ar-SA"/>
        </w:rPr>
        <w:t>. S.N. publication Bangladesh. (2005)</w:t>
      </w:r>
    </w:p>
    <w:p w:rsidR="008334AB" w:rsidRPr="003151E9" w:rsidRDefault="008334AB" w:rsidP="008334AB">
      <w:pPr>
        <w:pStyle w:val="ListParagraph"/>
        <w:jc w:val="both"/>
        <w:rPr>
          <w:rFonts w:ascii="Times New Roman" w:eastAsia="Times New Roman" w:hAnsi="Times New Roman" w:cs="Times New Roman"/>
          <w:sz w:val="18"/>
          <w:lang w:bidi="ar-SA"/>
        </w:rPr>
      </w:pPr>
    </w:p>
    <w:p w:rsidR="008334AB" w:rsidRPr="001B6C71" w:rsidRDefault="008334AB" w:rsidP="008334AB">
      <w:pPr>
        <w:jc w:val="both"/>
        <w:rPr>
          <w:rFonts w:ascii="Times New Roman" w:eastAsia="Times New Roman" w:hAnsi="Times New Roman" w:cs="Times New Roman"/>
          <w:sz w:val="28"/>
          <w:lang w:bidi="ar-SA"/>
        </w:rPr>
      </w:pPr>
      <w:r w:rsidRPr="001B6C71">
        <w:rPr>
          <w:rFonts w:ascii="Times New Roman" w:eastAsia="Times New Roman" w:hAnsi="Times New Roman" w:cs="Times New Roman"/>
          <w:b/>
          <w:sz w:val="28"/>
          <w:u w:val="single"/>
          <w:lang w:bidi="ar-SA"/>
        </w:rPr>
        <w:t>Websites:</w:t>
      </w:r>
    </w:p>
    <w:p w:rsidR="008334AB" w:rsidRPr="001B6C71" w:rsidRDefault="008334AB" w:rsidP="008334AB">
      <w:pPr>
        <w:pStyle w:val="ListParagraph"/>
        <w:numPr>
          <w:ilvl w:val="0"/>
          <w:numId w:val="38"/>
        </w:numPr>
        <w:jc w:val="both"/>
        <w:rPr>
          <w:rFonts w:ascii="Times New Roman" w:eastAsia="Times New Roman" w:hAnsi="Times New Roman" w:cs="Times New Roman"/>
          <w:sz w:val="28"/>
          <w:lang w:bidi="ar-SA"/>
        </w:rPr>
      </w:pPr>
      <w:r w:rsidRPr="001B6C71">
        <w:rPr>
          <w:rFonts w:ascii="Times New Roman" w:eastAsia="Times New Roman" w:hAnsi="Times New Roman" w:cs="Times New Roman"/>
          <w:sz w:val="24"/>
          <w:szCs w:val="24"/>
          <w:lang w:bidi="ar-SA"/>
        </w:rPr>
        <w:t>Bangladesh Bank Official Website</w:t>
      </w:r>
      <w:r w:rsidRPr="001B6C71">
        <w:rPr>
          <w:rFonts w:ascii="Times New Roman" w:eastAsia="Times New Roman" w:hAnsi="Times New Roman" w:cs="Times New Roman"/>
          <w:sz w:val="28"/>
          <w:lang w:bidi="ar-SA"/>
        </w:rPr>
        <w:t xml:space="preserve">. </w:t>
      </w:r>
      <w:hyperlink r:id="rId25" w:history="1">
        <w:r w:rsidRPr="00B92A8B">
          <w:rPr>
            <w:rStyle w:val="Hyperlink"/>
            <w:rFonts w:ascii="Times New Roman" w:eastAsia="Times New Roman" w:hAnsi="Times New Roman" w:cs="Times New Roman"/>
            <w:sz w:val="24"/>
            <w:szCs w:val="24"/>
            <w:lang w:bidi="ar-SA"/>
          </w:rPr>
          <w:t>http://www.bangladesh-bank.org/</w:t>
        </w:r>
      </w:hyperlink>
    </w:p>
    <w:p w:rsidR="008334AB" w:rsidRPr="001B6C71" w:rsidRDefault="008334AB" w:rsidP="008334AB">
      <w:pPr>
        <w:pStyle w:val="ListParagraph"/>
        <w:numPr>
          <w:ilvl w:val="0"/>
          <w:numId w:val="38"/>
        </w:numPr>
        <w:jc w:val="both"/>
        <w:rPr>
          <w:rFonts w:ascii="Times New Roman" w:eastAsia="Times New Roman" w:hAnsi="Times New Roman" w:cs="Times New Roman"/>
          <w:sz w:val="28"/>
          <w:lang w:bidi="ar-SA"/>
        </w:rPr>
      </w:pPr>
      <w:r w:rsidRPr="001B6C71">
        <w:rPr>
          <w:rFonts w:ascii="Times New Roman" w:eastAsia="Times New Roman" w:hAnsi="Times New Roman" w:cs="Times New Roman"/>
          <w:sz w:val="24"/>
          <w:szCs w:val="24"/>
          <w:lang w:bidi="ar-SA"/>
        </w:rPr>
        <w:t>South</w:t>
      </w:r>
      <w:r>
        <w:rPr>
          <w:rFonts w:ascii="Times New Roman" w:eastAsia="Times New Roman" w:hAnsi="Times New Roman" w:cs="Times New Roman"/>
          <w:sz w:val="24"/>
          <w:szCs w:val="24"/>
          <w:lang w:bidi="ar-SA"/>
        </w:rPr>
        <w:t xml:space="preserve">east </w:t>
      </w:r>
      <w:r w:rsidRPr="001B6C71">
        <w:rPr>
          <w:rFonts w:ascii="Times New Roman" w:eastAsia="Times New Roman" w:hAnsi="Times New Roman" w:cs="Times New Roman"/>
          <w:sz w:val="24"/>
          <w:szCs w:val="24"/>
          <w:lang w:bidi="ar-SA"/>
        </w:rPr>
        <w:t>Bank Limited official Website</w:t>
      </w:r>
      <w:r>
        <w:rPr>
          <w:rFonts w:ascii="Times New Roman" w:eastAsia="Times New Roman" w:hAnsi="Times New Roman" w:cs="Times New Roman"/>
          <w:sz w:val="28"/>
          <w:lang w:bidi="ar-SA"/>
        </w:rPr>
        <w:t xml:space="preserve">. </w:t>
      </w:r>
      <w:hyperlink r:id="rId26" w:history="1">
        <w:r w:rsidRPr="00B92A8B">
          <w:rPr>
            <w:rStyle w:val="Hyperlink"/>
            <w:rFonts w:ascii="Times New Roman" w:eastAsia="Times New Roman" w:hAnsi="Times New Roman" w:cs="Times New Roman"/>
            <w:sz w:val="24"/>
            <w:szCs w:val="24"/>
            <w:lang w:bidi="ar-SA"/>
          </w:rPr>
          <w:t>https://www.southeastbank.com.bd/home.php</w:t>
        </w:r>
      </w:hyperlink>
    </w:p>
    <w:p w:rsidR="008334AB" w:rsidRPr="009017C3" w:rsidRDefault="008334AB" w:rsidP="008334AB">
      <w:pPr>
        <w:pStyle w:val="ListParagraph"/>
        <w:numPr>
          <w:ilvl w:val="0"/>
          <w:numId w:val="38"/>
        </w:numPr>
        <w:jc w:val="both"/>
        <w:rPr>
          <w:rFonts w:ascii="Times New Roman" w:eastAsia="Times New Roman" w:hAnsi="Times New Roman" w:cs="Times New Roman"/>
          <w:color w:val="000000" w:themeColor="text1"/>
          <w:sz w:val="28"/>
          <w:lang w:bidi="ar-SA"/>
        </w:rPr>
      </w:pPr>
      <w:r w:rsidRPr="00966FA3">
        <w:rPr>
          <w:rFonts w:ascii="Times New Roman" w:eastAsia="Times New Roman" w:hAnsi="Times New Roman" w:cs="Times New Roman"/>
          <w:color w:val="000000" w:themeColor="text1"/>
          <w:sz w:val="24"/>
          <w:szCs w:val="24"/>
          <w:lang w:bidi="ar-SA"/>
        </w:rPr>
        <w:t xml:space="preserve">Dhaka Stock Exchange official Website. </w:t>
      </w:r>
      <w:hyperlink r:id="rId27" w:history="1">
        <w:r w:rsidRPr="00043A7B">
          <w:rPr>
            <w:rStyle w:val="Hyperlink"/>
            <w:rFonts w:ascii="Times New Roman" w:eastAsia="Times New Roman" w:hAnsi="Times New Roman" w:cs="Times New Roman"/>
            <w:sz w:val="24"/>
            <w:szCs w:val="24"/>
            <w:lang w:bidi="ar-SA"/>
          </w:rPr>
          <w:t>http://www.dsebd.org/</w:t>
        </w:r>
      </w:hyperlink>
    </w:p>
    <w:p w:rsidR="008334AB" w:rsidRPr="003151E9" w:rsidRDefault="008334AB" w:rsidP="008334AB">
      <w:pPr>
        <w:pStyle w:val="ListParagraph"/>
        <w:jc w:val="both"/>
        <w:rPr>
          <w:rFonts w:ascii="Times New Roman" w:eastAsia="Times New Roman" w:hAnsi="Times New Roman" w:cs="Times New Roman"/>
          <w:color w:val="000000" w:themeColor="text1"/>
          <w:sz w:val="20"/>
          <w:lang w:bidi="ar-SA"/>
        </w:rPr>
      </w:pPr>
    </w:p>
    <w:p w:rsidR="00B175E8" w:rsidRDefault="00C368C8" w:rsidP="008334AB">
      <w:pPr>
        <w:jc w:val="both"/>
        <w:rPr>
          <w:rFonts w:ascii="Times New Roman" w:eastAsia="Times New Roman" w:hAnsi="Times New Roman" w:cs="Times New Roman"/>
          <w:b/>
          <w:color w:val="000000" w:themeColor="text1"/>
          <w:sz w:val="28"/>
          <w:u w:val="single"/>
          <w:lang w:bidi="ar-SA"/>
        </w:rPr>
      </w:pPr>
      <w:r>
        <w:rPr>
          <w:rFonts w:ascii="Times New Roman" w:eastAsia="Times New Roman" w:hAnsi="Times New Roman" w:cs="Times New Roman"/>
          <w:b/>
          <w:color w:val="000000" w:themeColor="text1"/>
          <w:sz w:val="28"/>
          <w:u w:val="single"/>
          <w:lang w:bidi="ar-SA"/>
        </w:rPr>
        <w:t>Annual Report</w:t>
      </w:r>
      <w:r w:rsidR="008334AB" w:rsidRPr="00542216">
        <w:rPr>
          <w:rFonts w:ascii="Times New Roman" w:eastAsia="Times New Roman" w:hAnsi="Times New Roman" w:cs="Times New Roman"/>
          <w:b/>
          <w:color w:val="000000" w:themeColor="text1"/>
          <w:sz w:val="28"/>
          <w:u w:val="single"/>
          <w:lang w:bidi="ar-SA"/>
        </w:rPr>
        <w:t>:</w:t>
      </w:r>
    </w:p>
    <w:p w:rsidR="008334AB" w:rsidRPr="00542216" w:rsidRDefault="008334AB" w:rsidP="008334AB">
      <w:pPr>
        <w:pStyle w:val="ListParagraph"/>
        <w:numPr>
          <w:ilvl w:val="0"/>
          <w:numId w:val="39"/>
        </w:numPr>
        <w:jc w:val="both"/>
        <w:rPr>
          <w:rFonts w:ascii="Times New Roman" w:eastAsia="Times New Roman" w:hAnsi="Times New Roman" w:cs="Times New Roman"/>
          <w:color w:val="000000" w:themeColor="text1"/>
          <w:sz w:val="24"/>
          <w:szCs w:val="24"/>
          <w:lang w:bidi="ar-SA"/>
        </w:rPr>
      </w:pPr>
      <w:r w:rsidRPr="00542216">
        <w:rPr>
          <w:rFonts w:ascii="Times New Roman" w:eastAsia="Times New Roman" w:hAnsi="Times New Roman" w:cs="Times New Roman"/>
          <w:color w:val="000000" w:themeColor="text1"/>
          <w:sz w:val="24"/>
          <w:szCs w:val="24"/>
          <w:lang w:bidi="ar-SA"/>
        </w:rPr>
        <w:t xml:space="preserve">Annual Reports of Southeast bank Limited </w:t>
      </w:r>
      <w:r w:rsidR="0054595A">
        <w:rPr>
          <w:rFonts w:ascii="Times New Roman" w:eastAsia="Times New Roman" w:hAnsi="Times New Roman" w:cs="Times New Roman"/>
          <w:color w:val="000000" w:themeColor="text1"/>
          <w:sz w:val="24"/>
          <w:szCs w:val="24"/>
          <w:lang w:bidi="ar-SA"/>
        </w:rPr>
        <w:t>(</w:t>
      </w:r>
      <w:r w:rsidRPr="00542216">
        <w:rPr>
          <w:rFonts w:ascii="Times New Roman" w:eastAsia="Times New Roman" w:hAnsi="Times New Roman" w:cs="Times New Roman"/>
          <w:color w:val="000000" w:themeColor="text1"/>
          <w:sz w:val="24"/>
          <w:szCs w:val="24"/>
          <w:lang w:bidi="ar-SA"/>
        </w:rPr>
        <w:t>2010, 2011, 2012, 2013</w:t>
      </w:r>
      <w:r w:rsidR="0054595A">
        <w:rPr>
          <w:rFonts w:ascii="Times New Roman" w:eastAsia="Times New Roman" w:hAnsi="Times New Roman" w:cs="Times New Roman"/>
          <w:color w:val="000000" w:themeColor="text1"/>
          <w:sz w:val="24"/>
          <w:szCs w:val="24"/>
          <w:lang w:bidi="ar-SA"/>
        </w:rPr>
        <w:t>, 2014</w:t>
      </w:r>
      <w:r w:rsidRPr="00542216">
        <w:rPr>
          <w:rFonts w:ascii="Times New Roman" w:eastAsia="Times New Roman" w:hAnsi="Times New Roman" w:cs="Times New Roman"/>
          <w:color w:val="000000" w:themeColor="text1"/>
          <w:sz w:val="24"/>
          <w:szCs w:val="24"/>
          <w:lang w:bidi="ar-SA"/>
        </w:rPr>
        <w:t>)</w:t>
      </w:r>
      <w:r>
        <w:rPr>
          <w:rFonts w:ascii="Times New Roman" w:eastAsia="Times New Roman" w:hAnsi="Times New Roman" w:cs="Times New Roman"/>
          <w:color w:val="000000" w:themeColor="text1"/>
          <w:sz w:val="24"/>
          <w:szCs w:val="24"/>
          <w:lang w:bidi="ar-SA"/>
        </w:rPr>
        <w:t>.</w:t>
      </w:r>
    </w:p>
    <w:p w:rsidR="008334AB" w:rsidRPr="00043A7B" w:rsidRDefault="008334AB" w:rsidP="008334AB">
      <w:pPr>
        <w:jc w:val="both"/>
        <w:rPr>
          <w:rFonts w:ascii="Times New Roman" w:eastAsia="Times New Roman" w:hAnsi="Times New Roman" w:cs="Times New Roman"/>
          <w:color w:val="00B0F0"/>
          <w:sz w:val="24"/>
          <w:szCs w:val="24"/>
          <w:lang w:bidi="ar-SA"/>
        </w:rPr>
      </w:pPr>
    </w:p>
    <w:p w:rsidR="00B539A0" w:rsidRPr="00043A7B" w:rsidRDefault="00B539A0" w:rsidP="009F3B59">
      <w:pPr>
        <w:jc w:val="both"/>
        <w:rPr>
          <w:rFonts w:ascii="Times New Roman" w:eastAsia="Times New Roman" w:hAnsi="Times New Roman" w:cs="Times New Roman"/>
          <w:color w:val="00B0F0"/>
          <w:sz w:val="24"/>
          <w:szCs w:val="24"/>
          <w:lang w:bidi="ar-SA"/>
        </w:rPr>
      </w:pPr>
    </w:p>
    <w:p w:rsidR="00B539A0" w:rsidRPr="00043A7B" w:rsidRDefault="00B539A0" w:rsidP="009F3B59">
      <w:pPr>
        <w:jc w:val="both"/>
        <w:rPr>
          <w:rFonts w:ascii="Times New Roman" w:eastAsia="Times New Roman" w:hAnsi="Times New Roman" w:cs="Times New Roman"/>
          <w:color w:val="00B0F0"/>
          <w:sz w:val="24"/>
          <w:szCs w:val="24"/>
          <w:lang w:bidi="ar-SA"/>
        </w:rPr>
      </w:pPr>
    </w:p>
    <w:p w:rsidR="00B539A0" w:rsidRPr="00043A7B" w:rsidRDefault="00B539A0" w:rsidP="009F3B59">
      <w:pPr>
        <w:jc w:val="both"/>
        <w:rPr>
          <w:rFonts w:ascii="Times New Roman" w:eastAsia="Times New Roman" w:hAnsi="Times New Roman" w:cs="Times New Roman"/>
          <w:color w:val="00B0F0"/>
          <w:sz w:val="24"/>
          <w:szCs w:val="24"/>
          <w:lang w:bidi="ar-SA"/>
        </w:rPr>
      </w:pPr>
    </w:p>
    <w:p w:rsidR="00B539A0" w:rsidRPr="00043A7B" w:rsidRDefault="00B539A0" w:rsidP="009F3B59">
      <w:pPr>
        <w:jc w:val="both"/>
        <w:rPr>
          <w:rFonts w:ascii="Times New Roman" w:eastAsia="Times New Roman" w:hAnsi="Times New Roman" w:cs="Times New Roman"/>
          <w:color w:val="00B0F0"/>
          <w:sz w:val="24"/>
          <w:szCs w:val="24"/>
          <w:lang w:bidi="ar-SA"/>
        </w:rPr>
      </w:pPr>
    </w:p>
    <w:p w:rsidR="00B539A0" w:rsidRPr="00043A7B" w:rsidRDefault="00B539A0" w:rsidP="009F3B59">
      <w:pPr>
        <w:jc w:val="both"/>
        <w:rPr>
          <w:rFonts w:ascii="Times New Roman" w:eastAsia="Times New Roman" w:hAnsi="Times New Roman" w:cs="Times New Roman"/>
          <w:color w:val="00B0F0"/>
          <w:sz w:val="24"/>
          <w:szCs w:val="24"/>
          <w:lang w:bidi="ar-SA"/>
        </w:rPr>
      </w:pPr>
    </w:p>
    <w:p w:rsidR="00080C55" w:rsidRPr="00043A7B" w:rsidRDefault="00080C55" w:rsidP="009F3B59">
      <w:pPr>
        <w:jc w:val="both"/>
        <w:rPr>
          <w:rFonts w:ascii="Times New Roman" w:eastAsia="Times New Roman" w:hAnsi="Times New Roman" w:cs="Times New Roman"/>
          <w:color w:val="00B0F0"/>
          <w:sz w:val="24"/>
          <w:szCs w:val="24"/>
          <w:lang w:bidi="ar-SA"/>
        </w:rPr>
      </w:pPr>
    </w:p>
    <w:p w:rsidR="00080C55" w:rsidRPr="00043A7B" w:rsidRDefault="00080C55" w:rsidP="009F3B59">
      <w:pPr>
        <w:jc w:val="both"/>
        <w:rPr>
          <w:rFonts w:ascii="Times New Roman" w:eastAsia="Times New Roman" w:hAnsi="Times New Roman" w:cs="Times New Roman"/>
          <w:sz w:val="24"/>
          <w:szCs w:val="24"/>
          <w:lang w:bidi="ar-SA"/>
        </w:rPr>
      </w:pPr>
    </w:p>
    <w:p w:rsidR="006D1CD0" w:rsidRPr="00043A7B" w:rsidRDefault="006D1CD0" w:rsidP="009F3B59">
      <w:pPr>
        <w:jc w:val="both"/>
        <w:rPr>
          <w:rFonts w:ascii="Times New Roman" w:eastAsia="Times New Roman" w:hAnsi="Times New Roman" w:cs="Times New Roman"/>
          <w:sz w:val="24"/>
          <w:szCs w:val="24"/>
          <w:lang w:bidi="ar-SA"/>
        </w:rPr>
      </w:pPr>
    </w:p>
    <w:p w:rsidR="006D1CD0" w:rsidRPr="00043A7B" w:rsidRDefault="006D1CD0" w:rsidP="009F3B59">
      <w:pPr>
        <w:jc w:val="both"/>
        <w:rPr>
          <w:rFonts w:ascii="Times New Roman" w:eastAsia="Times New Roman" w:hAnsi="Times New Roman" w:cs="Times New Roman"/>
          <w:sz w:val="24"/>
          <w:szCs w:val="24"/>
          <w:lang w:bidi="ar-SA"/>
        </w:rPr>
      </w:pPr>
    </w:p>
    <w:p w:rsidR="00E936BD" w:rsidRDefault="00D17EFD" w:rsidP="00E936BD">
      <w:pPr>
        <w:jc w:val="cente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br w:type="page"/>
      </w:r>
    </w:p>
    <w:p w:rsidR="00E936BD" w:rsidRDefault="00E936BD" w:rsidP="00E936BD">
      <w:pPr>
        <w:jc w:val="center"/>
        <w:rPr>
          <w:rFonts w:ascii="Times New Roman" w:eastAsia="Times New Roman" w:hAnsi="Times New Roman" w:cs="Times New Roman"/>
          <w:sz w:val="24"/>
          <w:szCs w:val="24"/>
          <w:lang w:bidi="ar-SA"/>
        </w:rPr>
      </w:pPr>
    </w:p>
    <w:p w:rsidR="00E936BD" w:rsidRDefault="00E936BD" w:rsidP="00E936BD">
      <w:pPr>
        <w:jc w:val="center"/>
        <w:rPr>
          <w:rFonts w:ascii="Times New Roman" w:eastAsia="Times New Roman" w:hAnsi="Times New Roman" w:cs="Times New Roman"/>
          <w:sz w:val="24"/>
          <w:szCs w:val="24"/>
          <w:lang w:bidi="ar-SA"/>
        </w:rPr>
      </w:pPr>
    </w:p>
    <w:p w:rsidR="00E936BD" w:rsidRDefault="00E936BD" w:rsidP="00E936BD">
      <w:pPr>
        <w:jc w:val="center"/>
        <w:rPr>
          <w:rFonts w:ascii="Times New Roman" w:eastAsia="Times New Roman" w:hAnsi="Times New Roman" w:cs="Times New Roman"/>
          <w:sz w:val="24"/>
          <w:szCs w:val="24"/>
          <w:lang w:bidi="ar-SA"/>
        </w:rPr>
      </w:pPr>
    </w:p>
    <w:p w:rsidR="00E936BD" w:rsidRDefault="00E936BD" w:rsidP="00E936BD">
      <w:pPr>
        <w:jc w:val="center"/>
        <w:rPr>
          <w:rFonts w:ascii="Times New Roman" w:eastAsia="Times New Roman" w:hAnsi="Times New Roman" w:cs="Times New Roman"/>
          <w:sz w:val="24"/>
          <w:szCs w:val="24"/>
          <w:lang w:bidi="ar-SA"/>
        </w:rPr>
      </w:pPr>
    </w:p>
    <w:p w:rsidR="00E936BD" w:rsidRDefault="00E936BD" w:rsidP="00E936BD">
      <w:pPr>
        <w:jc w:val="center"/>
        <w:rPr>
          <w:rFonts w:ascii="Times New Roman" w:eastAsia="Times New Roman" w:hAnsi="Times New Roman" w:cs="Times New Roman"/>
          <w:sz w:val="24"/>
          <w:szCs w:val="24"/>
          <w:lang w:bidi="ar-SA"/>
        </w:rPr>
      </w:pPr>
    </w:p>
    <w:p w:rsidR="00E936BD" w:rsidRDefault="00E936BD" w:rsidP="00E936BD">
      <w:pPr>
        <w:jc w:val="center"/>
        <w:rPr>
          <w:rFonts w:ascii="Times New Roman" w:eastAsia="Times New Roman" w:hAnsi="Times New Roman" w:cs="Times New Roman"/>
          <w:sz w:val="24"/>
          <w:szCs w:val="24"/>
          <w:lang w:bidi="ar-SA"/>
        </w:rPr>
      </w:pPr>
    </w:p>
    <w:p w:rsidR="00E936BD" w:rsidRDefault="00E936BD" w:rsidP="00E936BD">
      <w:pPr>
        <w:jc w:val="center"/>
        <w:rPr>
          <w:rFonts w:ascii="Times New Roman" w:eastAsia="Times New Roman" w:hAnsi="Times New Roman" w:cs="Times New Roman"/>
          <w:sz w:val="24"/>
          <w:szCs w:val="24"/>
          <w:lang w:bidi="ar-SA"/>
        </w:rPr>
      </w:pPr>
    </w:p>
    <w:p w:rsidR="00E936BD" w:rsidRDefault="00E936BD" w:rsidP="00E936BD">
      <w:pPr>
        <w:jc w:val="center"/>
        <w:rPr>
          <w:rFonts w:ascii="Times New Roman" w:eastAsia="Times New Roman" w:hAnsi="Times New Roman" w:cs="Times New Roman"/>
          <w:sz w:val="24"/>
          <w:szCs w:val="24"/>
          <w:lang w:bidi="ar-SA"/>
        </w:rPr>
      </w:pPr>
    </w:p>
    <w:p w:rsidR="00E936BD" w:rsidRDefault="00E936BD" w:rsidP="00E936BD">
      <w:pPr>
        <w:jc w:val="center"/>
        <w:rPr>
          <w:rFonts w:ascii="Times New Roman" w:eastAsia="Times New Roman" w:hAnsi="Times New Roman" w:cs="Times New Roman"/>
          <w:sz w:val="24"/>
          <w:szCs w:val="24"/>
          <w:lang w:bidi="ar-SA"/>
        </w:rPr>
      </w:pPr>
    </w:p>
    <w:p w:rsidR="00E936BD" w:rsidRDefault="00E936BD" w:rsidP="00E936BD">
      <w:pPr>
        <w:jc w:val="center"/>
        <w:rPr>
          <w:rFonts w:ascii="Times New Roman" w:eastAsia="Times New Roman" w:hAnsi="Times New Roman" w:cs="Times New Roman"/>
          <w:sz w:val="24"/>
          <w:szCs w:val="24"/>
          <w:lang w:bidi="ar-SA"/>
        </w:rPr>
      </w:pPr>
    </w:p>
    <w:p w:rsidR="008567B9" w:rsidRDefault="008567B9" w:rsidP="00E936BD">
      <w:pPr>
        <w:jc w:val="center"/>
        <w:rPr>
          <w:rFonts w:ascii="Times New Roman" w:eastAsia="Times New Roman" w:hAnsi="Times New Roman" w:cs="Times New Roman"/>
          <w:sz w:val="24"/>
          <w:szCs w:val="24"/>
          <w:lang w:bidi="ar-SA"/>
        </w:rPr>
      </w:pPr>
    </w:p>
    <w:p w:rsidR="0015356D" w:rsidRDefault="0015356D" w:rsidP="00E936BD">
      <w:pPr>
        <w:jc w:val="center"/>
        <w:rPr>
          <w:rFonts w:ascii="Bookman Old Style" w:hAnsi="Bookman Old Style"/>
          <w:b/>
          <w:color w:val="1F497D"/>
          <w:sz w:val="80"/>
          <w:szCs w:val="80"/>
        </w:rPr>
      </w:pPr>
      <w:r>
        <w:rPr>
          <w:rFonts w:ascii="Bookman Old Style" w:hAnsi="Bookman Old Style"/>
          <w:b/>
          <w:color w:val="1F497D"/>
          <w:sz w:val="80"/>
          <w:szCs w:val="80"/>
        </w:rPr>
        <w:t>Appendix</w:t>
      </w:r>
    </w:p>
    <w:p w:rsidR="00E936BD" w:rsidRPr="0015356D" w:rsidRDefault="00E936BD" w:rsidP="00E936BD">
      <w:pPr>
        <w:jc w:val="center"/>
        <w:rPr>
          <w:rFonts w:ascii="Bookman Old Style" w:hAnsi="Bookman Old Style"/>
          <w:b/>
          <w:color w:val="1F497D"/>
          <w:sz w:val="96"/>
          <w:szCs w:val="96"/>
        </w:rPr>
      </w:pPr>
    </w:p>
    <w:p w:rsidR="00546185" w:rsidRDefault="00546185" w:rsidP="00231B15">
      <w:pPr>
        <w:rPr>
          <w:rFonts w:ascii="Times New Roman" w:eastAsia="Times New Roman" w:hAnsi="Times New Roman" w:cs="Times New Roman"/>
          <w:sz w:val="32"/>
          <w:szCs w:val="32"/>
          <w:lang w:bidi="ar-SA"/>
        </w:rPr>
      </w:pPr>
    </w:p>
    <w:p w:rsidR="00546185" w:rsidRDefault="00546185" w:rsidP="00231B15">
      <w:pPr>
        <w:rPr>
          <w:rFonts w:ascii="Times New Roman" w:eastAsia="Times New Roman" w:hAnsi="Times New Roman" w:cs="Times New Roman"/>
          <w:sz w:val="32"/>
          <w:szCs w:val="32"/>
          <w:lang w:bidi="ar-SA"/>
        </w:rPr>
      </w:pPr>
    </w:p>
    <w:p w:rsidR="00546185" w:rsidRDefault="00546185" w:rsidP="00231B15">
      <w:pPr>
        <w:rPr>
          <w:rFonts w:ascii="Times New Roman" w:eastAsia="Times New Roman" w:hAnsi="Times New Roman" w:cs="Times New Roman"/>
          <w:sz w:val="32"/>
          <w:szCs w:val="32"/>
          <w:lang w:bidi="ar-SA"/>
        </w:rPr>
      </w:pPr>
      <w:r>
        <w:rPr>
          <w:rFonts w:ascii="Times New Roman" w:eastAsia="Times New Roman" w:hAnsi="Times New Roman" w:cs="Times New Roman"/>
          <w:noProof/>
          <w:sz w:val="32"/>
          <w:szCs w:val="32"/>
          <w:lang w:bidi="ar-SA"/>
        </w:rPr>
        <w:lastRenderedPageBreak/>
        <w:drawing>
          <wp:inline distT="0" distB="0" distL="0" distR="0">
            <wp:extent cx="6022153" cy="7931649"/>
            <wp:effectExtent l="19050" t="0" r="0" b="0"/>
            <wp:docPr id="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cstate="print"/>
                    <a:srcRect l="6609" t="18246" r="7707" b="9088"/>
                    <a:stretch>
                      <a:fillRect/>
                    </a:stretch>
                  </pic:blipFill>
                  <pic:spPr>
                    <a:xfrm>
                      <a:off x="0" y="0"/>
                      <a:ext cx="6022713" cy="7932386"/>
                    </a:xfrm>
                    <a:prstGeom prst="rect">
                      <a:avLst/>
                    </a:prstGeom>
                  </pic:spPr>
                </pic:pic>
              </a:graphicData>
            </a:graphic>
          </wp:inline>
        </w:drawing>
      </w:r>
    </w:p>
    <w:p w:rsidR="00546185" w:rsidRDefault="00546185" w:rsidP="00231B15">
      <w:pPr>
        <w:rPr>
          <w:rFonts w:ascii="Times New Roman" w:eastAsia="Times New Roman" w:hAnsi="Times New Roman" w:cs="Times New Roman"/>
          <w:sz w:val="32"/>
          <w:szCs w:val="32"/>
          <w:lang w:bidi="ar-SA"/>
        </w:rPr>
      </w:pPr>
      <w:r>
        <w:rPr>
          <w:rFonts w:ascii="Times New Roman" w:eastAsia="Times New Roman" w:hAnsi="Times New Roman" w:cs="Times New Roman"/>
          <w:noProof/>
          <w:sz w:val="32"/>
          <w:szCs w:val="32"/>
          <w:lang w:bidi="ar-SA"/>
        </w:rPr>
        <w:lastRenderedPageBreak/>
        <w:drawing>
          <wp:inline distT="0" distB="0" distL="0" distR="0">
            <wp:extent cx="5812958" cy="6267236"/>
            <wp:effectExtent l="19050" t="0" r="0" b="0"/>
            <wp:docPr id="5" name="Picture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9" cstate="print"/>
                    <a:srcRect l="7992" t="13250" r="8867" b="30300"/>
                    <a:stretch>
                      <a:fillRect/>
                    </a:stretch>
                  </pic:blipFill>
                  <pic:spPr>
                    <a:xfrm>
                      <a:off x="0" y="0"/>
                      <a:ext cx="5816671" cy="6271240"/>
                    </a:xfrm>
                    <a:prstGeom prst="rect">
                      <a:avLst/>
                    </a:prstGeom>
                  </pic:spPr>
                </pic:pic>
              </a:graphicData>
            </a:graphic>
          </wp:inline>
        </w:drawing>
      </w:r>
    </w:p>
    <w:p w:rsidR="00546185" w:rsidRDefault="00546185" w:rsidP="00231B15">
      <w:pPr>
        <w:rPr>
          <w:rFonts w:ascii="Times New Roman" w:eastAsia="Times New Roman" w:hAnsi="Times New Roman" w:cs="Times New Roman"/>
          <w:sz w:val="32"/>
          <w:szCs w:val="32"/>
          <w:lang w:bidi="ar-SA"/>
        </w:rPr>
      </w:pPr>
    </w:p>
    <w:p w:rsidR="00546185" w:rsidRDefault="00546185" w:rsidP="00231B15">
      <w:pPr>
        <w:rPr>
          <w:rFonts w:ascii="Times New Roman" w:eastAsia="Times New Roman" w:hAnsi="Times New Roman" w:cs="Times New Roman"/>
          <w:sz w:val="32"/>
          <w:szCs w:val="32"/>
          <w:lang w:bidi="ar-SA"/>
        </w:rPr>
      </w:pPr>
      <w:r w:rsidRPr="00546185">
        <w:rPr>
          <w:rFonts w:ascii="Times New Roman" w:eastAsia="Times New Roman" w:hAnsi="Times New Roman" w:cs="Times New Roman"/>
          <w:noProof/>
          <w:sz w:val="32"/>
          <w:szCs w:val="32"/>
          <w:lang w:bidi="ar-SA"/>
        </w:rPr>
        <w:lastRenderedPageBreak/>
        <w:drawing>
          <wp:inline distT="0" distB="0" distL="0" distR="0">
            <wp:extent cx="6449859" cy="7592602"/>
            <wp:effectExtent l="19050" t="0" r="8091" b="0"/>
            <wp:docPr id="14" name="Picture 22" descr="Annual_Report_2014-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_Report_2014-185.jpg"/>
                    <pic:cNvPicPr/>
                  </pic:nvPicPr>
                  <pic:blipFill>
                    <a:blip r:embed="rId30"/>
                    <a:srcRect l="10403" t="17606" r="7317" b="8161"/>
                    <a:stretch>
                      <a:fillRect/>
                    </a:stretch>
                  </pic:blipFill>
                  <pic:spPr>
                    <a:xfrm>
                      <a:off x="0" y="0"/>
                      <a:ext cx="6455674" cy="7599447"/>
                    </a:xfrm>
                    <a:prstGeom prst="rect">
                      <a:avLst/>
                    </a:prstGeom>
                  </pic:spPr>
                </pic:pic>
              </a:graphicData>
            </a:graphic>
          </wp:inline>
        </w:drawing>
      </w:r>
    </w:p>
    <w:p w:rsidR="00546185" w:rsidRDefault="00546185" w:rsidP="00231B15">
      <w:pPr>
        <w:rPr>
          <w:rFonts w:ascii="Times New Roman" w:eastAsia="Times New Roman" w:hAnsi="Times New Roman" w:cs="Times New Roman"/>
          <w:sz w:val="32"/>
          <w:szCs w:val="32"/>
          <w:lang w:bidi="ar-SA"/>
        </w:rPr>
      </w:pPr>
      <w:r>
        <w:rPr>
          <w:rFonts w:ascii="Times New Roman" w:eastAsia="Times New Roman" w:hAnsi="Times New Roman" w:cs="Times New Roman"/>
          <w:noProof/>
          <w:sz w:val="32"/>
          <w:szCs w:val="32"/>
          <w:lang w:bidi="ar-SA"/>
        </w:rPr>
        <w:lastRenderedPageBreak/>
        <w:drawing>
          <wp:inline distT="0" distB="0" distL="0" distR="0">
            <wp:extent cx="6155719" cy="6339155"/>
            <wp:effectExtent l="19050" t="0" r="0" b="0"/>
            <wp:docPr id="19" name="Picture 1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1" cstate="print">
                      <a:lum/>
                    </a:blip>
                    <a:srcRect l="8511" t="16250" r="6115" b="15071"/>
                    <a:stretch>
                      <a:fillRect/>
                    </a:stretch>
                  </pic:blipFill>
                  <pic:spPr>
                    <a:xfrm>
                      <a:off x="0" y="0"/>
                      <a:ext cx="6156486" cy="6339945"/>
                    </a:xfrm>
                    <a:prstGeom prst="rect">
                      <a:avLst/>
                    </a:prstGeom>
                  </pic:spPr>
                </pic:pic>
              </a:graphicData>
            </a:graphic>
          </wp:inline>
        </w:drawing>
      </w:r>
    </w:p>
    <w:p w:rsidR="00546185" w:rsidRDefault="00546185" w:rsidP="00231B15">
      <w:pPr>
        <w:rPr>
          <w:rFonts w:ascii="Times New Roman" w:eastAsia="Times New Roman" w:hAnsi="Times New Roman" w:cs="Times New Roman"/>
          <w:sz w:val="32"/>
          <w:szCs w:val="32"/>
          <w:lang w:bidi="ar-SA"/>
        </w:rPr>
      </w:pPr>
    </w:p>
    <w:p w:rsidR="00546185" w:rsidRDefault="00546185" w:rsidP="00231B15">
      <w:pPr>
        <w:rPr>
          <w:rFonts w:ascii="Times New Roman" w:eastAsia="Times New Roman" w:hAnsi="Times New Roman" w:cs="Times New Roman"/>
          <w:sz w:val="32"/>
          <w:szCs w:val="32"/>
          <w:lang w:bidi="ar-SA"/>
        </w:rPr>
      </w:pPr>
    </w:p>
    <w:p w:rsidR="00546185" w:rsidRDefault="00546185" w:rsidP="00231B15">
      <w:pPr>
        <w:rPr>
          <w:rFonts w:ascii="Times New Roman" w:eastAsia="Times New Roman" w:hAnsi="Times New Roman" w:cs="Times New Roman"/>
          <w:sz w:val="32"/>
          <w:szCs w:val="32"/>
          <w:lang w:bidi="ar-SA"/>
        </w:rPr>
      </w:pPr>
    </w:p>
    <w:p w:rsidR="00546185" w:rsidRDefault="00546185" w:rsidP="00231B15">
      <w:pPr>
        <w:rPr>
          <w:rFonts w:ascii="Times New Roman" w:eastAsia="Times New Roman" w:hAnsi="Times New Roman" w:cs="Times New Roman"/>
          <w:sz w:val="32"/>
          <w:szCs w:val="32"/>
          <w:lang w:bidi="ar-SA"/>
        </w:rPr>
      </w:pPr>
    </w:p>
    <w:p w:rsidR="00546185" w:rsidRDefault="008E7C84" w:rsidP="00231B15">
      <w:pPr>
        <w:rPr>
          <w:rFonts w:ascii="Times New Roman" w:eastAsia="Times New Roman" w:hAnsi="Times New Roman" w:cs="Times New Roman"/>
          <w:sz w:val="32"/>
          <w:szCs w:val="32"/>
          <w:lang w:bidi="ar-SA"/>
        </w:rPr>
      </w:pPr>
      <w:r>
        <w:rPr>
          <w:rFonts w:ascii="Times New Roman" w:eastAsia="Times New Roman" w:hAnsi="Times New Roman" w:cs="Times New Roman"/>
          <w:noProof/>
          <w:sz w:val="32"/>
          <w:szCs w:val="32"/>
          <w:lang w:bidi="ar-SA"/>
        </w:rPr>
        <w:lastRenderedPageBreak/>
        <w:drawing>
          <wp:anchor distT="0" distB="0" distL="114300" distR="114300" simplePos="0" relativeHeight="251782144" behindDoc="1" locked="0" layoutInCell="1" allowOverlap="1">
            <wp:simplePos x="0" y="0"/>
            <wp:positionH relativeFrom="column">
              <wp:posOffset>-1498</wp:posOffset>
            </wp:positionH>
            <wp:positionV relativeFrom="paragraph">
              <wp:posOffset>4315146</wp:posOffset>
            </wp:positionV>
            <wp:extent cx="6195881" cy="2599362"/>
            <wp:effectExtent l="19050" t="0" r="0"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195881" cy="2599362"/>
                    </a:xfrm>
                    <a:prstGeom prst="rect">
                      <a:avLst/>
                    </a:prstGeom>
                  </pic:spPr>
                </pic:pic>
              </a:graphicData>
            </a:graphic>
          </wp:anchor>
        </w:drawing>
      </w:r>
      <w:r w:rsidRPr="008E7C84">
        <w:rPr>
          <w:rFonts w:ascii="Times New Roman" w:eastAsia="Times New Roman" w:hAnsi="Times New Roman" w:cs="Times New Roman"/>
          <w:noProof/>
          <w:sz w:val="32"/>
          <w:szCs w:val="32"/>
          <w:lang w:bidi="ar-SA"/>
        </w:rPr>
        <w:drawing>
          <wp:inline distT="0" distB="0" distL="0" distR="0">
            <wp:extent cx="5943600" cy="4315179"/>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315179"/>
                    </a:xfrm>
                    <a:prstGeom prst="rect">
                      <a:avLst/>
                    </a:prstGeom>
                  </pic:spPr>
                </pic:pic>
              </a:graphicData>
            </a:graphic>
          </wp:inline>
        </w:drawing>
      </w:r>
    </w:p>
    <w:p w:rsidR="00546185" w:rsidRDefault="00546185" w:rsidP="00231B15">
      <w:pPr>
        <w:rPr>
          <w:rFonts w:ascii="Times New Roman" w:eastAsia="Times New Roman" w:hAnsi="Times New Roman" w:cs="Times New Roman"/>
          <w:sz w:val="32"/>
          <w:szCs w:val="32"/>
          <w:lang w:bidi="ar-SA"/>
        </w:rPr>
      </w:pPr>
    </w:p>
    <w:p w:rsidR="00546185" w:rsidRDefault="00546185" w:rsidP="00231B15">
      <w:pPr>
        <w:rPr>
          <w:rFonts w:ascii="Times New Roman" w:eastAsia="Times New Roman" w:hAnsi="Times New Roman" w:cs="Times New Roman"/>
          <w:sz w:val="32"/>
          <w:szCs w:val="32"/>
          <w:lang w:bidi="ar-SA"/>
        </w:rPr>
      </w:pPr>
    </w:p>
    <w:p w:rsidR="00546185" w:rsidRDefault="00546185" w:rsidP="00231B15">
      <w:pPr>
        <w:rPr>
          <w:rFonts w:ascii="Times New Roman" w:eastAsia="Times New Roman" w:hAnsi="Times New Roman" w:cs="Times New Roman"/>
          <w:sz w:val="32"/>
          <w:szCs w:val="32"/>
          <w:lang w:bidi="ar-SA"/>
        </w:rPr>
      </w:pPr>
    </w:p>
    <w:p w:rsidR="00546185" w:rsidRDefault="00546185" w:rsidP="00231B15">
      <w:pPr>
        <w:rPr>
          <w:rFonts w:ascii="Times New Roman" w:eastAsia="Times New Roman" w:hAnsi="Times New Roman" w:cs="Times New Roman"/>
          <w:sz w:val="32"/>
          <w:szCs w:val="32"/>
          <w:lang w:bidi="ar-SA"/>
        </w:rPr>
      </w:pPr>
    </w:p>
    <w:p w:rsidR="00546185" w:rsidRDefault="00546185" w:rsidP="00231B15">
      <w:pPr>
        <w:rPr>
          <w:rFonts w:ascii="Times New Roman" w:eastAsia="Times New Roman" w:hAnsi="Times New Roman" w:cs="Times New Roman"/>
          <w:sz w:val="32"/>
          <w:szCs w:val="32"/>
          <w:lang w:bidi="ar-SA"/>
        </w:rPr>
      </w:pPr>
    </w:p>
    <w:p w:rsidR="00546185" w:rsidRDefault="00546185" w:rsidP="00231B15">
      <w:pPr>
        <w:rPr>
          <w:rFonts w:ascii="Times New Roman" w:eastAsia="Times New Roman" w:hAnsi="Times New Roman" w:cs="Times New Roman"/>
          <w:sz w:val="32"/>
          <w:szCs w:val="32"/>
          <w:lang w:bidi="ar-SA"/>
        </w:rPr>
      </w:pPr>
    </w:p>
    <w:p w:rsidR="00546185" w:rsidRDefault="00546185" w:rsidP="00231B15">
      <w:pPr>
        <w:rPr>
          <w:rFonts w:ascii="Times New Roman" w:eastAsia="Times New Roman" w:hAnsi="Times New Roman" w:cs="Times New Roman"/>
          <w:sz w:val="32"/>
          <w:szCs w:val="32"/>
          <w:lang w:bidi="ar-SA"/>
        </w:rPr>
      </w:pPr>
    </w:p>
    <w:p w:rsidR="00546185" w:rsidRDefault="00546185" w:rsidP="00231B15">
      <w:pPr>
        <w:rPr>
          <w:rFonts w:ascii="Times New Roman" w:eastAsia="Times New Roman" w:hAnsi="Times New Roman" w:cs="Times New Roman"/>
          <w:sz w:val="32"/>
          <w:szCs w:val="32"/>
          <w:lang w:bidi="ar-SA"/>
        </w:rPr>
      </w:pPr>
    </w:p>
    <w:p w:rsidR="00546185" w:rsidRDefault="008E7C84" w:rsidP="00231B15">
      <w:pPr>
        <w:rPr>
          <w:rFonts w:ascii="Times New Roman" w:eastAsia="Times New Roman" w:hAnsi="Times New Roman" w:cs="Times New Roman"/>
          <w:sz w:val="32"/>
          <w:szCs w:val="32"/>
          <w:lang w:bidi="ar-SA"/>
        </w:rPr>
      </w:pPr>
      <w:r w:rsidRPr="008E7C84">
        <w:rPr>
          <w:rFonts w:ascii="Times New Roman" w:eastAsia="Times New Roman" w:hAnsi="Times New Roman" w:cs="Times New Roman"/>
          <w:noProof/>
          <w:sz w:val="32"/>
          <w:szCs w:val="32"/>
          <w:lang w:bidi="ar-SA"/>
        </w:rPr>
        <w:lastRenderedPageBreak/>
        <w:drawing>
          <wp:inline distT="0" distB="0" distL="0" distR="0">
            <wp:extent cx="5943600" cy="3071495"/>
            <wp:effectExtent l="19050" t="0" r="0" b="0"/>
            <wp:docPr id="2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071495"/>
                    </a:xfrm>
                    <a:prstGeom prst="rect">
                      <a:avLst/>
                    </a:prstGeom>
                  </pic:spPr>
                </pic:pic>
              </a:graphicData>
            </a:graphic>
          </wp:inline>
        </w:drawing>
      </w:r>
    </w:p>
    <w:p w:rsidR="00546185" w:rsidRDefault="00546185" w:rsidP="00231B15">
      <w:pPr>
        <w:rPr>
          <w:rFonts w:ascii="Times New Roman" w:eastAsia="Times New Roman" w:hAnsi="Times New Roman" w:cs="Times New Roman"/>
          <w:sz w:val="32"/>
          <w:szCs w:val="32"/>
          <w:lang w:bidi="ar-SA"/>
        </w:rPr>
      </w:pPr>
    </w:p>
    <w:p w:rsidR="00546185" w:rsidRDefault="008E7C84" w:rsidP="00231B15">
      <w:pPr>
        <w:rPr>
          <w:rFonts w:ascii="Times New Roman" w:eastAsia="Times New Roman" w:hAnsi="Times New Roman" w:cs="Times New Roman"/>
          <w:sz w:val="32"/>
          <w:szCs w:val="32"/>
          <w:lang w:bidi="ar-SA"/>
        </w:rPr>
      </w:pPr>
      <w:r w:rsidRPr="008E7C84">
        <w:rPr>
          <w:rFonts w:ascii="Times New Roman" w:eastAsia="Times New Roman" w:hAnsi="Times New Roman" w:cs="Times New Roman"/>
          <w:noProof/>
          <w:sz w:val="32"/>
          <w:szCs w:val="32"/>
          <w:lang w:bidi="ar-SA"/>
        </w:rPr>
        <w:drawing>
          <wp:inline distT="0" distB="0" distL="0" distR="0">
            <wp:extent cx="5943600" cy="1696085"/>
            <wp:effectExtent l="19050" t="0" r="0" b="0"/>
            <wp:docPr id="2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696085"/>
                    </a:xfrm>
                    <a:prstGeom prst="rect">
                      <a:avLst/>
                    </a:prstGeom>
                  </pic:spPr>
                </pic:pic>
              </a:graphicData>
            </a:graphic>
          </wp:inline>
        </w:drawing>
      </w:r>
    </w:p>
    <w:p w:rsidR="00546185" w:rsidRDefault="00546185" w:rsidP="00231B15">
      <w:pPr>
        <w:rPr>
          <w:rFonts w:ascii="Times New Roman" w:eastAsia="Times New Roman" w:hAnsi="Times New Roman" w:cs="Times New Roman"/>
          <w:sz w:val="32"/>
          <w:szCs w:val="32"/>
          <w:lang w:bidi="ar-SA"/>
        </w:rPr>
      </w:pPr>
    </w:p>
    <w:p w:rsidR="00546185" w:rsidRDefault="00546185" w:rsidP="00231B15">
      <w:pPr>
        <w:rPr>
          <w:rFonts w:ascii="Times New Roman" w:eastAsia="Times New Roman" w:hAnsi="Times New Roman" w:cs="Times New Roman"/>
          <w:sz w:val="32"/>
          <w:szCs w:val="32"/>
          <w:lang w:bidi="ar-SA"/>
        </w:rPr>
      </w:pPr>
    </w:p>
    <w:p w:rsidR="00E62B84" w:rsidRDefault="00E62B84" w:rsidP="00231B15">
      <w:pPr>
        <w:rPr>
          <w:rFonts w:ascii="Times New Roman" w:eastAsia="Times New Roman" w:hAnsi="Times New Roman" w:cs="Times New Roman"/>
          <w:sz w:val="32"/>
          <w:szCs w:val="32"/>
          <w:lang w:bidi="ar-SA"/>
        </w:rPr>
      </w:pPr>
    </w:p>
    <w:p w:rsidR="00E62B84" w:rsidRDefault="00E62B84" w:rsidP="00231B15">
      <w:pPr>
        <w:rPr>
          <w:rFonts w:ascii="Times New Roman" w:eastAsia="Times New Roman" w:hAnsi="Times New Roman" w:cs="Times New Roman"/>
          <w:sz w:val="32"/>
          <w:szCs w:val="32"/>
          <w:lang w:bidi="ar-SA"/>
        </w:rPr>
      </w:pPr>
    </w:p>
    <w:p w:rsidR="00E62B84" w:rsidRDefault="00E62B84" w:rsidP="00231B15">
      <w:pPr>
        <w:rPr>
          <w:rFonts w:ascii="Times New Roman" w:eastAsia="Times New Roman" w:hAnsi="Times New Roman" w:cs="Times New Roman"/>
          <w:sz w:val="32"/>
          <w:szCs w:val="32"/>
          <w:lang w:bidi="ar-SA"/>
        </w:rPr>
      </w:pPr>
    </w:p>
    <w:p w:rsidR="00E62B84" w:rsidRDefault="00E62B84" w:rsidP="00231B15">
      <w:pPr>
        <w:rPr>
          <w:rFonts w:ascii="Times New Roman" w:eastAsia="Times New Roman" w:hAnsi="Times New Roman" w:cs="Times New Roman"/>
          <w:sz w:val="32"/>
          <w:szCs w:val="32"/>
          <w:lang w:bidi="ar-SA"/>
        </w:rPr>
      </w:pPr>
    </w:p>
    <w:p w:rsidR="00E62B84" w:rsidRDefault="00E62B84" w:rsidP="00231B15">
      <w:pPr>
        <w:rPr>
          <w:rFonts w:ascii="Times New Roman" w:eastAsia="Times New Roman" w:hAnsi="Times New Roman" w:cs="Times New Roman"/>
          <w:sz w:val="32"/>
          <w:szCs w:val="32"/>
          <w:lang w:bidi="ar-SA"/>
        </w:rPr>
      </w:pPr>
    </w:p>
    <w:p w:rsidR="00E62B84" w:rsidRDefault="00E62B84" w:rsidP="00231B15">
      <w:pPr>
        <w:rPr>
          <w:rFonts w:ascii="Times New Roman" w:eastAsia="Times New Roman" w:hAnsi="Times New Roman" w:cs="Times New Roman"/>
          <w:sz w:val="32"/>
          <w:szCs w:val="32"/>
          <w:lang w:bidi="ar-SA"/>
        </w:rPr>
      </w:pPr>
      <w:r w:rsidRPr="00E62B84">
        <w:rPr>
          <w:rFonts w:ascii="Times New Roman" w:eastAsia="Times New Roman" w:hAnsi="Times New Roman" w:cs="Times New Roman"/>
          <w:noProof/>
          <w:sz w:val="32"/>
          <w:szCs w:val="32"/>
          <w:lang w:bidi="ar-SA"/>
        </w:rPr>
        <w:lastRenderedPageBreak/>
        <w:drawing>
          <wp:inline distT="0" distB="0" distL="0" distR="0">
            <wp:extent cx="5943600" cy="3302000"/>
            <wp:effectExtent l="19050" t="0" r="0" b="0"/>
            <wp:docPr id="2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302000"/>
                    </a:xfrm>
                    <a:prstGeom prst="rect">
                      <a:avLst/>
                    </a:prstGeom>
                  </pic:spPr>
                </pic:pic>
              </a:graphicData>
            </a:graphic>
          </wp:inline>
        </w:drawing>
      </w:r>
    </w:p>
    <w:p w:rsidR="00E62B84" w:rsidRDefault="00E62B84" w:rsidP="00231B15">
      <w:pPr>
        <w:rPr>
          <w:rFonts w:ascii="Times New Roman" w:eastAsia="Times New Roman" w:hAnsi="Times New Roman" w:cs="Times New Roman"/>
          <w:sz w:val="32"/>
          <w:szCs w:val="32"/>
          <w:lang w:bidi="ar-SA"/>
        </w:rPr>
      </w:pPr>
      <w:r w:rsidRPr="00E62B84">
        <w:rPr>
          <w:rFonts w:ascii="Times New Roman" w:eastAsia="Times New Roman" w:hAnsi="Times New Roman" w:cs="Times New Roman"/>
          <w:noProof/>
          <w:sz w:val="32"/>
          <w:szCs w:val="32"/>
          <w:lang w:bidi="ar-SA"/>
        </w:rPr>
        <w:drawing>
          <wp:inline distT="0" distB="0" distL="0" distR="0">
            <wp:extent cx="5943600" cy="3203575"/>
            <wp:effectExtent l="19050" t="0" r="0" b="0"/>
            <wp:docPr id="2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203575"/>
                    </a:xfrm>
                    <a:prstGeom prst="rect">
                      <a:avLst/>
                    </a:prstGeom>
                  </pic:spPr>
                </pic:pic>
              </a:graphicData>
            </a:graphic>
          </wp:inline>
        </w:drawing>
      </w:r>
    </w:p>
    <w:p w:rsidR="00E62B84" w:rsidRDefault="00E62B84" w:rsidP="00231B15">
      <w:pPr>
        <w:rPr>
          <w:rFonts w:ascii="Times New Roman" w:eastAsia="Times New Roman" w:hAnsi="Times New Roman" w:cs="Times New Roman"/>
          <w:sz w:val="32"/>
          <w:szCs w:val="32"/>
          <w:lang w:bidi="ar-SA"/>
        </w:rPr>
      </w:pPr>
      <w:r w:rsidRPr="00E62B84">
        <w:rPr>
          <w:rFonts w:ascii="Times New Roman" w:eastAsia="Times New Roman" w:hAnsi="Times New Roman" w:cs="Times New Roman"/>
          <w:noProof/>
          <w:sz w:val="32"/>
          <w:szCs w:val="32"/>
          <w:lang w:bidi="ar-SA"/>
        </w:rPr>
        <w:drawing>
          <wp:inline distT="0" distB="0" distL="0" distR="0">
            <wp:extent cx="5943600" cy="1365421"/>
            <wp:effectExtent l="19050" t="0" r="0" b="0"/>
            <wp:docPr id="3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365421"/>
                    </a:xfrm>
                    <a:prstGeom prst="rect">
                      <a:avLst/>
                    </a:prstGeom>
                  </pic:spPr>
                </pic:pic>
              </a:graphicData>
            </a:graphic>
          </wp:inline>
        </w:drawing>
      </w:r>
    </w:p>
    <w:p w:rsidR="00E62B84" w:rsidRDefault="00E62B84" w:rsidP="00231B15">
      <w:pPr>
        <w:rPr>
          <w:rFonts w:ascii="Times New Roman" w:eastAsia="Times New Roman" w:hAnsi="Times New Roman" w:cs="Times New Roman"/>
          <w:sz w:val="32"/>
          <w:szCs w:val="32"/>
          <w:lang w:bidi="ar-SA"/>
        </w:rPr>
      </w:pPr>
      <w:r w:rsidRPr="00E62B84">
        <w:rPr>
          <w:rFonts w:ascii="Times New Roman" w:eastAsia="Times New Roman" w:hAnsi="Times New Roman" w:cs="Times New Roman"/>
          <w:noProof/>
          <w:sz w:val="32"/>
          <w:szCs w:val="32"/>
          <w:lang w:bidi="ar-SA"/>
        </w:rPr>
        <w:lastRenderedPageBreak/>
        <w:drawing>
          <wp:inline distT="0" distB="0" distL="0" distR="0">
            <wp:extent cx="5943600" cy="332359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323590"/>
                    </a:xfrm>
                    <a:prstGeom prst="rect">
                      <a:avLst/>
                    </a:prstGeom>
                  </pic:spPr>
                </pic:pic>
              </a:graphicData>
            </a:graphic>
          </wp:inline>
        </w:drawing>
      </w:r>
    </w:p>
    <w:p w:rsidR="00E62B84" w:rsidRDefault="00E62B84" w:rsidP="00231B15">
      <w:pPr>
        <w:rPr>
          <w:rFonts w:ascii="Times New Roman" w:eastAsia="Times New Roman" w:hAnsi="Times New Roman" w:cs="Times New Roman"/>
          <w:sz w:val="32"/>
          <w:szCs w:val="32"/>
          <w:lang w:bidi="ar-SA"/>
        </w:rPr>
      </w:pPr>
      <w:r w:rsidRPr="00E62B84">
        <w:rPr>
          <w:rFonts w:ascii="Times New Roman" w:eastAsia="Times New Roman" w:hAnsi="Times New Roman" w:cs="Times New Roman"/>
          <w:noProof/>
          <w:sz w:val="32"/>
          <w:szCs w:val="32"/>
          <w:lang w:bidi="ar-SA"/>
        </w:rPr>
        <w:drawing>
          <wp:inline distT="0" distB="0" distL="0" distR="0">
            <wp:extent cx="6340653" cy="2537169"/>
            <wp:effectExtent l="19050" t="0" r="2997"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344537" cy="2538723"/>
                    </a:xfrm>
                    <a:prstGeom prst="rect">
                      <a:avLst/>
                    </a:prstGeom>
                  </pic:spPr>
                </pic:pic>
              </a:graphicData>
            </a:graphic>
          </wp:inline>
        </w:drawing>
      </w:r>
    </w:p>
    <w:p w:rsidR="00DC6F63" w:rsidRDefault="00DC6F63" w:rsidP="00231B15">
      <w:pPr>
        <w:rPr>
          <w:rFonts w:ascii="Times New Roman" w:eastAsia="Times New Roman" w:hAnsi="Times New Roman" w:cs="Times New Roman"/>
          <w:sz w:val="32"/>
          <w:szCs w:val="32"/>
          <w:lang w:bidi="ar-SA"/>
        </w:rPr>
      </w:pPr>
    </w:p>
    <w:p w:rsidR="00DC6F63" w:rsidRDefault="00DC6F63" w:rsidP="00231B15">
      <w:pPr>
        <w:rPr>
          <w:rFonts w:ascii="Times New Roman" w:eastAsia="Times New Roman" w:hAnsi="Times New Roman" w:cs="Times New Roman"/>
          <w:sz w:val="32"/>
          <w:szCs w:val="32"/>
          <w:lang w:bidi="ar-SA"/>
        </w:rPr>
      </w:pPr>
    </w:p>
    <w:p w:rsidR="00DC6F63" w:rsidRDefault="00DC6F63" w:rsidP="00231B15">
      <w:pPr>
        <w:rPr>
          <w:rFonts w:ascii="Times New Roman" w:eastAsia="Times New Roman" w:hAnsi="Times New Roman" w:cs="Times New Roman"/>
          <w:sz w:val="32"/>
          <w:szCs w:val="32"/>
          <w:lang w:bidi="ar-SA"/>
        </w:rPr>
      </w:pPr>
    </w:p>
    <w:p w:rsidR="00DC6F63" w:rsidRDefault="00DC6F63" w:rsidP="00231B15">
      <w:pPr>
        <w:rPr>
          <w:rFonts w:ascii="Times New Roman" w:eastAsia="Times New Roman" w:hAnsi="Times New Roman" w:cs="Times New Roman"/>
          <w:sz w:val="32"/>
          <w:szCs w:val="32"/>
          <w:lang w:bidi="ar-SA"/>
        </w:rPr>
      </w:pPr>
    </w:p>
    <w:p w:rsidR="00DC6F63" w:rsidRDefault="00DC6F63" w:rsidP="00231B15">
      <w:pPr>
        <w:rPr>
          <w:rFonts w:ascii="Times New Roman" w:eastAsia="Times New Roman" w:hAnsi="Times New Roman" w:cs="Times New Roman"/>
          <w:sz w:val="32"/>
          <w:szCs w:val="32"/>
          <w:lang w:bidi="ar-SA"/>
        </w:rPr>
      </w:pPr>
    </w:p>
    <w:p w:rsidR="009B7971" w:rsidRDefault="009B7971" w:rsidP="00231B15">
      <w:pPr>
        <w:rPr>
          <w:rFonts w:ascii="Times New Roman" w:eastAsia="Times New Roman" w:hAnsi="Times New Roman" w:cs="Times New Roman"/>
          <w:sz w:val="32"/>
          <w:szCs w:val="32"/>
          <w:lang w:bidi="ar-SA"/>
        </w:rPr>
      </w:pPr>
      <w:r w:rsidRPr="009B7971">
        <w:rPr>
          <w:rFonts w:ascii="Times New Roman" w:eastAsia="Times New Roman" w:hAnsi="Times New Roman" w:cs="Times New Roman"/>
          <w:noProof/>
          <w:sz w:val="32"/>
          <w:szCs w:val="32"/>
          <w:lang w:bidi="ar-SA"/>
        </w:rPr>
        <w:lastRenderedPageBreak/>
        <w:drawing>
          <wp:inline distT="0" distB="0" distL="0" distR="0">
            <wp:extent cx="5943600" cy="3200058"/>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200058"/>
                    </a:xfrm>
                    <a:prstGeom prst="rect">
                      <a:avLst/>
                    </a:prstGeom>
                    <a:noFill/>
                  </pic:spPr>
                </pic:pic>
              </a:graphicData>
            </a:graphic>
          </wp:inline>
        </w:drawing>
      </w:r>
    </w:p>
    <w:p w:rsidR="009B7971" w:rsidRDefault="009B7971" w:rsidP="00231B15">
      <w:pPr>
        <w:rPr>
          <w:rFonts w:ascii="Times New Roman" w:eastAsia="Times New Roman" w:hAnsi="Times New Roman" w:cs="Times New Roman"/>
          <w:sz w:val="32"/>
          <w:szCs w:val="32"/>
          <w:lang w:bidi="ar-SA"/>
        </w:rPr>
      </w:pPr>
      <w:r w:rsidRPr="009B7971">
        <w:rPr>
          <w:rFonts w:ascii="Times New Roman" w:eastAsia="Times New Roman" w:hAnsi="Times New Roman" w:cs="Times New Roman"/>
          <w:noProof/>
          <w:sz w:val="32"/>
          <w:szCs w:val="32"/>
          <w:lang w:bidi="ar-SA"/>
        </w:rPr>
        <w:drawing>
          <wp:inline distT="0" distB="0" distL="0" distR="0">
            <wp:extent cx="5806397" cy="2297047"/>
            <wp:effectExtent l="19050" t="0" r="3853"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9954" cy="2298454"/>
                    </a:xfrm>
                    <a:prstGeom prst="rect">
                      <a:avLst/>
                    </a:prstGeom>
                    <a:noFill/>
                  </pic:spPr>
                </pic:pic>
              </a:graphicData>
            </a:graphic>
          </wp:inline>
        </w:drawing>
      </w:r>
    </w:p>
    <w:p w:rsidR="009B7971" w:rsidRDefault="009B7971" w:rsidP="00231B15">
      <w:pPr>
        <w:rPr>
          <w:rFonts w:ascii="Times New Roman" w:eastAsia="Times New Roman" w:hAnsi="Times New Roman" w:cs="Times New Roman"/>
          <w:sz w:val="32"/>
          <w:szCs w:val="32"/>
          <w:lang w:bidi="ar-SA"/>
        </w:rPr>
      </w:pPr>
      <w:r w:rsidRPr="009B7971">
        <w:rPr>
          <w:rFonts w:ascii="Times New Roman" w:eastAsia="Times New Roman" w:hAnsi="Times New Roman" w:cs="Times New Roman"/>
          <w:noProof/>
          <w:sz w:val="32"/>
          <w:szCs w:val="32"/>
          <w:lang w:bidi="ar-SA"/>
        </w:rPr>
        <w:drawing>
          <wp:inline distT="0" distB="0" distL="0" distR="0">
            <wp:extent cx="5924146" cy="1999621"/>
            <wp:effectExtent l="0" t="0" r="635"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885" cy="2004259"/>
                    </a:xfrm>
                    <a:prstGeom prst="rect">
                      <a:avLst/>
                    </a:prstGeom>
                    <a:noFill/>
                  </pic:spPr>
                </pic:pic>
              </a:graphicData>
            </a:graphic>
          </wp:inline>
        </w:drawing>
      </w:r>
    </w:p>
    <w:p w:rsidR="009B7971" w:rsidRDefault="009B7971" w:rsidP="00231B15">
      <w:pPr>
        <w:rPr>
          <w:rFonts w:ascii="Times New Roman" w:eastAsia="Times New Roman" w:hAnsi="Times New Roman" w:cs="Times New Roman"/>
          <w:sz w:val="32"/>
          <w:szCs w:val="32"/>
          <w:lang w:bidi="ar-SA"/>
        </w:rPr>
      </w:pPr>
    </w:p>
    <w:p w:rsidR="009B7971" w:rsidRDefault="009B7971" w:rsidP="00231B15">
      <w:pPr>
        <w:rPr>
          <w:rFonts w:ascii="Times New Roman" w:eastAsia="Times New Roman" w:hAnsi="Times New Roman" w:cs="Times New Roman"/>
          <w:sz w:val="32"/>
          <w:szCs w:val="32"/>
          <w:lang w:bidi="ar-SA"/>
        </w:rPr>
      </w:pPr>
      <w:r w:rsidRPr="009B7971">
        <w:rPr>
          <w:rFonts w:ascii="Times New Roman" w:eastAsia="Times New Roman" w:hAnsi="Times New Roman" w:cs="Times New Roman"/>
          <w:noProof/>
          <w:sz w:val="32"/>
          <w:szCs w:val="32"/>
          <w:lang w:bidi="ar-SA"/>
        </w:rPr>
        <w:lastRenderedPageBreak/>
        <w:drawing>
          <wp:inline distT="0" distB="0" distL="0" distR="0">
            <wp:extent cx="5943600" cy="273431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734310"/>
                    </a:xfrm>
                    <a:prstGeom prst="rect">
                      <a:avLst/>
                    </a:prstGeom>
                  </pic:spPr>
                </pic:pic>
              </a:graphicData>
            </a:graphic>
          </wp:inline>
        </w:drawing>
      </w:r>
    </w:p>
    <w:p w:rsidR="009B7971" w:rsidRDefault="009B7971" w:rsidP="00231B15">
      <w:pPr>
        <w:rPr>
          <w:rFonts w:ascii="Times New Roman" w:eastAsia="Times New Roman" w:hAnsi="Times New Roman" w:cs="Times New Roman"/>
          <w:sz w:val="32"/>
          <w:szCs w:val="32"/>
          <w:lang w:bidi="ar-SA"/>
        </w:rPr>
      </w:pPr>
      <w:r w:rsidRPr="009B7971">
        <w:rPr>
          <w:rFonts w:ascii="Times New Roman" w:eastAsia="Times New Roman" w:hAnsi="Times New Roman" w:cs="Times New Roman"/>
          <w:noProof/>
          <w:sz w:val="32"/>
          <w:szCs w:val="32"/>
          <w:lang w:bidi="ar-SA"/>
        </w:rPr>
        <w:drawing>
          <wp:inline distT="0" distB="0" distL="0" distR="0">
            <wp:extent cx="5810250" cy="2515779"/>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832935" cy="2525601"/>
                    </a:xfrm>
                    <a:prstGeom prst="rect">
                      <a:avLst/>
                    </a:prstGeom>
                  </pic:spPr>
                </pic:pic>
              </a:graphicData>
            </a:graphic>
          </wp:inline>
        </w:drawing>
      </w:r>
    </w:p>
    <w:p w:rsidR="009B7971" w:rsidRDefault="009B7971" w:rsidP="00231B15">
      <w:pPr>
        <w:rPr>
          <w:rFonts w:ascii="Times New Roman" w:eastAsia="Times New Roman" w:hAnsi="Times New Roman" w:cs="Times New Roman"/>
          <w:sz w:val="32"/>
          <w:szCs w:val="32"/>
          <w:lang w:bidi="ar-SA"/>
        </w:rPr>
      </w:pPr>
      <w:r w:rsidRPr="009B7971">
        <w:rPr>
          <w:rFonts w:ascii="Times New Roman" w:eastAsia="Times New Roman" w:hAnsi="Times New Roman" w:cs="Times New Roman"/>
          <w:noProof/>
          <w:sz w:val="32"/>
          <w:szCs w:val="32"/>
          <w:lang w:bidi="ar-SA"/>
        </w:rPr>
        <w:drawing>
          <wp:inline distT="0" distB="0" distL="0" distR="0">
            <wp:extent cx="5868042" cy="2065106"/>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25645" cy="2085378"/>
                    </a:xfrm>
                    <a:prstGeom prst="rect">
                      <a:avLst/>
                    </a:prstGeom>
                  </pic:spPr>
                </pic:pic>
              </a:graphicData>
            </a:graphic>
          </wp:inline>
        </w:drawing>
      </w:r>
    </w:p>
    <w:p w:rsidR="00ED1BF4" w:rsidRDefault="00ED1BF4" w:rsidP="00231B15">
      <w:pPr>
        <w:rPr>
          <w:rFonts w:ascii="Times New Roman" w:eastAsia="Times New Roman" w:hAnsi="Times New Roman" w:cs="Times New Roman"/>
          <w:sz w:val="32"/>
          <w:szCs w:val="32"/>
          <w:lang w:bidi="ar-SA"/>
        </w:rPr>
      </w:pPr>
    </w:p>
    <w:p w:rsidR="00ED1BF4" w:rsidRDefault="00ED1BF4" w:rsidP="00231B15">
      <w:pPr>
        <w:rPr>
          <w:rFonts w:ascii="Times New Roman" w:eastAsia="Times New Roman" w:hAnsi="Times New Roman" w:cs="Times New Roman"/>
          <w:sz w:val="32"/>
          <w:szCs w:val="32"/>
          <w:lang w:bidi="ar-SA"/>
        </w:rPr>
      </w:pPr>
      <w:r w:rsidRPr="00ED1BF4">
        <w:rPr>
          <w:rFonts w:ascii="Times New Roman" w:eastAsia="Times New Roman" w:hAnsi="Times New Roman" w:cs="Times New Roman"/>
          <w:noProof/>
          <w:sz w:val="32"/>
          <w:szCs w:val="32"/>
          <w:lang w:bidi="ar-SA"/>
        </w:rPr>
        <w:lastRenderedPageBreak/>
        <w:drawing>
          <wp:inline distT="0" distB="0" distL="0" distR="0">
            <wp:extent cx="5943600" cy="3359150"/>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359150"/>
                    </a:xfrm>
                    <a:prstGeom prst="rect">
                      <a:avLst/>
                    </a:prstGeom>
                  </pic:spPr>
                </pic:pic>
              </a:graphicData>
            </a:graphic>
          </wp:inline>
        </w:drawing>
      </w:r>
    </w:p>
    <w:p w:rsidR="00ED1BF4" w:rsidRDefault="00ED1BF4" w:rsidP="00231B15">
      <w:pPr>
        <w:rPr>
          <w:rFonts w:ascii="Times New Roman" w:eastAsia="Times New Roman" w:hAnsi="Times New Roman" w:cs="Times New Roman"/>
          <w:sz w:val="32"/>
          <w:szCs w:val="32"/>
          <w:lang w:bidi="ar-SA"/>
        </w:rPr>
      </w:pPr>
      <w:r w:rsidRPr="00ED1BF4">
        <w:rPr>
          <w:rFonts w:ascii="Times New Roman" w:eastAsia="Times New Roman" w:hAnsi="Times New Roman" w:cs="Times New Roman"/>
          <w:noProof/>
          <w:sz w:val="32"/>
          <w:szCs w:val="32"/>
          <w:lang w:bidi="ar-SA"/>
        </w:rPr>
        <w:drawing>
          <wp:inline distT="0" distB="0" distL="0" distR="0">
            <wp:extent cx="5943600" cy="274701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2747010"/>
                    </a:xfrm>
                    <a:prstGeom prst="rect">
                      <a:avLst/>
                    </a:prstGeom>
                  </pic:spPr>
                </pic:pic>
              </a:graphicData>
            </a:graphic>
          </wp:inline>
        </w:drawing>
      </w:r>
    </w:p>
    <w:p w:rsidR="00ED1BF4" w:rsidRDefault="00ED1BF4" w:rsidP="00231B15">
      <w:pPr>
        <w:rPr>
          <w:rFonts w:ascii="Times New Roman" w:eastAsia="Times New Roman" w:hAnsi="Times New Roman" w:cs="Times New Roman"/>
          <w:sz w:val="32"/>
          <w:szCs w:val="32"/>
          <w:lang w:bidi="ar-SA"/>
        </w:rPr>
      </w:pPr>
      <w:r w:rsidRPr="00ED1BF4">
        <w:rPr>
          <w:rFonts w:ascii="Times New Roman" w:eastAsia="Times New Roman" w:hAnsi="Times New Roman" w:cs="Times New Roman"/>
          <w:noProof/>
          <w:sz w:val="32"/>
          <w:szCs w:val="32"/>
          <w:lang w:bidi="ar-SA"/>
        </w:rPr>
        <w:drawing>
          <wp:inline distT="0" distB="0" distL="0" distR="0">
            <wp:extent cx="5943600" cy="1213485"/>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213485"/>
                    </a:xfrm>
                    <a:prstGeom prst="rect">
                      <a:avLst/>
                    </a:prstGeom>
                  </pic:spPr>
                </pic:pic>
              </a:graphicData>
            </a:graphic>
          </wp:inline>
        </w:drawing>
      </w:r>
    </w:p>
    <w:p w:rsidR="00ED1BF4" w:rsidRDefault="00ED1BF4" w:rsidP="00231B15">
      <w:pPr>
        <w:rPr>
          <w:rFonts w:ascii="Times New Roman" w:eastAsia="Times New Roman" w:hAnsi="Times New Roman" w:cs="Times New Roman"/>
          <w:sz w:val="32"/>
          <w:szCs w:val="32"/>
          <w:lang w:bidi="ar-SA"/>
        </w:rPr>
      </w:pPr>
    </w:p>
    <w:p w:rsidR="00ED1BF4" w:rsidRDefault="00ED1BF4" w:rsidP="00231B15">
      <w:pPr>
        <w:rPr>
          <w:rFonts w:ascii="Times New Roman" w:eastAsia="Times New Roman" w:hAnsi="Times New Roman" w:cs="Times New Roman"/>
          <w:sz w:val="32"/>
          <w:szCs w:val="32"/>
          <w:lang w:bidi="ar-SA"/>
        </w:rPr>
      </w:pPr>
      <w:r w:rsidRPr="00ED1BF4">
        <w:rPr>
          <w:rFonts w:ascii="Times New Roman" w:eastAsia="Times New Roman" w:hAnsi="Times New Roman" w:cs="Times New Roman"/>
          <w:noProof/>
          <w:sz w:val="32"/>
          <w:szCs w:val="32"/>
          <w:lang w:bidi="ar-SA"/>
        </w:rPr>
        <w:lastRenderedPageBreak/>
        <w:drawing>
          <wp:inline distT="0" distB="0" distL="0" distR="0">
            <wp:extent cx="5943600" cy="2642870"/>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2642870"/>
                    </a:xfrm>
                    <a:prstGeom prst="rect">
                      <a:avLst/>
                    </a:prstGeom>
                  </pic:spPr>
                </pic:pic>
              </a:graphicData>
            </a:graphic>
          </wp:inline>
        </w:drawing>
      </w:r>
    </w:p>
    <w:p w:rsidR="00ED1BF4" w:rsidRDefault="00ED1BF4" w:rsidP="00231B15">
      <w:pPr>
        <w:rPr>
          <w:rFonts w:ascii="Times New Roman" w:eastAsia="Times New Roman" w:hAnsi="Times New Roman" w:cs="Times New Roman"/>
          <w:sz w:val="32"/>
          <w:szCs w:val="32"/>
          <w:lang w:bidi="ar-SA"/>
        </w:rPr>
      </w:pPr>
      <w:r w:rsidRPr="00ED1BF4">
        <w:rPr>
          <w:rFonts w:ascii="Times New Roman" w:eastAsia="Times New Roman" w:hAnsi="Times New Roman" w:cs="Times New Roman"/>
          <w:noProof/>
          <w:sz w:val="32"/>
          <w:szCs w:val="32"/>
          <w:lang w:bidi="ar-SA"/>
        </w:rPr>
        <w:drawing>
          <wp:inline distT="0" distB="0" distL="0" distR="0">
            <wp:extent cx="6392024" cy="2999977"/>
            <wp:effectExtent l="19050" t="0" r="8776"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394225" cy="3001010"/>
                    </a:xfrm>
                    <a:prstGeom prst="rect">
                      <a:avLst/>
                    </a:prstGeom>
                  </pic:spPr>
                </pic:pic>
              </a:graphicData>
            </a:graphic>
          </wp:inline>
        </w:drawing>
      </w:r>
    </w:p>
    <w:p w:rsidR="00B17CA7" w:rsidRDefault="00B17CA7" w:rsidP="00231B15">
      <w:pPr>
        <w:rPr>
          <w:rFonts w:ascii="Times New Roman" w:eastAsia="Times New Roman" w:hAnsi="Times New Roman" w:cs="Times New Roman"/>
          <w:sz w:val="32"/>
          <w:szCs w:val="32"/>
          <w:lang w:bidi="ar-SA"/>
        </w:rPr>
      </w:pPr>
      <w:r w:rsidRPr="00B17CA7">
        <w:rPr>
          <w:rFonts w:ascii="Times New Roman" w:eastAsia="Times New Roman" w:hAnsi="Times New Roman" w:cs="Times New Roman"/>
          <w:noProof/>
          <w:sz w:val="32"/>
          <w:szCs w:val="32"/>
          <w:lang w:bidi="ar-SA"/>
        </w:rPr>
        <w:drawing>
          <wp:inline distT="0" distB="0" distL="0" distR="0">
            <wp:extent cx="5926074" cy="994786"/>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997728"/>
                    </a:xfrm>
                    <a:prstGeom prst="rect">
                      <a:avLst/>
                    </a:prstGeom>
                  </pic:spPr>
                </pic:pic>
              </a:graphicData>
            </a:graphic>
          </wp:inline>
        </w:drawing>
      </w:r>
    </w:p>
    <w:p w:rsidR="004E5A4C" w:rsidRDefault="004E5A4C" w:rsidP="00231B15">
      <w:pPr>
        <w:rPr>
          <w:rFonts w:ascii="Times New Roman" w:eastAsia="Times New Roman" w:hAnsi="Times New Roman" w:cs="Times New Roman"/>
          <w:sz w:val="32"/>
          <w:szCs w:val="32"/>
          <w:lang w:bidi="ar-SA"/>
        </w:rPr>
      </w:pPr>
    </w:p>
    <w:p w:rsidR="004E5A4C" w:rsidRDefault="004E5A4C" w:rsidP="00231B15">
      <w:pPr>
        <w:rPr>
          <w:rFonts w:ascii="Times New Roman" w:eastAsia="Times New Roman" w:hAnsi="Times New Roman" w:cs="Times New Roman"/>
          <w:sz w:val="32"/>
          <w:szCs w:val="32"/>
          <w:lang w:bidi="ar-SA"/>
        </w:rPr>
      </w:pPr>
    </w:p>
    <w:p w:rsidR="004E5A4C" w:rsidRDefault="004E5A4C" w:rsidP="00231B15">
      <w:pPr>
        <w:rPr>
          <w:rFonts w:ascii="Times New Roman" w:eastAsia="Times New Roman" w:hAnsi="Times New Roman" w:cs="Times New Roman"/>
          <w:sz w:val="32"/>
          <w:szCs w:val="32"/>
          <w:lang w:bidi="ar-SA"/>
        </w:rPr>
      </w:pPr>
    </w:p>
    <w:p w:rsidR="004E5A4C" w:rsidRDefault="004E5A4C" w:rsidP="00231B15">
      <w:pPr>
        <w:rPr>
          <w:rFonts w:ascii="Times New Roman" w:eastAsia="Times New Roman" w:hAnsi="Times New Roman" w:cs="Times New Roman"/>
          <w:sz w:val="32"/>
          <w:szCs w:val="32"/>
          <w:lang w:bidi="ar-SA"/>
        </w:rPr>
      </w:pPr>
      <w:r w:rsidRPr="004E5A4C">
        <w:rPr>
          <w:rFonts w:ascii="Times New Roman" w:eastAsia="Times New Roman" w:hAnsi="Times New Roman" w:cs="Times New Roman"/>
          <w:noProof/>
          <w:sz w:val="32"/>
          <w:szCs w:val="32"/>
          <w:lang w:bidi="ar-SA"/>
        </w:rPr>
        <w:lastRenderedPageBreak/>
        <w:drawing>
          <wp:inline distT="0" distB="0" distL="0" distR="0">
            <wp:extent cx="5787851" cy="2787567"/>
            <wp:effectExtent l="0" t="0" r="381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85426" cy="2786399"/>
                    </a:xfrm>
                    <a:prstGeom prst="rect">
                      <a:avLst/>
                    </a:prstGeom>
                  </pic:spPr>
                </pic:pic>
              </a:graphicData>
            </a:graphic>
          </wp:inline>
        </w:drawing>
      </w:r>
    </w:p>
    <w:p w:rsidR="004E5A4C" w:rsidRDefault="004E5A4C" w:rsidP="00231B15">
      <w:pPr>
        <w:rPr>
          <w:rFonts w:ascii="Times New Roman" w:eastAsia="Times New Roman" w:hAnsi="Times New Roman" w:cs="Times New Roman"/>
          <w:sz w:val="32"/>
          <w:szCs w:val="32"/>
          <w:lang w:bidi="ar-SA"/>
        </w:rPr>
      </w:pPr>
      <w:r w:rsidRPr="004E5A4C">
        <w:rPr>
          <w:rFonts w:ascii="Times New Roman" w:eastAsia="Times New Roman" w:hAnsi="Times New Roman" w:cs="Times New Roman"/>
          <w:noProof/>
          <w:sz w:val="32"/>
          <w:szCs w:val="32"/>
          <w:lang w:bidi="ar-SA"/>
        </w:rPr>
        <w:drawing>
          <wp:inline distT="0" distB="0" distL="0" distR="0">
            <wp:extent cx="5943600" cy="3132455"/>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132455"/>
                    </a:xfrm>
                    <a:prstGeom prst="rect">
                      <a:avLst/>
                    </a:prstGeom>
                  </pic:spPr>
                </pic:pic>
              </a:graphicData>
            </a:graphic>
          </wp:inline>
        </w:drawing>
      </w:r>
    </w:p>
    <w:p w:rsidR="004E5A4C" w:rsidRDefault="004E5A4C" w:rsidP="00231B15">
      <w:pPr>
        <w:rPr>
          <w:rFonts w:ascii="Times New Roman" w:eastAsia="Times New Roman" w:hAnsi="Times New Roman" w:cs="Times New Roman"/>
          <w:sz w:val="32"/>
          <w:szCs w:val="32"/>
          <w:lang w:bidi="ar-SA"/>
        </w:rPr>
      </w:pPr>
      <w:r w:rsidRPr="004E5A4C">
        <w:rPr>
          <w:rFonts w:ascii="Times New Roman" w:eastAsia="Times New Roman" w:hAnsi="Times New Roman" w:cs="Times New Roman"/>
          <w:noProof/>
          <w:sz w:val="32"/>
          <w:szCs w:val="32"/>
          <w:lang w:bidi="ar-SA"/>
        </w:rPr>
        <w:drawing>
          <wp:inline distT="0" distB="0" distL="0" distR="0">
            <wp:extent cx="6165993" cy="1448255"/>
            <wp:effectExtent l="19050" t="0" r="6207"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169770" cy="1449142"/>
                    </a:xfrm>
                    <a:prstGeom prst="rect">
                      <a:avLst/>
                    </a:prstGeom>
                  </pic:spPr>
                </pic:pic>
              </a:graphicData>
            </a:graphic>
          </wp:inline>
        </w:drawing>
      </w:r>
    </w:p>
    <w:p w:rsidR="005C1873" w:rsidRDefault="005C1873" w:rsidP="00231B15">
      <w:pPr>
        <w:rPr>
          <w:rFonts w:ascii="Times New Roman" w:eastAsia="Times New Roman" w:hAnsi="Times New Roman" w:cs="Times New Roman"/>
          <w:sz w:val="32"/>
          <w:szCs w:val="32"/>
          <w:lang w:bidi="ar-SA"/>
        </w:rPr>
      </w:pPr>
    </w:p>
    <w:p w:rsidR="005C1873" w:rsidRDefault="005C1873" w:rsidP="00231B15">
      <w:pPr>
        <w:rPr>
          <w:rFonts w:ascii="Times New Roman" w:eastAsia="Times New Roman" w:hAnsi="Times New Roman" w:cs="Times New Roman"/>
          <w:sz w:val="32"/>
          <w:szCs w:val="32"/>
          <w:lang w:bidi="ar-SA"/>
        </w:rPr>
      </w:pPr>
      <w:r w:rsidRPr="005C1873">
        <w:rPr>
          <w:rFonts w:ascii="Times New Roman" w:eastAsia="Times New Roman" w:hAnsi="Times New Roman" w:cs="Times New Roman"/>
          <w:noProof/>
          <w:sz w:val="32"/>
          <w:szCs w:val="32"/>
          <w:lang w:bidi="ar-SA"/>
        </w:rPr>
        <w:lastRenderedPageBreak/>
        <w:drawing>
          <wp:inline distT="0" distB="0" distL="0" distR="0">
            <wp:extent cx="5943600" cy="2859405"/>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859405"/>
                    </a:xfrm>
                    <a:prstGeom prst="rect">
                      <a:avLst/>
                    </a:prstGeom>
                  </pic:spPr>
                </pic:pic>
              </a:graphicData>
            </a:graphic>
          </wp:inline>
        </w:drawing>
      </w:r>
    </w:p>
    <w:p w:rsidR="005C1873" w:rsidRDefault="005C1873" w:rsidP="00231B15">
      <w:pPr>
        <w:rPr>
          <w:rFonts w:ascii="Times New Roman" w:eastAsia="Times New Roman" w:hAnsi="Times New Roman" w:cs="Times New Roman"/>
          <w:sz w:val="32"/>
          <w:szCs w:val="32"/>
          <w:lang w:bidi="ar-SA"/>
        </w:rPr>
      </w:pPr>
      <w:r w:rsidRPr="005C1873">
        <w:rPr>
          <w:rFonts w:ascii="Times New Roman" w:eastAsia="Times New Roman" w:hAnsi="Times New Roman" w:cs="Times New Roman"/>
          <w:noProof/>
          <w:sz w:val="32"/>
          <w:szCs w:val="32"/>
          <w:lang w:bidi="ar-SA"/>
        </w:rPr>
        <w:drawing>
          <wp:inline distT="0" distB="0" distL="0" distR="0">
            <wp:extent cx="5943600" cy="2869565"/>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2869565"/>
                    </a:xfrm>
                    <a:prstGeom prst="rect">
                      <a:avLst/>
                    </a:prstGeom>
                  </pic:spPr>
                </pic:pic>
              </a:graphicData>
            </a:graphic>
          </wp:inline>
        </w:drawing>
      </w:r>
    </w:p>
    <w:p w:rsidR="005C1873" w:rsidRDefault="005C1873" w:rsidP="00231B15">
      <w:pPr>
        <w:rPr>
          <w:rFonts w:ascii="Times New Roman" w:eastAsia="Times New Roman" w:hAnsi="Times New Roman" w:cs="Times New Roman"/>
          <w:sz w:val="32"/>
          <w:szCs w:val="32"/>
          <w:lang w:bidi="ar-SA"/>
        </w:rPr>
      </w:pPr>
      <w:r w:rsidRPr="005C1873">
        <w:rPr>
          <w:rFonts w:ascii="Times New Roman" w:eastAsia="Times New Roman" w:hAnsi="Times New Roman" w:cs="Times New Roman"/>
          <w:noProof/>
          <w:sz w:val="32"/>
          <w:szCs w:val="32"/>
          <w:lang w:bidi="ar-SA"/>
        </w:rPr>
        <w:drawing>
          <wp:inline distT="0" distB="0" distL="0" distR="0">
            <wp:extent cx="5943600" cy="2017395"/>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2017395"/>
                    </a:xfrm>
                    <a:prstGeom prst="rect">
                      <a:avLst/>
                    </a:prstGeom>
                  </pic:spPr>
                </pic:pic>
              </a:graphicData>
            </a:graphic>
          </wp:inline>
        </w:drawing>
      </w:r>
    </w:p>
    <w:p w:rsidR="005C1873" w:rsidRDefault="005C1873" w:rsidP="00231B15">
      <w:pPr>
        <w:rPr>
          <w:rFonts w:ascii="Times New Roman" w:eastAsia="Times New Roman" w:hAnsi="Times New Roman" w:cs="Times New Roman"/>
          <w:sz w:val="32"/>
          <w:szCs w:val="32"/>
          <w:lang w:bidi="ar-SA"/>
        </w:rPr>
      </w:pPr>
      <w:r w:rsidRPr="005C1873">
        <w:rPr>
          <w:rFonts w:ascii="Times New Roman" w:eastAsia="Times New Roman" w:hAnsi="Times New Roman" w:cs="Times New Roman"/>
          <w:noProof/>
          <w:sz w:val="32"/>
          <w:szCs w:val="32"/>
          <w:lang w:bidi="ar-SA"/>
        </w:rPr>
        <w:lastRenderedPageBreak/>
        <w:drawing>
          <wp:inline distT="0" distB="0" distL="0" distR="0">
            <wp:extent cx="5943600" cy="3573780"/>
            <wp:effectExtent l="1905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3573780"/>
                    </a:xfrm>
                    <a:prstGeom prst="rect">
                      <a:avLst/>
                    </a:prstGeom>
                  </pic:spPr>
                </pic:pic>
              </a:graphicData>
            </a:graphic>
          </wp:inline>
        </w:drawing>
      </w:r>
    </w:p>
    <w:p w:rsidR="005C1873" w:rsidRDefault="005C1873" w:rsidP="00231B15">
      <w:pPr>
        <w:rPr>
          <w:rFonts w:ascii="Times New Roman" w:eastAsia="Times New Roman" w:hAnsi="Times New Roman" w:cs="Times New Roman"/>
          <w:sz w:val="32"/>
          <w:szCs w:val="32"/>
          <w:lang w:bidi="ar-SA"/>
        </w:rPr>
      </w:pPr>
      <w:r w:rsidRPr="005C1873">
        <w:rPr>
          <w:rFonts w:ascii="Times New Roman" w:eastAsia="Times New Roman" w:hAnsi="Times New Roman" w:cs="Times New Roman"/>
          <w:noProof/>
          <w:sz w:val="32"/>
          <w:szCs w:val="32"/>
          <w:lang w:bidi="ar-SA"/>
        </w:rPr>
        <w:drawing>
          <wp:inline distT="0" distB="0" distL="0" distR="0">
            <wp:extent cx="5943600" cy="3303905"/>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3303905"/>
                    </a:xfrm>
                    <a:prstGeom prst="rect">
                      <a:avLst/>
                    </a:prstGeom>
                  </pic:spPr>
                </pic:pic>
              </a:graphicData>
            </a:graphic>
          </wp:inline>
        </w:drawing>
      </w:r>
    </w:p>
    <w:p w:rsidR="005C1873" w:rsidRDefault="005C1873" w:rsidP="00231B15">
      <w:pPr>
        <w:rPr>
          <w:rFonts w:ascii="Times New Roman" w:eastAsia="Times New Roman" w:hAnsi="Times New Roman" w:cs="Times New Roman"/>
          <w:sz w:val="32"/>
          <w:szCs w:val="32"/>
          <w:lang w:bidi="ar-SA"/>
        </w:rPr>
      </w:pPr>
    </w:p>
    <w:p w:rsidR="005C1873" w:rsidRDefault="005C1873" w:rsidP="00231B15">
      <w:pPr>
        <w:rPr>
          <w:rFonts w:ascii="Times New Roman" w:eastAsia="Times New Roman" w:hAnsi="Times New Roman" w:cs="Times New Roman"/>
          <w:sz w:val="32"/>
          <w:szCs w:val="32"/>
          <w:lang w:bidi="ar-SA"/>
        </w:rPr>
      </w:pPr>
    </w:p>
    <w:p w:rsidR="005C1873" w:rsidRDefault="005C1873" w:rsidP="00231B15">
      <w:pPr>
        <w:rPr>
          <w:rFonts w:ascii="Times New Roman" w:eastAsia="Times New Roman" w:hAnsi="Times New Roman" w:cs="Times New Roman"/>
          <w:sz w:val="32"/>
          <w:szCs w:val="32"/>
          <w:lang w:bidi="ar-SA"/>
        </w:rPr>
      </w:pPr>
    </w:p>
    <w:p w:rsidR="005C1873" w:rsidRDefault="005C1873" w:rsidP="00231B15">
      <w:pPr>
        <w:rPr>
          <w:rFonts w:ascii="Times New Roman" w:eastAsia="Times New Roman" w:hAnsi="Times New Roman" w:cs="Times New Roman"/>
          <w:sz w:val="32"/>
          <w:szCs w:val="32"/>
          <w:lang w:bidi="ar-SA"/>
        </w:rPr>
      </w:pPr>
      <w:r w:rsidRPr="005C1873">
        <w:rPr>
          <w:rFonts w:ascii="Times New Roman" w:eastAsia="Times New Roman" w:hAnsi="Times New Roman" w:cs="Times New Roman"/>
          <w:noProof/>
          <w:sz w:val="32"/>
          <w:szCs w:val="32"/>
          <w:lang w:bidi="ar-SA"/>
        </w:rPr>
        <w:lastRenderedPageBreak/>
        <w:drawing>
          <wp:inline distT="0" distB="0" distL="0" distR="0">
            <wp:extent cx="6036353" cy="2537717"/>
            <wp:effectExtent l="19050" t="0" r="2497"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038763" cy="2538730"/>
                    </a:xfrm>
                    <a:prstGeom prst="rect">
                      <a:avLst/>
                    </a:prstGeom>
                  </pic:spPr>
                </pic:pic>
              </a:graphicData>
            </a:graphic>
          </wp:inline>
        </w:drawing>
      </w:r>
    </w:p>
    <w:p w:rsidR="005C1873" w:rsidRDefault="005C1873" w:rsidP="00231B15">
      <w:pPr>
        <w:rPr>
          <w:rFonts w:ascii="Times New Roman" w:eastAsia="Times New Roman" w:hAnsi="Times New Roman" w:cs="Times New Roman"/>
          <w:sz w:val="32"/>
          <w:szCs w:val="32"/>
          <w:lang w:bidi="ar-SA"/>
        </w:rPr>
      </w:pPr>
      <w:r w:rsidRPr="005C1873">
        <w:rPr>
          <w:rFonts w:ascii="Times New Roman" w:eastAsia="Times New Roman" w:hAnsi="Times New Roman" w:cs="Times New Roman"/>
          <w:noProof/>
          <w:sz w:val="32"/>
          <w:szCs w:val="32"/>
          <w:lang w:bidi="ar-SA"/>
        </w:rPr>
        <w:drawing>
          <wp:inline distT="0" distB="0" distL="0" distR="0">
            <wp:extent cx="5943600" cy="2689225"/>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2689225"/>
                    </a:xfrm>
                    <a:prstGeom prst="rect">
                      <a:avLst/>
                    </a:prstGeom>
                  </pic:spPr>
                </pic:pic>
              </a:graphicData>
            </a:graphic>
          </wp:inline>
        </w:drawing>
      </w:r>
    </w:p>
    <w:p w:rsidR="005C1873" w:rsidRDefault="005C1873" w:rsidP="00231B15">
      <w:pPr>
        <w:rPr>
          <w:rFonts w:ascii="Times New Roman" w:eastAsia="Times New Roman" w:hAnsi="Times New Roman" w:cs="Times New Roman"/>
          <w:sz w:val="32"/>
          <w:szCs w:val="32"/>
          <w:lang w:bidi="ar-SA"/>
        </w:rPr>
      </w:pPr>
      <w:r w:rsidRPr="005C1873">
        <w:rPr>
          <w:rFonts w:ascii="Times New Roman" w:eastAsia="Times New Roman" w:hAnsi="Times New Roman" w:cs="Times New Roman"/>
          <w:noProof/>
          <w:sz w:val="32"/>
          <w:szCs w:val="32"/>
          <w:lang w:bidi="ar-SA"/>
        </w:rPr>
        <w:drawing>
          <wp:inline distT="0" distB="0" distL="0" distR="0">
            <wp:extent cx="5943600" cy="2269009"/>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2269009"/>
                    </a:xfrm>
                    <a:prstGeom prst="rect">
                      <a:avLst/>
                    </a:prstGeom>
                  </pic:spPr>
                </pic:pic>
              </a:graphicData>
            </a:graphic>
          </wp:inline>
        </w:drawing>
      </w:r>
    </w:p>
    <w:p w:rsidR="00D54DFB" w:rsidRDefault="00D54DFB" w:rsidP="00231B15">
      <w:pPr>
        <w:rPr>
          <w:rFonts w:ascii="Times New Roman" w:eastAsia="Times New Roman" w:hAnsi="Times New Roman" w:cs="Times New Roman"/>
          <w:sz w:val="32"/>
          <w:szCs w:val="32"/>
          <w:lang w:bidi="ar-SA"/>
        </w:rPr>
      </w:pPr>
    </w:p>
    <w:p w:rsidR="00D54DFB" w:rsidRPr="00231B15" w:rsidRDefault="00DF6B91" w:rsidP="00231B15">
      <w:pPr>
        <w:rPr>
          <w:rFonts w:ascii="Times New Roman" w:eastAsia="Times New Roman" w:hAnsi="Times New Roman" w:cs="Times New Roman"/>
          <w:sz w:val="32"/>
          <w:szCs w:val="32"/>
          <w:lang w:bidi="ar-SA"/>
        </w:rPr>
      </w:pPr>
      <w:r>
        <w:rPr>
          <w:rFonts w:ascii="Times New Roman" w:eastAsia="Times New Roman" w:hAnsi="Times New Roman" w:cs="Times New Roman"/>
          <w:noProof/>
          <w:sz w:val="32"/>
          <w:szCs w:val="32"/>
          <w:lang w:bidi="ar-SA"/>
        </w:rPr>
        <w:lastRenderedPageBreak/>
        <w:drawing>
          <wp:inline distT="0" distB="0" distL="0" distR="0">
            <wp:extent cx="6438721" cy="7424246"/>
            <wp:effectExtent l="19050" t="0" r="179" b="0"/>
            <wp:docPr id="23" name="Picture 22" descr="Ten Years At A Gla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 Years At A Glance-1.jpg"/>
                    <pic:cNvPicPr/>
                  </pic:nvPicPr>
                  <pic:blipFill>
                    <a:blip r:embed="rId64">
                      <a:lum bright="10000"/>
                    </a:blip>
                    <a:stretch>
                      <a:fillRect/>
                    </a:stretch>
                  </pic:blipFill>
                  <pic:spPr>
                    <a:xfrm>
                      <a:off x="0" y="0"/>
                      <a:ext cx="6454292" cy="7442200"/>
                    </a:xfrm>
                    <a:prstGeom prst="rect">
                      <a:avLst/>
                    </a:prstGeom>
                  </pic:spPr>
                </pic:pic>
              </a:graphicData>
            </a:graphic>
          </wp:inline>
        </w:drawing>
      </w:r>
    </w:p>
    <w:sectPr w:rsidR="00D54DFB" w:rsidRPr="00231B15" w:rsidSect="00B8154C">
      <w:headerReference w:type="default" r:id="rId65"/>
      <w:footerReference w:type="default" r:id="rId6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93D" w:rsidRDefault="0020693D" w:rsidP="003D63A2">
      <w:pPr>
        <w:spacing w:after="0" w:line="240" w:lineRule="auto"/>
      </w:pPr>
      <w:r>
        <w:separator/>
      </w:r>
    </w:p>
  </w:endnote>
  <w:endnote w:type="continuationSeparator" w:id="0">
    <w:p w:rsidR="0020693D" w:rsidRDefault="0020693D" w:rsidP="003D6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lgerian">
    <w:altName w:val="Gabriola"/>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F6D" w:rsidRDefault="00236F6D">
    <w:pPr>
      <w:pStyle w:val="Footer"/>
      <w:jc w:val="right"/>
    </w:pPr>
  </w:p>
  <w:p w:rsidR="00236F6D" w:rsidRPr="006E5F23" w:rsidRDefault="00236F6D">
    <w:pPr>
      <w:pStyle w:val="Footer"/>
      <w:rPr>
        <w:b/>
        <w:bCs/>
        <w:color w:val="FF0066"/>
        <w:sz w:val="24"/>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93D" w:rsidRDefault="0020693D" w:rsidP="003D63A2">
      <w:pPr>
        <w:spacing w:after="0" w:line="240" w:lineRule="auto"/>
      </w:pPr>
      <w:r>
        <w:separator/>
      </w:r>
    </w:p>
  </w:footnote>
  <w:footnote w:type="continuationSeparator" w:id="0">
    <w:p w:rsidR="0020693D" w:rsidRDefault="0020693D" w:rsidP="003D63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F6D" w:rsidRDefault="00236F6D" w:rsidP="00DB0E51">
    <w:pPr>
      <w:pStyle w:val="Header"/>
      <w:jc w:val="center"/>
    </w:pPr>
    <w:r w:rsidRPr="001B1BC4">
      <w:rPr>
        <w:noProof/>
        <w:sz w:val="24"/>
        <w:szCs w:val="32"/>
      </w:rPr>
      <w:ptab w:relativeTo="margin" w:alignment="center" w:leader="none"/>
    </w:r>
    <w:r w:rsidRPr="001B1BC4">
      <w:rPr>
        <w:noProof/>
        <w:sz w:val="24"/>
        <w:szCs w:val="32"/>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BD10268_"/>
      </v:shape>
    </w:pict>
  </w:numPicBullet>
  <w:numPicBullet w:numPicBulletId="1">
    <w:pict>
      <v:shape id="_x0000_i1032" type="#_x0000_t75" style="width:11.25pt;height:11.25pt" o:bullet="t">
        <v:imagedata r:id="rId2" o:title="mso8CB8"/>
      </v:shape>
    </w:pict>
  </w:numPicBullet>
  <w:numPicBullet w:numPicBulletId="2">
    <w:pict>
      <v:shape id="_x0000_i1033" type="#_x0000_t75" alt="bd10297_" style="width:11.25pt;height:11.25pt;visibility:visible;mso-wrap-style:square" o:bullet="t">
        <v:imagedata r:id="rId3" o:title="bd10297_"/>
      </v:shape>
    </w:pict>
  </w:numPicBullet>
  <w:numPicBullet w:numPicBulletId="3">
    <w:pict>
      <v:shape id="_x0000_i1034" type="#_x0000_t75" style="width:11.25pt;height:11.25pt" o:bullet="t">
        <v:imagedata r:id="rId4" o:title="BD21375_"/>
      </v:shape>
    </w:pict>
  </w:numPicBullet>
  <w:abstractNum w:abstractNumId="0">
    <w:nsid w:val="08B5466F"/>
    <w:multiLevelType w:val="hybridMultilevel"/>
    <w:tmpl w:val="8138A2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94F90"/>
    <w:multiLevelType w:val="hybridMultilevel"/>
    <w:tmpl w:val="A61AD9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885500"/>
    <w:multiLevelType w:val="hybridMultilevel"/>
    <w:tmpl w:val="5190629E"/>
    <w:lvl w:ilvl="0" w:tplc="04090001">
      <w:start w:val="1"/>
      <w:numFmt w:val="bullet"/>
      <w:lvlText w:val=""/>
      <w:lvlJc w:val="left"/>
      <w:pPr>
        <w:ind w:left="2745" w:hanging="360"/>
      </w:pPr>
      <w:rPr>
        <w:rFonts w:ascii="Symbol" w:hAnsi="Symbol"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3">
    <w:nsid w:val="0EDE0B21"/>
    <w:multiLevelType w:val="hybridMultilevel"/>
    <w:tmpl w:val="61823D02"/>
    <w:lvl w:ilvl="0" w:tplc="0409000D">
      <w:start w:val="1"/>
      <w:numFmt w:val="bullet"/>
      <w:lvlText w:val=""/>
      <w:lvlJc w:val="left"/>
      <w:pPr>
        <w:ind w:left="2145" w:hanging="360"/>
      </w:pPr>
      <w:rPr>
        <w:rFonts w:ascii="Wingdings" w:hAnsi="Wingdings"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4">
    <w:nsid w:val="10193179"/>
    <w:multiLevelType w:val="hybridMultilevel"/>
    <w:tmpl w:val="0EAE75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B6A9B"/>
    <w:multiLevelType w:val="hybridMultilevel"/>
    <w:tmpl w:val="1752F71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6270BF9"/>
    <w:multiLevelType w:val="hybridMultilevel"/>
    <w:tmpl w:val="15026D32"/>
    <w:lvl w:ilvl="0" w:tplc="422871D4">
      <w:start w:val="1"/>
      <w:numFmt w:val="bullet"/>
      <w:lvlText w:val=""/>
      <w:lvlJc w:val="left"/>
      <w:pPr>
        <w:ind w:left="1440" w:hanging="360"/>
      </w:pPr>
      <w:rPr>
        <w:rFonts w:ascii="Wingdings" w:hAnsi="Wingdings" w:hint="default"/>
        <w:color w:val="0099CC"/>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EC940EA"/>
    <w:multiLevelType w:val="hybridMultilevel"/>
    <w:tmpl w:val="15F0E592"/>
    <w:lvl w:ilvl="0" w:tplc="A15E20AC">
      <w:start w:val="1"/>
      <w:numFmt w:val="bullet"/>
      <w:lvlText w:val=""/>
      <w:lvlPicBulletId w:val="2"/>
      <w:lvlJc w:val="left"/>
      <w:pPr>
        <w:tabs>
          <w:tab w:val="num" w:pos="720"/>
        </w:tabs>
        <w:ind w:left="720" w:hanging="360"/>
      </w:pPr>
      <w:rPr>
        <w:rFonts w:ascii="Symbol" w:hAnsi="Symbol" w:hint="default"/>
      </w:rPr>
    </w:lvl>
    <w:lvl w:ilvl="1" w:tplc="D0B2C38A" w:tentative="1">
      <w:start w:val="1"/>
      <w:numFmt w:val="bullet"/>
      <w:lvlText w:val=""/>
      <w:lvlJc w:val="left"/>
      <w:pPr>
        <w:tabs>
          <w:tab w:val="num" w:pos="1440"/>
        </w:tabs>
        <w:ind w:left="1440" w:hanging="360"/>
      </w:pPr>
      <w:rPr>
        <w:rFonts w:ascii="Symbol" w:hAnsi="Symbol" w:hint="default"/>
      </w:rPr>
    </w:lvl>
    <w:lvl w:ilvl="2" w:tplc="30C21112" w:tentative="1">
      <w:start w:val="1"/>
      <w:numFmt w:val="bullet"/>
      <w:lvlText w:val=""/>
      <w:lvlJc w:val="left"/>
      <w:pPr>
        <w:tabs>
          <w:tab w:val="num" w:pos="2160"/>
        </w:tabs>
        <w:ind w:left="2160" w:hanging="360"/>
      </w:pPr>
      <w:rPr>
        <w:rFonts w:ascii="Symbol" w:hAnsi="Symbol" w:hint="default"/>
      </w:rPr>
    </w:lvl>
    <w:lvl w:ilvl="3" w:tplc="307687A4" w:tentative="1">
      <w:start w:val="1"/>
      <w:numFmt w:val="bullet"/>
      <w:lvlText w:val=""/>
      <w:lvlJc w:val="left"/>
      <w:pPr>
        <w:tabs>
          <w:tab w:val="num" w:pos="2880"/>
        </w:tabs>
        <w:ind w:left="2880" w:hanging="360"/>
      </w:pPr>
      <w:rPr>
        <w:rFonts w:ascii="Symbol" w:hAnsi="Symbol" w:hint="default"/>
      </w:rPr>
    </w:lvl>
    <w:lvl w:ilvl="4" w:tplc="0EAE72AE" w:tentative="1">
      <w:start w:val="1"/>
      <w:numFmt w:val="bullet"/>
      <w:lvlText w:val=""/>
      <w:lvlJc w:val="left"/>
      <w:pPr>
        <w:tabs>
          <w:tab w:val="num" w:pos="3600"/>
        </w:tabs>
        <w:ind w:left="3600" w:hanging="360"/>
      </w:pPr>
      <w:rPr>
        <w:rFonts w:ascii="Symbol" w:hAnsi="Symbol" w:hint="default"/>
      </w:rPr>
    </w:lvl>
    <w:lvl w:ilvl="5" w:tplc="EDD6B1B0" w:tentative="1">
      <w:start w:val="1"/>
      <w:numFmt w:val="bullet"/>
      <w:lvlText w:val=""/>
      <w:lvlJc w:val="left"/>
      <w:pPr>
        <w:tabs>
          <w:tab w:val="num" w:pos="4320"/>
        </w:tabs>
        <w:ind w:left="4320" w:hanging="360"/>
      </w:pPr>
      <w:rPr>
        <w:rFonts w:ascii="Symbol" w:hAnsi="Symbol" w:hint="default"/>
      </w:rPr>
    </w:lvl>
    <w:lvl w:ilvl="6" w:tplc="5536640E" w:tentative="1">
      <w:start w:val="1"/>
      <w:numFmt w:val="bullet"/>
      <w:lvlText w:val=""/>
      <w:lvlJc w:val="left"/>
      <w:pPr>
        <w:tabs>
          <w:tab w:val="num" w:pos="5040"/>
        </w:tabs>
        <w:ind w:left="5040" w:hanging="360"/>
      </w:pPr>
      <w:rPr>
        <w:rFonts w:ascii="Symbol" w:hAnsi="Symbol" w:hint="default"/>
      </w:rPr>
    </w:lvl>
    <w:lvl w:ilvl="7" w:tplc="C70C8BAE" w:tentative="1">
      <w:start w:val="1"/>
      <w:numFmt w:val="bullet"/>
      <w:lvlText w:val=""/>
      <w:lvlJc w:val="left"/>
      <w:pPr>
        <w:tabs>
          <w:tab w:val="num" w:pos="5760"/>
        </w:tabs>
        <w:ind w:left="5760" w:hanging="360"/>
      </w:pPr>
      <w:rPr>
        <w:rFonts w:ascii="Symbol" w:hAnsi="Symbol" w:hint="default"/>
      </w:rPr>
    </w:lvl>
    <w:lvl w:ilvl="8" w:tplc="334E941E" w:tentative="1">
      <w:start w:val="1"/>
      <w:numFmt w:val="bullet"/>
      <w:lvlText w:val=""/>
      <w:lvlJc w:val="left"/>
      <w:pPr>
        <w:tabs>
          <w:tab w:val="num" w:pos="6480"/>
        </w:tabs>
        <w:ind w:left="6480" w:hanging="360"/>
      </w:pPr>
      <w:rPr>
        <w:rFonts w:ascii="Symbol" w:hAnsi="Symbol" w:hint="default"/>
      </w:rPr>
    </w:lvl>
  </w:abstractNum>
  <w:abstractNum w:abstractNumId="8">
    <w:nsid w:val="1F6B7EB8"/>
    <w:multiLevelType w:val="hybridMultilevel"/>
    <w:tmpl w:val="5AF87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016074"/>
    <w:multiLevelType w:val="hybridMultilevel"/>
    <w:tmpl w:val="25DAA9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F4F00"/>
    <w:multiLevelType w:val="hybridMultilevel"/>
    <w:tmpl w:val="F7B450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6B5385"/>
    <w:multiLevelType w:val="hybridMultilevel"/>
    <w:tmpl w:val="AC246E38"/>
    <w:lvl w:ilvl="0" w:tplc="0409000D">
      <w:start w:val="1"/>
      <w:numFmt w:val="bullet"/>
      <w:lvlText w:val=""/>
      <w:lvlJc w:val="left"/>
      <w:pPr>
        <w:ind w:left="1845" w:hanging="360"/>
      </w:pPr>
      <w:rPr>
        <w:rFonts w:ascii="Wingdings" w:hAnsi="Wingdings"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2">
    <w:nsid w:val="263B678B"/>
    <w:multiLevelType w:val="hybridMultilevel"/>
    <w:tmpl w:val="26F62A48"/>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3">
    <w:nsid w:val="3301681D"/>
    <w:multiLevelType w:val="hybridMultilevel"/>
    <w:tmpl w:val="514C470A"/>
    <w:lvl w:ilvl="0" w:tplc="4E8A6B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B655A5"/>
    <w:multiLevelType w:val="hybridMultilevel"/>
    <w:tmpl w:val="CA022F6A"/>
    <w:lvl w:ilvl="0" w:tplc="596AAECC">
      <w:start w:val="1"/>
      <w:numFmt w:val="bullet"/>
      <w:lvlText w:val=""/>
      <w:lvlPicBulletId w:val="0"/>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EF1A23"/>
    <w:multiLevelType w:val="hybridMultilevel"/>
    <w:tmpl w:val="F1E47B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481EBB"/>
    <w:multiLevelType w:val="hybridMultilevel"/>
    <w:tmpl w:val="B558A290"/>
    <w:lvl w:ilvl="0" w:tplc="14F69C5C">
      <w:start w:val="1"/>
      <w:numFmt w:val="bullet"/>
      <w:lvlText w:val=""/>
      <w:lvlJc w:val="left"/>
      <w:pPr>
        <w:ind w:left="720" w:hanging="360"/>
      </w:pPr>
      <w:rPr>
        <w:rFonts w:ascii="Symbol" w:hAnsi="Symbol"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447742"/>
    <w:multiLevelType w:val="hybridMultilevel"/>
    <w:tmpl w:val="8946B1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0156DB"/>
    <w:multiLevelType w:val="hybridMultilevel"/>
    <w:tmpl w:val="6D7EF5AA"/>
    <w:lvl w:ilvl="0" w:tplc="0FE2BDC8">
      <w:start w:val="1"/>
      <w:numFmt w:val="bullet"/>
      <w:lvlText w:val=""/>
      <w:lvlJc w:val="left"/>
      <w:pPr>
        <w:ind w:left="2250" w:hanging="360"/>
      </w:pPr>
      <w:rPr>
        <w:rFonts w:ascii="Wingdings" w:hAnsi="Wingdings" w:hint="default"/>
        <w:color w:val="000000" w:themeColor="text1"/>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3FB94C3E"/>
    <w:multiLevelType w:val="hybridMultilevel"/>
    <w:tmpl w:val="31AE4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DB6D43"/>
    <w:multiLevelType w:val="hybridMultilevel"/>
    <w:tmpl w:val="E54E9B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2B6E12"/>
    <w:multiLevelType w:val="hybridMultilevel"/>
    <w:tmpl w:val="F5F8ADC4"/>
    <w:lvl w:ilvl="0" w:tplc="422871D4">
      <w:start w:val="1"/>
      <w:numFmt w:val="bullet"/>
      <w:lvlText w:val=""/>
      <w:lvlJc w:val="left"/>
      <w:pPr>
        <w:ind w:left="720" w:hanging="360"/>
      </w:pPr>
      <w:rPr>
        <w:rFonts w:ascii="Wingdings" w:hAnsi="Wingdings" w:hint="default"/>
        <w:color w:val="0099CC"/>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295277"/>
    <w:multiLevelType w:val="hybridMultilevel"/>
    <w:tmpl w:val="AED00092"/>
    <w:lvl w:ilvl="0" w:tplc="0409000D">
      <w:start w:val="1"/>
      <w:numFmt w:val="bullet"/>
      <w:lvlText w:val=""/>
      <w:lvlJc w:val="left"/>
      <w:pPr>
        <w:ind w:left="1695" w:hanging="360"/>
      </w:pPr>
      <w:rPr>
        <w:rFonts w:ascii="Wingdings" w:hAnsi="Wingdings" w:hint="default"/>
      </w:rPr>
    </w:lvl>
    <w:lvl w:ilvl="1" w:tplc="04090003" w:tentative="1">
      <w:start w:val="1"/>
      <w:numFmt w:val="bullet"/>
      <w:lvlText w:val="o"/>
      <w:lvlJc w:val="left"/>
      <w:pPr>
        <w:ind w:left="2415" w:hanging="360"/>
      </w:pPr>
      <w:rPr>
        <w:rFonts w:ascii="Courier New" w:hAnsi="Courier New" w:cs="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cs="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cs="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23">
    <w:nsid w:val="533550FB"/>
    <w:multiLevelType w:val="hybridMultilevel"/>
    <w:tmpl w:val="E564D838"/>
    <w:lvl w:ilvl="0" w:tplc="0409000B">
      <w:start w:val="1"/>
      <w:numFmt w:val="bullet"/>
      <w:lvlText w:val=""/>
      <w:lvlJc w:val="left"/>
      <w:pPr>
        <w:ind w:left="1559" w:hanging="360"/>
      </w:pPr>
      <w:rPr>
        <w:rFonts w:ascii="Wingdings" w:hAnsi="Wingdings"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24">
    <w:nsid w:val="55585F76"/>
    <w:multiLevelType w:val="hybridMultilevel"/>
    <w:tmpl w:val="A2AC396A"/>
    <w:lvl w:ilvl="0" w:tplc="0409000D">
      <w:start w:val="1"/>
      <w:numFmt w:val="bullet"/>
      <w:lvlText w:val=""/>
      <w:lvlJc w:val="left"/>
      <w:pPr>
        <w:ind w:left="1545" w:hanging="360"/>
      </w:pPr>
      <w:rPr>
        <w:rFonts w:ascii="Wingdings" w:hAnsi="Wingdings"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25">
    <w:nsid w:val="57435F50"/>
    <w:multiLevelType w:val="hybridMultilevel"/>
    <w:tmpl w:val="A93AA612"/>
    <w:lvl w:ilvl="0" w:tplc="596AAECC">
      <w:start w:val="1"/>
      <w:numFmt w:val="bullet"/>
      <w:lvlText w:val=""/>
      <w:lvlPicBulletId w:val="0"/>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5C142DBE"/>
    <w:multiLevelType w:val="hybridMultilevel"/>
    <w:tmpl w:val="46C6A562"/>
    <w:lvl w:ilvl="0" w:tplc="7AD243AE">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814990"/>
    <w:multiLevelType w:val="hybridMultilevel"/>
    <w:tmpl w:val="B8AAC77E"/>
    <w:lvl w:ilvl="0" w:tplc="0409000D">
      <w:start w:val="1"/>
      <w:numFmt w:val="bullet"/>
      <w:lvlText w:val=""/>
      <w:lvlJc w:val="left"/>
      <w:pPr>
        <w:ind w:left="1770" w:hanging="360"/>
      </w:pPr>
      <w:rPr>
        <w:rFonts w:ascii="Wingdings" w:hAnsi="Wingdings"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28">
    <w:nsid w:val="5F5932C3"/>
    <w:multiLevelType w:val="hybridMultilevel"/>
    <w:tmpl w:val="A5EA8D8A"/>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9">
    <w:nsid w:val="5F7E3967"/>
    <w:multiLevelType w:val="hybridMultilevel"/>
    <w:tmpl w:val="D5C8FA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D54850"/>
    <w:multiLevelType w:val="hybridMultilevel"/>
    <w:tmpl w:val="ED40568E"/>
    <w:lvl w:ilvl="0" w:tplc="0409000B">
      <w:start w:val="1"/>
      <w:numFmt w:val="bullet"/>
      <w:lvlText w:val=""/>
      <w:lvlJc w:val="left"/>
      <w:pPr>
        <w:ind w:left="767" w:hanging="360"/>
      </w:pPr>
      <w:rPr>
        <w:rFonts w:ascii="Wingdings" w:hAnsi="Wingding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1">
    <w:nsid w:val="62CA2179"/>
    <w:multiLevelType w:val="hybridMultilevel"/>
    <w:tmpl w:val="849A74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C97F6C"/>
    <w:multiLevelType w:val="hybridMultilevel"/>
    <w:tmpl w:val="48D8DE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6ABB5169"/>
    <w:multiLevelType w:val="hybridMultilevel"/>
    <w:tmpl w:val="F880CA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0F369B"/>
    <w:multiLevelType w:val="hybridMultilevel"/>
    <w:tmpl w:val="1D28CB16"/>
    <w:lvl w:ilvl="0" w:tplc="04090001">
      <w:start w:val="1"/>
      <w:numFmt w:val="bullet"/>
      <w:lvlText w:val=""/>
      <w:lvlJc w:val="left"/>
      <w:pPr>
        <w:ind w:left="3105" w:hanging="360"/>
      </w:pPr>
      <w:rPr>
        <w:rFonts w:ascii="Symbol" w:hAnsi="Symbol" w:hint="default"/>
      </w:rPr>
    </w:lvl>
    <w:lvl w:ilvl="1" w:tplc="04090003" w:tentative="1">
      <w:start w:val="1"/>
      <w:numFmt w:val="bullet"/>
      <w:lvlText w:val="o"/>
      <w:lvlJc w:val="left"/>
      <w:pPr>
        <w:ind w:left="3825" w:hanging="360"/>
      </w:pPr>
      <w:rPr>
        <w:rFonts w:ascii="Courier New" w:hAnsi="Courier New" w:cs="Courier New" w:hint="default"/>
      </w:rPr>
    </w:lvl>
    <w:lvl w:ilvl="2" w:tplc="04090005" w:tentative="1">
      <w:start w:val="1"/>
      <w:numFmt w:val="bullet"/>
      <w:lvlText w:val=""/>
      <w:lvlJc w:val="left"/>
      <w:pPr>
        <w:ind w:left="4545" w:hanging="360"/>
      </w:pPr>
      <w:rPr>
        <w:rFonts w:ascii="Wingdings" w:hAnsi="Wingdings" w:hint="default"/>
      </w:rPr>
    </w:lvl>
    <w:lvl w:ilvl="3" w:tplc="04090001" w:tentative="1">
      <w:start w:val="1"/>
      <w:numFmt w:val="bullet"/>
      <w:lvlText w:val=""/>
      <w:lvlJc w:val="left"/>
      <w:pPr>
        <w:ind w:left="5265" w:hanging="360"/>
      </w:pPr>
      <w:rPr>
        <w:rFonts w:ascii="Symbol" w:hAnsi="Symbol" w:hint="default"/>
      </w:rPr>
    </w:lvl>
    <w:lvl w:ilvl="4" w:tplc="04090003" w:tentative="1">
      <w:start w:val="1"/>
      <w:numFmt w:val="bullet"/>
      <w:lvlText w:val="o"/>
      <w:lvlJc w:val="left"/>
      <w:pPr>
        <w:ind w:left="5985" w:hanging="360"/>
      </w:pPr>
      <w:rPr>
        <w:rFonts w:ascii="Courier New" w:hAnsi="Courier New" w:cs="Courier New" w:hint="default"/>
      </w:rPr>
    </w:lvl>
    <w:lvl w:ilvl="5" w:tplc="04090005" w:tentative="1">
      <w:start w:val="1"/>
      <w:numFmt w:val="bullet"/>
      <w:lvlText w:val=""/>
      <w:lvlJc w:val="left"/>
      <w:pPr>
        <w:ind w:left="6705" w:hanging="360"/>
      </w:pPr>
      <w:rPr>
        <w:rFonts w:ascii="Wingdings" w:hAnsi="Wingdings" w:hint="default"/>
      </w:rPr>
    </w:lvl>
    <w:lvl w:ilvl="6" w:tplc="04090001" w:tentative="1">
      <w:start w:val="1"/>
      <w:numFmt w:val="bullet"/>
      <w:lvlText w:val=""/>
      <w:lvlJc w:val="left"/>
      <w:pPr>
        <w:ind w:left="7425" w:hanging="360"/>
      </w:pPr>
      <w:rPr>
        <w:rFonts w:ascii="Symbol" w:hAnsi="Symbol" w:hint="default"/>
      </w:rPr>
    </w:lvl>
    <w:lvl w:ilvl="7" w:tplc="04090003" w:tentative="1">
      <w:start w:val="1"/>
      <w:numFmt w:val="bullet"/>
      <w:lvlText w:val="o"/>
      <w:lvlJc w:val="left"/>
      <w:pPr>
        <w:ind w:left="8145" w:hanging="360"/>
      </w:pPr>
      <w:rPr>
        <w:rFonts w:ascii="Courier New" w:hAnsi="Courier New" w:cs="Courier New" w:hint="default"/>
      </w:rPr>
    </w:lvl>
    <w:lvl w:ilvl="8" w:tplc="04090005" w:tentative="1">
      <w:start w:val="1"/>
      <w:numFmt w:val="bullet"/>
      <w:lvlText w:val=""/>
      <w:lvlJc w:val="left"/>
      <w:pPr>
        <w:ind w:left="8865" w:hanging="360"/>
      </w:pPr>
      <w:rPr>
        <w:rFonts w:ascii="Wingdings" w:hAnsi="Wingdings" w:hint="default"/>
      </w:rPr>
    </w:lvl>
  </w:abstractNum>
  <w:abstractNum w:abstractNumId="35">
    <w:nsid w:val="70AA7D3A"/>
    <w:multiLevelType w:val="hybridMultilevel"/>
    <w:tmpl w:val="7C4E5C4E"/>
    <w:lvl w:ilvl="0" w:tplc="0409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36">
    <w:nsid w:val="71D301EB"/>
    <w:multiLevelType w:val="hybridMultilevel"/>
    <w:tmpl w:val="1BF27DDE"/>
    <w:lvl w:ilvl="0" w:tplc="C3C0565A">
      <w:start w:val="1"/>
      <w:numFmt w:val="upperLetter"/>
      <w:lvlText w:val="(%1)"/>
      <w:lvlJc w:val="left"/>
      <w:pPr>
        <w:ind w:left="420" w:hanging="360"/>
      </w:pPr>
      <w:rPr>
        <w:rFonts w:hint="default"/>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7">
    <w:nsid w:val="732C2D7E"/>
    <w:multiLevelType w:val="hybridMultilevel"/>
    <w:tmpl w:val="05A2951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nsid w:val="75CD1D35"/>
    <w:multiLevelType w:val="hybridMultilevel"/>
    <w:tmpl w:val="329AAD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BC1627"/>
    <w:multiLevelType w:val="hybridMultilevel"/>
    <w:tmpl w:val="FAA8804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0">
    <w:nsid w:val="78DC55F7"/>
    <w:multiLevelType w:val="hybridMultilevel"/>
    <w:tmpl w:val="43A2E93A"/>
    <w:lvl w:ilvl="0" w:tplc="0409000D">
      <w:start w:val="1"/>
      <w:numFmt w:val="bullet"/>
      <w:lvlText w:val=""/>
      <w:lvlJc w:val="left"/>
      <w:pPr>
        <w:ind w:left="2040" w:hanging="360"/>
      </w:pPr>
      <w:rPr>
        <w:rFonts w:ascii="Wingdings" w:hAnsi="Wingdings"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41">
    <w:nsid w:val="7AFC67D3"/>
    <w:multiLevelType w:val="hybridMultilevel"/>
    <w:tmpl w:val="B88ED1AC"/>
    <w:lvl w:ilvl="0" w:tplc="7AD243AE">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442783"/>
    <w:multiLevelType w:val="hybridMultilevel"/>
    <w:tmpl w:val="28F229A2"/>
    <w:lvl w:ilvl="0" w:tplc="7AD243AE">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9D7B51"/>
    <w:multiLevelType w:val="hybridMultilevel"/>
    <w:tmpl w:val="0786E68A"/>
    <w:lvl w:ilvl="0" w:tplc="F5541C8C">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16"/>
  </w:num>
  <w:num w:numId="3">
    <w:abstractNumId w:val="5"/>
  </w:num>
  <w:num w:numId="4">
    <w:abstractNumId w:val="9"/>
  </w:num>
  <w:num w:numId="5">
    <w:abstractNumId w:val="15"/>
  </w:num>
  <w:num w:numId="6">
    <w:abstractNumId w:val="33"/>
  </w:num>
  <w:num w:numId="7">
    <w:abstractNumId w:val="23"/>
  </w:num>
  <w:num w:numId="8">
    <w:abstractNumId w:val="31"/>
  </w:num>
  <w:num w:numId="9">
    <w:abstractNumId w:val="38"/>
  </w:num>
  <w:num w:numId="10">
    <w:abstractNumId w:val="17"/>
  </w:num>
  <w:num w:numId="11">
    <w:abstractNumId w:val="4"/>
  </w:num>
  <w:num w:numId="12">
    <w:abstractNumId w:val="10"/>
  </w:num>
  <w:num w:numId="13">
    <w:abstractNumId w:val="12"/>
  </w:num>
  <w:num w:numId="14">
    <w:abstractNumId w:val="32"/>
  </w:num>
  <w:num w:numId="15">
    <w:abstractNumId w:val="43"/>
  </w:num>
  <w:num w:numId="16">
    <w:abstractNumId w:val="1"/>
  </w:num>
  <w:num w:numId="17">
    <w:abstractNumId w:val="0"/>
  </w:num>
  <w:num w:numId="18">
    <w:abstractNumId w:val="20"/>
  </w:num>
  <w:num w:numId="19">
    <w:abstractNumId w:val="21"/>
  </w:num>
  <w:num w:numId="20">
    <w:abstractNumId w:val="14"/>
  </w:num>
  <w:num w:numId="21">
    <w:abstractNumId w:val="19"/>
  </w:num>
  <w:num w:numId="22">
    <w:abstractNumId w:val="7"/>
  </w:num>
  <w:num w:numId="23">
    <w:abstractNumId w:val="28"/>
  </w:num>
  <w:num w:numId="24">
    <w:abstractNumId w:val="36"/>
  </w:num>
  <w:num w:numId="25">
    <w:abstractNumId w:val="18"/>
  </w:num>
  <w:num w:numId="26">
    <w:abstractNumId w:val="27"/>
  </w:num>
  <w:num w:numId="27">
    <w:abstractNumId w:val="11"/>
  </w:num>
  <w:num w:numId="28">
    <w:abstractNumId w:val="40"/>
  </w:num>
  <w:num w:numId="29">
    <w:abstractNumId w:val="3"/>
  </w:num>
  <w:num w:numId="30">
    <w:abstractNumId w:val="22"/>
  </w:num>
  <w:num w:numId="31">
    <w:abstractNumId w:val="24"/>
  </w:num>
  <w:num w:numId="32">
    <w:abstractNumId w:val="2"/>
  </w:num>
  <w:num w:numId="33">
    <w:abstractNumId w:val="37"/>
  </w:num>
  <w:num w:numId="34">
    <w:abstractNumId w:val="35"/>
  </w:num>
  <w:num w:numId="35">
    <w:abstractNumId w:val="34"/>
  </w:num>
  <w:num w:numId="36">
    <w:abstractNumId w:val="39"/>
  </w:num>
  <w:num w:numId="37">
    <w:abstractNumId w:val="6"/>
  </w:num>
  <w:num w:numId="38">
    <w:abstractNumId w:val="26"/>
  </w:num>
  <w:num w:numId="39">
    <w:abstractNumId w:val="41"/>
  </w:num>
  <w:num w:numId="40">
    <w:abstractNumId w:val="42"/>
  </w:num>
  <w:num w:numId="41">
    <w:abstractNumId w:val="13"/>
  </w:num>
  <w:num w:numId="42">
    <w:abstractNumId w:val="25"/>
  </w:num>
  <w:num w:numId="43">
    <w:abstractNumId w:val="8"/>
  </w:num>
  <w:num w:numId="44">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52F87"/>
    <w:rsid w:val="00000A78"/>
    <w:rsid w:val="00002958"/>
    <w:rsid w:val="000029ED"/>
    <w:rsid w:val="00005349"/>
    <w:rsid w:val="0000721C"/>
    <w:rsid w:val="00011C79"/>
    <w:rsid w:val="00014153"/>
    <w:rsid w:val="00015A63"/>
    <w:rsid w:val="0002159F"/>
    <w:rsid w:val="0002267D"/>
    <w:rsid w:val="00022915"/>
    <w:rsid w:val="000255CF"/>
    <w:rsid w:val="000256A1"/>
    <w:rsid w:val="00025C51"/>
    <w:rsid w:val="00027162"/>
    <w:rsid w:val="00034174"/>
    <w:rsid w:val="0003550B"/>
    <w:rsid w:val="0003645E"/>
    <w:rsid w:val="00037DA0"/>
    <w:rsid w:val="0004124B"/>
    <w:rsid w:val="00041D7D"/>
    <w:rsid w:val="000427B5"/>
    <w:rsid w:val="00042887"/>
    <w:rsid w:val="00043A7B"/>
    <w:rsid w:val="00044012"/>
    <w:rsid w:val="000449E9"/>
    <w:rsid w:val="000464E1"/>
    <w:rsid w:val="00046A5B"/>
    <w:rsid w:val="000507AF"/>
    <w:rsid w:val="0005194D"/>
    <w:rsid w:val="00053C4F"/>
    <w:rsid w:val="00054419"/>
    <w:rsid w:val="0005464E"/>
    <w:rsid w:val="00057059"/>
    <w:rsid w:val="000579E5"/>
    <w:rsid w:val="0006342A"/>
    <w:rsid w:val="00063A0E"/>
    <w:rsid w:val="00071250"/>
    <w:rsid w:val="0007234B"/>
    <w:rsid w:val="00073256"/>
    <w:rsid w:val="000769DE"/>
    <w:rsid w:val="00080019"/>
    <w:rsid w:val="00080C55"/>
    <w:rsid w:val="00083A13"/>
    <w:rsid w:val="0008592B"/>
    <w:rsid w:val="00085E4E"/>
    <w:rsid w:val="00086467"/>
    <w:rsid w:val="000912A5"/>
    <w:rsid w:val="00093317"/>
    <w:rsid w:val="000935BB"/>
    <w:rsid w:val="00093C9B"/>
    <w:rsid w:val="00094502"/>
    <w:rsid w:val="00095753"/>
    <w:rsid w:val="00097288"/>
    <w:rsid w:val="0009770D"/>
    <w:rsid w:val="000A1742"/>
    <w:rsid w:val="000A2A06"/>
    <w:rsid w:val="000A3425"/>
    <w:rsid w:val="000A5548"/>
    <w:rsid w:val="000A6519"/>
    <w:rsid w:val="000A6C82"/>
    <w:rsid w:val="000B15E0"/>
    <w:rsid w:val="000B3141"/>
    <w:rsid w:val="000B3320"/>
    <w:rsid w:val="000B5DEF"/>
    <w:rsid w:val="000B6C1D"/>
    <w:rsid w:val="000B6CF4"/>
    <w:rsid w:val="000C0D46"/>
    <w:rsid w:val="000C3500"/>
    <w:rsid w:val="000C4D2A"/>
    <w:rsid w:val="000C5D65"/>
    <w:rsid w:val="000C75BD"/>
    <w:rsid w:val="000D008E"/>
    <w:rsid w:val="000D0F1B"/>
    <w:rsid w:val="000D2C6F"/>
    <w:rsid w:val="000D2D3F"/>
    <w:rsid w:val="000D6067"/>
    <w:rsid w:val="000D7340"/>
    <w:rsid w:val="000D7A0F"/>
    <w:rsid w:val="000D7AF0"/>
    <w:rsid w:val="000E02C8"/>
    <w:rsid w:val="000E0DE3"/>
    <w:rsid w:val="000E1BBE"/>
    <w:rsid w:val="000E24E2"/>
    <w:rsid w:val="000E4CDD"/>
    <w:rsid w:val="000E524C"/>
    <w:rsid w:val="000E6E43"/>
    <w:rsid w:val="000E715F"/>
    <w:rsid w:val="000F22CA"/>
    <w:rsid w:val="000F370E"/>
    <w:rsid w:val="000F49AF"/>
    <w:rsid w:val="000F76DA"/>
    <w:rsid w:val="001011AA"/>
    <w:rsid w:val="00102793"/>
    <w:rsid w:val="001043E2"/>
    <w:rsid w:val="0010614D"/>
    <w:rsid w:val="00106FBA"/>
    <w:rsid w:val="00107CE2"/>
    <w:rsid w:val="00111437"/>
    <w:rsid w:val="00113A21"/>
    <w:rsid w:val="00114DE6"/>
    <w:rsid w:val="001156A1"/>
    <w:rsid w:val="00116A60"/>
    <w:rsid w:val="00117D72"/>
    <w:rsid w:val="0012208A"/>
    <w:rsid w:val="001229B9"/>
    <w:rsid w:val="00123711"/>
    <w:rsid w:val="00124B76"/>
    <w:rsid w:val="00125631"/>
    <w:rsid w:val="00125F61"/>
    <w:rsid w:val="00127D46"/>
    <w:rsid w:val="00132590"/>
    <w:rsid w:val="0013310C"/>
    <w:rsid w:val="00135C0B"/>
    <w:rsid w:val="00140AED"/>
    <w:rsid w:val="00142F47"/>
    <w:rsid w:val="00143088"/>
    <w:rsid w:val="0014334C"/>
    <w:rsid w:val="00146CD6"/>
    <w:rsid w:val="00147D7B"/>
    <w:rsid w:val="00152337"/>
    <w:rsid w:val="0015356D"/>
    <w:rsid w:val="001537F3"/>
    <w:rsid w:val="00153D6F"/>
    <w:rsid w:val="00154DEE"/>
    <w:rsid w:val="001554B5"/>
    <w:rsid w:val="00156546"/>
    <w:rsid w:val="00156E7D"/>
    <w:rsid w:val="00157651"/>
    <w:rsid w:val="00160240"/>
    <w:rsid w:val="001648B3"/>
    <w:rsid w:val="00165B34"/>
    <w:rsid w:val="001700A7"/>
    <w:rsid w:val="00170784"/>
    <w:rsid w:val="00170CA1"/>
    <w:rsid w:val="001715EA"/>
    <w:rsid w:val="001840CA"/>
    <w:rsid w:val="00184BBC"/>
    <w:rsid w:val="001856EC"/>
    <w:rsid w:val="00193194"/>
    <w:rsid w:val="00196BE1"/>
    <w:rsid w:val="001A1B52"/>
    <w:rsid w:val="001A326A"/>
    <w:rsid w:val="001A3BFF"/>
    <w:rsid w:val="001A3D39"/>
    <w:rsid w:val="001A40EF"/>
    <w:rsid w:val="001A4234"/>
    <w:rsid w:val="001A4376"/>
    <w:rsid w:val="001A648A"/>
    <w:rsid w:val="001A7A32"/>
    <w:rsid w:val="001B1BC4"/>
    <w:rsid w:val="001B1C0E"/>
    <w:rsid w:val="001B3F91"/>
    <w:rsid w:val="001C1282"/>
    <w:rsid w:val="001C4F96"/>
    <w:rsid w:val="001C6788"/>
    <w:rsid w:val="001C71C3"/>
    <w:rsid w:val="001D0D45"/>
    <w:rsid w:val="001D333B"/>
    <w:rsid w:val="001D3A85"/>
    <w:rsid w:val="001D7489"/>
    <w:rsid w:val="001E0D28"/>
    <w:rsid w:val="001E16EF"/>
    <w:rsid w:val="001E3872"/>
    <w:rsid w:val="001E3A85"/>
    <w:rsid w:val="001E3BF1"/>
    <w:rsid w:val="001E66F8"/>
    <w:rsid w:val="001E7F74"/>
    <w:rsid w:val="001F22CD"/>
    <w:rsid w:val="001F55CB"/>
    <w:rsid w:val="00200B3E"/>
    <w:rsid w:val="00201E30"/>
    <w:rsid w:val="002034AB"/>
    <w:rsid w:val="00203545"/>
    <w:rsid w:val="00204461"/>
    <w:rsid w:val="002066E7"/>
    <w:rsid w:val="0020693D"/>
    <w:rsid w:val="00207C47"/>
    <w:rsid w:val="00212088"/>
    <w:rsid w:val="00215100"/>
    <w:rsid w:val="00216235"/>
    <w:rsid w:val="00216C5C"/>
    <w:rsid w:val="00217D9F"/>
    <w:rsid w:val="00224432"/>
    <w:rsid w:val="00224F9F"/>
    <w:rsid w:val="00225C29"/>
    <w:rsid w:val="00231B15"/>
    <w:rsid w:val="0023393C"/>
    <w:rsid w:val="002356E8"/>
    <w:rsid w:val="00236F6D"/>
    <w:rsid w:val="002377CB"/>
    <w:rsid w:val="00240B8F"/>
    <w:rsid w:val="002415D3"/>
    <w:rsid w:val="0024167A"/>
    <w:rsid w:val="00243357"/>
    <w:rsid w:val="002446F5"/>
    <w:rsid w:val="00244B6B"/>
    <w:rsid w:val="00247002"/>
    <w:rsid w:val="00247FDF"/>
    <w:rsid w:val="00251060"/>
    <w:rsid w:val="00252381"/>
    <w:rsid w:val="002532B7"/>
    <w:rsid w:val="00253AF7"/>
    <w:rsid w:val="00254B77"/>
    <w:rsid w:val="00254EC7"/>
    <w:rsid w:val="00257AFA"/>
    <w:rsid w:val="00260CC6"/>
    <w:rsid w:val="00265523"/>
    <w:rsid w:val="002662B9"/>
    <w:rsid w:val="002663DE"/>
    <w:rsid w:val="00266A8D"/>
    <w:rsid w:val="002674F8"/>
    <w:rsid w:val="00270435"/>
    <w:rsid w:val="00270471"/>
    <w:rsid w:val="00271244"/>
    <w:rsid w:val="00271C78"/>
    <w:rsid w:val="00272A6C"/>
    <w:rsid w:val="00274618"/>
    <w:rsid w:val="00274C80"/>
    <w:rsid w:val="00275D44"/>
    <w:rsid w:val="00276C9A"/>
    <w:rsid w:val="00277E84"/>
    <w:rsid w:val="0028068D"/>
    <w:rsid w:val="002809BC"/>
    <w:rsid w:val="00281842"/>
    <w:rsid w:val="00282AF3"/>
    <w:rsid w:val="002831AF"/>
    <w:rsid w:val="00283F4B"/>
    <w:rsid w:val="00285C83"/>
    <w:rsid w:val="002876CA"/>
    <w:rsid w:val="00287CBE"/>
    <w:rsid w:val="00290762"/>
    <w:rsid w:val="00291BE3"/>
    <w:rsid w:val="00293CB1"/>
    <w:rsid w:val="002940CD"/>
    <w:rsid w:val="00295BBC"/>
    <w:rsid w:val="00295D58"/>
    <w:rsid w:val="00295F41"/>
    <w:rsid w:val="002968EA"/>
    <w:rsid w:val="00296B3B"/>
    <w:rsid w:val="002A25E4"/>
    <w:rsid w:val="002A3141"/>
    <w:rsid w:val="002A4022"/>
    <w:rsid w:val="002A5E6C"/>
    <w:rsid w:val="002B023D"/>
    <w:rsid w:val="002B0278"/>
    <w:rsid w:val="002B293B"/>
    <w:rsid w:val="002C015A"/>
    <w:rsid w:val="002C04ED"/>
    <w:rsid w:val="002C1F75"/>
    <w:rsid w:val="002C23B5"/>
    <w:rsid w:val="002C2DCE"/>
    <w:rsid w:val="002C4116"/>
    <w:rsid w:val="002C41BA"/>
    <w:rsid w:val="002C50E4"/>
    <w:rsid w:val="002C6D38"/>
    <w:rsid w:val="002C7583"/>
    <w:rsid w:val="002D160B"/>
    <w:rsid w:val="002D2CE3"/>
    <w:rsid w:val="002D3D54"/>
    <w:rsid w:val="002D66C1"/>
    <w:rsid w:val="002D6BC3"/>
    <w:rsid w:val="002D7ED0"/>
    <w:rsid w:val="002E0B87"/>
    <w:rsid w:val="002E0CAB"/>
    <w:rsid w:val="002E2591"/>
    <w:rsid w:val="002E3B15"/>
    <w:rsid w:val="002E404B"/>
    <w:rsid w:val="002E4141"/>
    <w:rsid w:val="002E6A59"/>
    <w:rsid w:val="002E74CB"/>
    <w:rsid w:val="002F126F"/>
    <w:rsid w:val="002F2E42"/>
    <w:rsid w:val="002F4037"/>
    <w:rsid w:val="002F412D"/>
    <w:rsid w:val="002F5852"/>
    <w:rsid w:val="002F600F"/>
    <w:rsid w:val="00300149"/>
    <w:rsid w:val="00301210"/>
    <w:rsid w:val="003066DE"/>
    <w:rsid w:val="003070F8"/>
    <w:rsid w:val="00307CBE"/>
    <w:rsid w:val="00312551"/>
    <w:rsid w:val="003151E9"/>
    <w:rsid w:val="00316B21"/>
    <w:rsid w:val="00316BF4"/>
    <w:rsid w:val="00316D0D"/>
    <w:rsid w:val="00317778"/>
    <w:rsid w:val="003203C9"/>
    <w:rsid w:val="00322F81"/>
    <w:rsid w:val="00323855"/>
    <w:rsid w:val="00325C58"/>
    <w:rsid w:val="0033061D"/>
    <w:rsid w:val="003316DA"/>
    <w:rsid w:val="00332B1C"/>
    <w:rsid w:val="0033344E"/>
    <w:rsid w:val="00333764"/>
    <w:rsid w:val="00337507"/>
    <w:rsid w:val="00337EA3"/>
    <w:rsid w:val="00337F49"/>
    <w:rsid w:val="00341C9E"/>
    <w:rsid w:val="0034288F"/>
    <w:rsid w:val="0034387A"/>
    <w:rsid w:val="003447A3"/>
    <w:rsid w:val="00345321"/>
    <w:rsid w:val="00355E9E"/>
    <w:rsid w:val="00356D8C"/>
    <w:rsid w:val="00360185"/>
    <w:rsid w:val="00363193"/>
    <w:rsid w:val="00363BBF"/>
    <w:rsid w:val="00363DA2"/>
    <w:rsid w:val="003641FB"/>
    <w:rsid w:val="00364FB8"/>
    <w:rsid w:val="00365EBA"/>
    <w:rsid w:val="00366F8D"/>
    <w:rsid w:val="0037112B"/>
    <w:rsid w:val="00371374"/>
    <w:rsid w:val="00372E80"/>
    <w:rsid w:val="00373661"/>
    <w:rsid w:val="0037556B"/>
    <w:rsid w:val="00375DD8"/>
    <w:rsid w:val="0037788A"/>
    <w:rsid w:val="00377B9E"/>
    <w:rsid w:val="00377DAB"/>
    <w:rsid w:val="00380DE6"/>
    <w:rsid w:val="00382C07"/>
    <w:rsid w:val="00384C87"/>
    <w:rsid w:val="003867C7"/>
    <w:rsid w:val="00387382"/>
    <w:rsid w:val="00390A2C"/>
    <w:rsid w:val="00391A99"/>
    <w:rsid w:val="0039222A"/>
    <w:rsid w:val="0039303B"/>
    <w:rsid w:val="00394858"/>
    <w:rsid w:val="0039741C"/>
    <w:rsid w:val="003A2BA1"/>
    <w:rsid w:val="003A33CB"/>
    <w:rsid w:val="003A39C4"/>
    <w:rsid w:val="003A42EB"/>
    <w:rsid w:val="003A4BA9"/>
    <w:rsid w:val="003A7399"/>
    <w:rsid w:val="003B2181"/>
    <w:rsid w:val="003B4FB0"/>
    <w:rsid w:val="003B5C5E"/>
    <w:rsid w:val="003C06BC"/>
    <w:rsid w:val="003C0C27"/>
    <w:rsid w:val="003C2D72"/>
    <w:rsid w:val="003C4B33"/>
    <w:rsid w:val="003C5156"/>
    <w:rsid w:val="003D0E76"/>
    <w:rsid w:val="003D13B7"/>
    <w:rsid w:val="003D14BB"/>
    <w:rsid w:val="003D183F"/>
    <w:rsid w:val="003D1D1F"/>
    <w:rsid w:val="003D1F8B"/>
    <w:rsid w:val="003D5DBC"/>
    <w:rsid w:val="003D63A2"/>
    <w:rsid w:val="003D7142"/>
    <w:rsid w:val="003E1F55"/>
    <w:rsid w:val="003E20A5"/>
    <w:rsid w:val="003E2829"/>
    <w:rsid w:val="003E42FB"/>
    <w:rsid w:val="003E4C03"/>
    <w:rsid w:val="003E7A1E"/>
    <w:rsid w:val="003F1690"/>
    <w:rsid w:val="003F1D47"/>
    <w:rsid w:val="003F6AC3"/>
    <w:rsid w:val="003F7433"/>
    <w:rsid w:val="004008AE"/>
    <w:rsid w:val="004013D2"/>
    <w:rsid w:val="00401782"/>
    <w:rsid w:val="00402117"/>
    <w:rsid w:val="00410023"/>
    <w:rsid w:val="004113F8"/>
    <w:rsid w:val="00412D86"/>
    <w:rsid w:val="004138C1"/>
    <w:rsid w:val="00414EFD"/>
    <w:rsid w:val="00415199"/>
    <w:rsid w:val="00416EEC"/>
    <w:rsid w:val="0041708E"/>
    <w:rsid w:val="0042086A"/>
    <w:rsid w:val="00421D38"/>
    <w:rsid w:val="004225BA"/>
    <w:rsid w:val="00423791"/>
    <w:rsid w:val="00423F25"/>
    <w:rsid w:val="00424216"/>
    <w:rsid w:val="00424EC5"/>
    <w:rsid w:val="00427750"/>
    <w:rsid w:val="00427A52"/>
    <w:rsid w:val="00427C94"/>
    <w:rsid w:val="00430445"/>
    <w:rsid w:val="00431C9E"/>
    <w:rsid w:val="004332DB"/>
    <w:rsid w:val="00441895"/>
    <w:rsid w:val="0044266D"/>
    <w:rsid w:val="0044366C"/>
    <w:rsid w:val="00443EA4"/>
    <w:rsid w:val="00444205"/>
    <w:rsid w:val="0044470F"/>
    <w:rsid w:val="00444A83"/>
    <w:rsid w:val="004471A7"/>
    <w:rsid w:val="00447268"/>
    <w:rsid w:val="004478C5"/>
    <w:rsid w:val="00447AA1"/>
    <w:rsid w:val="00452548"/>
    <w:rsid w:val="00453402"/>
    <w:rsid w:val="004536C9"/>
    <w:rsid w:val="004552B4"/>
    <w:rsid w:val="00456107"/>
    <w:rsid w:val="00456893"/>
    <w:rsid w:val="00456D68"/>
    <w:rsid w:val="00460DA7"/>
    <w:rsid w:val="00462A46"/>
    <w:rsid w:val="00467B00"/>
    <w:rsid w:val="00470810"/>
    <w:rsid w:val="00473F70"/>
    <w:rsid w:val="004749A2"/>
    <w:rsid w:val="00474F01"/>
    <w:rsid w:val="0047707F"/>
    <w:rsid w:val="004775CB"/>
    <w:rsid w:val="00477F29"/>
    <w:rsid w:val="00483615"/>
    <w:rsid w:val="00483D65"/>
    <w:rsid w:val="004842E3"/>
    <w:rsid w:val="004848FA"/>
    <w:rsid w:val="00485308"/>
    <w:rsid w:val="0048583A"/>
    <w:rsid w:val="00487A45"/>
    <w:rsid w:val="00487E6B"/>
    <w:rsid w:val="00493EDE"/>
    <w:rsid w:val="00495F97"/>
    <w:rsid w:val="004962F8"/>
    <w:rsid w:val="0049658D"/>
    <w:rsid w:val="0049701F"/>
    <w:rsid w:val="004A1583"/>
    <w:rsid w:val="004A176A"/>
    <w:rsid w:val="004A397B"/>
    <w:rsid w:val="004A3995"/>
    <w:rsid w:val="004A594A"/>
    <w:rsid w:val="004A5D9F"/>
    <w:rsid w:val="004A61C9"/>
    <w:rsid w:val="004B0915"/>
    <w:rsid w:val="004B1034"/>
    <w:rsid w:val="004B20CF"/>
    <w:rsid w:val="004B51C4"/>
    <w:rsid w:val="004B60C6"/>
    <w:rsid w:val="004C1849"/>
    <w:rsid w:val="004C3814"/>
    <w:rsid w:val="004C5BFC"/>
    <w:rsid w:val="004C6CC2"/>
    <w:rsid w:val="004C6DBC"/>
    <w:rsid w:val="004D16E3"/>
    <w:rsid w:val="004D3505"/>
    <w:rsid w:val="004D3792"/>
    <w:rsid w:val="004D431E"/>
    <w:rsid w:val="004D5279"/>
    <w:rsid w:val="004D64EF"/>
    <w:rsid w:val="004D7DDE"/>
    <w:rsid w:val="004E0981"/>
    <w:rsid w:val="004E365B"/>
    <w:rsid w:val="004E3B93"/>
    <w:rsid w:val="004E5394"/>
    <w:rsid w:val="004E5A4C"/>
    <w:rsid w:val="004E7F4C"/>
    <w:rsid w:val="004E7F9B"/>
    <w:rsid w:val="004F0195"/>
    <w:rsid w:val="004F139C"/>
    <w:rsid w:val="004F6DA1"/>
    <w:rsid w:val="00500879"/>
    <w:rsid w:val="005033D8"/>
    <w:rsid w:val="005105A6"/>
    <w:rsid w:val="00511B54"/>
    <w:rsid w:val="00513E52"/>
    <w:rsid w:val="0051484B"/>
    <w:rsid w:val="00516F0A"/>
    <w:rsid w:val="00517050"/>
    <w:rsid w:val="00517188"/>
    <w:rsid w:val="0051729B"/>
    <w:rsid w:val="005219FC"/>
    <w:rsid w:val="00521C4A"/>
    <w:rsid w:val="00522B6C"/>
    <w:rsid w:val="005238DF"/>
    <w:rsid w:val="00523D51"/>
    <w:rsid w:val="00525408"/>
    <w:rsid w:val="00525AD9"/>
    <w:rsid w:val="0052625F"/>
    <w:rsid w:val="00526C09"/>
    <w:rsid w:val="005274F7"/>
    <w:rsid w:val="00530DDC"/>
    <w:rsid w:val="005324DF"/>
    <w:rsid w:val="005336E1"/>
    <w:rsid w:val="00534A7A"/>
    <w:rsid w:val="005378AB"/>
    <w:rsid w:val="00541969"/>
    <w:rsid w:val="00541BF7"/>
    <w:rsid w:val="0054385F"/>
    <w:rsid w:val="00543F4E"/>
    <w:rsid w:val="0054595A"/>
    <w:rsid w:val="0054606E"/>
    <w:rsid w:val="00546185"/>
    <w:rsid w:val="00547455"/>
    <w:rsid w:val="005528EF"/>
    <w:rsid w:val="00554D94"/>
    <w:rsid w:val="0056092D"/>
    <w:rsid w:val="00561CD3"/>
    <w:rsid w:val="00567C40"/>
    <w:rsid w:val="00570F70"/>
    <w:rsid w:val="005735B3"/>
    <w:rsid w:val="0057400F"/>
    <w:rsid w:val="00574244"/>
    <w:rsid w:val="0057481E"/>
    <w:rsid w:val="00580335"/>
    <w:rsid w:val="00580BEC"/>
    <w:rsid w:val="0058289D"/>
    <w:rsid w:val="00583292"/>
    <w:rsid w:val="00583C75"/>
    <w:rsid w:val="00584978"/>
    <w:rsid w:val="0058542C"/>
    <w:rsid w:val="00585B16"/>
    <w:rsid w:val="00587248"/>
    <w:rsid w:val="005924A0"/>
    <w:rsid w:val="00593277"/>
    <w:rsid w:val="00594C73"/>
    <w:rsid w:val="005958CE"/>
    <w:rsid w:val="00595A8E"/>
    <w:rsid w:val="00596AF9"/>
    <w:rsid w:val="005A00F6"/>
    <w:rsid w:val="005A1C8B"/>
    <w:rsid w:val="005A3BDD"/>
    <w:rsid w:val="005A4C88"/>
    <w:rsid w:val="005A5E1F"/>
    <w:rsid w:val="005A5E4A"/>
    <w:rsid w:val="005A6792"/>
    <w:rsid w:val="005A7720"/>
    <w:rsid w:val="005B517E"/>
    <w:rsid w:val="005B537E"/>
    <w:rsid w:val="005B5794"/>
    <w:rsid w:val="005B6EDC"/>
    <w:rsid w:val="005B7481"/>
    <w:rsid w:val="005B764D"/>
    <w:rsid w:val="005B7B0F"/>
    <w:rsid w:val="005B7BAA"/>
    <w:rsid w:val="005C1873"/>
    <w:rsid w:val="005C1DBB"/>
    <w:rsid w:val="005C673D"/>
    <w:rsid w:val="005C7A2D"/>
    <w:rsid w:val="005D02B0"/>
    <w:rsid w:val="005D2A0B"/>
    <w:rsid w:val="005D2C98"/>
    <w:rsid w:val="005D3359"/>
    <w:rsid w:val="005D7740"/>
    <w:rsid w:val="005D7BD9"/>
    <w:rsid w:val="005E0707"/>
    <w:rsid w:val="005E219C"/>
    <w:rsid w:val="005E259C"/>
    <w:rsid w:val="005E2F5E"/>
    <w:rsid w:val="005E32D4"/>
    <w:rsid w:val="005E4493"/>
    <w:rsid w:val="005E4D4A"/>
    <w:rsid w:val="005E6AC7"/>
    <w:rsid w:val="005E7352"/>
    <w:rsid w:val="005E740F"/>
    <w:rsid w:val="005F07D6"/>
    <w:rsid w:val="005F08A6"/>
    <w:rsid w:val="005F405A"/>
    <w:rsid w:val="00601BDF"/>
    <w:rsid w:val="0060435A"/>
    <w:rsid w:val="00604DD5"/>
    <w:rsid w:val="00605FD9"/>
    <w:rsid w:val="00607431"/>
    <w:rsid w:val="00607649"/>
    <w:rsid w:val="00611A75"/>
    <w:rsid w:val="00611C05"/>
    <w:rsid w:val="00614E8A"/>
    <w:rsid w:val="00616A85"/>
    <w:rsid w:val="00617A3D"/>
    <w:rsid w:val="0062181B"/>
    <w:rsid w:val="00621FA4"/>
    <w:rsid w:val="0062422A"/>
    <w:rsid w:val="0062529D"/>
    <w:rsid w:val="00625530"/>
    <w:rsid w:val="00626B9A"/>
    <w:rsid w:val="006319CD"/>
    <w:rsid w:val="0063224B"/>
    <w:rsid w:val="00632FD3"/>
    <w:rsid w:val="006344D8"/>
    <w:rsid w:val="0063610F"/>
    <w:rsid w:val="006371F8"/>
    <w:rsid w:val="00637DBC"/>
    <w:rsid w:val="00637E0E"/>
    <w:rsid w:val="00640BC3"/>
    <w:rsid w:val="00642BC5"/>
    <w:rsid w:val="006500A0"/>
    <w:rsid w:val="00650DAC"/>
    <w:rsid w:val="006512E1"/>
    <w:rsid w:val="006518DD"/>
    <w:rsid w:val="00652D23"/>
    <w:rsid w:val="00653F26"/>
    <w:rsid w:val="006553D3"/>
    <w:rsid w:val="006561D3"/>
    <w:rsid w:val="0065762C"/>
    <w:rsid w:val="00657BF6"/>
    <w:rsid w:val="00657EA6"/>
    <w:rsid w:val="0066195B"/>
    <w:rsid w:val="006635EE"/>
    <w:rsid w:val="0066579A"/>
    <w:rsid w:val="00665DB7"/>
    <w:rsid w:val="0066707C"/>
    <w:rsid w:val="00667153"/>
    <w:rsid w:val="00667B37"/>
    <w:rsid w:val="006708EA"/>
    <w:rsid w:val="00673818"/>
    <w:rsid w:val="00674E42"/>
    <w:rsid w:val="0067662D"/>
    <w:rsid w:val="006775E0"/>
    <w:rsid w:val="00681CD9"/>
    <w:rsid w:val="00682B92"/>
    <w:rsid w:val="0068496B"/>
    <w:rsid w:val="00684F10"/>
    <w:rsid w:val="006852BD"/>
    <w:rsid w:val="00685587"/>
    <w:rsid w:val="006855FE"/>
    <w:rsid w:val="00685627"/>
    <w:rsid w:val="006866A1"/>
    <w:rsid w:val="00687A4B"/>
    <w:rsid w:val="0069221B"/>
    <w:rsid w:val="00694B9A"/>
    <w:rsid w:val="00696A0A"/>
    <w:rsid w:val="00697E39"/>
    <w:rsid w:val="006A0344"/>
    <w:rsid w:val="006A50F0"/>
    <w:rsid w:val="006A525D"/>
    <w:rsid w:val="006A6647"/>
    <w:rsid w:val="006B0F12"/>
    <w:rsid w:val="006B17C4"/>
    <w:rsid w:val="006B27E4"/>
    <w:rsid w:val="006B2BE2"/>
    <w:rsid w:val="006B3477"/>
    <w:rsid w:val="006B5781"/>
    <w:rsid w:val="006B5F4A"/>
    <w:rsid w:val="006B5FCA"/>
    <w:rsid w:val="006B6030"/>
    <w:rsid w:val="006B7804"/>
    <w:rsid w:val="006C264A"/>
    <w:rsid w:val="006C30A0"/>
    <w:rsid w:val="006C3968"/>
    <w:rsid w:val="006C65CD"/>
    <w:rsid w:val="006C693C"/>
    <w:rsid w:val="006C7E30"/>
    <w:rsid w:val="006D0560"/>
    <w:rsid w:val="006D128F"/>
    <w:rsid w:val="006D12A0"/>
    <w:rsid w:val="006D1371"/>
    <w:rsid w:val="006D1CD0"/>
    <w:rsid w:val="006D2FED"/>
    <w:rsid w:val="006D3B36"/>
    <w:rsid w:val="006D450A"/>
    <w:rsid w:val="006D6BAA"/>
    <w:rsid w:val="006D6F35"/>
    <w:rsid w:val="006D74E6"/>
    <w:rsid w:val="006E1460"/>
    <w:rsid w:val="006E1B7C"/>
    <w:rsid w:val="006E3A2A"/>
    <w:rsid w:val="006E5F23"/>
    <w:rsid w:val="006F4DC2"/>
    <w:rsid w:val="006F69D9"/>
    <w:rsid w:val="006F6F97"/>
    <w:rsid w:val="00700BE0"/>
    <w:rsid w:val="00700EAD"/>
    <w:rsid w:val="00700EDD"/>
    <w:rsid w:val="00701DD9"/>
    <w:rsid w:val="00704B8A"/>
    <w:rsid w:val="00707F31"/>
    <w:rsid w:val="00710E0C"/>
    <w:rsid w:val="0071710E"/>
    <w:rsid w:val="0072282A"/>
    <w:rsid w:val="00722A95"/>
    <w:rsid w:val="00722BEA"/>
    <w:rsid w:val="00723E23"/>
    <w:rsid w:val="007241BC"/>
    <w:rsid w:val="00725284"/>
    <w:rsid w:val="0072761E"/>
    <w:rsid w:val="00730F8E"/>
    <w:rsid w:val="007349F4"/>
    <w:rsid w:val="00735C60"/>
    <w:rsid w:val="00737018"/>
    <w:rsid w:val="007372D7"/>
    <w:rsid w:val="0074192A"/>
    <w:rsid w:val="007422EE"/>
    <w:rsid w:val="00743E81"/>
    <w:rsid w:val="00747149"/>
    <w:rsid w:val="00751C5F"/>
    <w:rsid w:val="00751DFE"/>
    <w:rsid w:val="007554D9"/>
    <w:rsid w:val="0075574E"/>
    <w:rsid w:val="00762B50"/>
    <w:rsid w:val="00764F0B"/>
    <w:rsid w:val="007747FF"/>
    <w:rsid w:val="00774873"/>
    <w:rsid w:val="00776B90"/>
    <w:rsid w:val="00777A0C"/>
    <w:rsid w:val="00780BE1"/>
    <w:rsid w:val="0078149A"/>
    <w:rsid w:val="00781844"/>
    <w:rsid w:val="00784427"/>
    <w:rsid w:val="007851C8"/>
    <w:rsid w:val="00785346"/>
    <w:rsid w:val="00787091"/>
    <w:rsid w:val="00790860"/>
    <w:rsid w:val="00791F82"/>
    <w:rsid w:val="00793750"/>
    <w:rsid w:val="00793B7F"/>
    <w:rsid w:val="00796015"/>
    <w:rsid w:val="00796AE3"/>
    <w:rsid w:val="00797EE4"/>
    <w:rsid w:val="007A073F"/>
    <w:rsid w:val="007A1A6D"/>
    <w:rsid w:val="007A31A3"/>
    <w:rsid w:val="007A43F1"/>
    <w:rsid w:val="007A5292"/>
    <w:rsid w:val="007A67EC"/>
    <w:rsid w:val="007A75AE"/>
    <w:rsid w:val="007A7AA8"/>
    <w:rsid w:val="007B2116"/>
    <w:rsid w:val="007B7734"/>
    <w:rsid w:val="007C03D8"/>
    <w:rsid w:val="007C188D"/>
    <w:rsid w:val="007C446C"/>
    <w:rsid w:val="007C4DB6"/>
    <w:rsid w:val="007C4E0A"/>
    <w:rsid w:val="007C5961"/>
    <w:rsid w:val="007C703D"/>
    <w:rsid w:val="007D0923"/>
    <w:rsid w:val="007D1CEE"/>
    <w:rsid w:val="007D2D9E"/>
    <w:rsid w:val="007D3129"/>
    <w:rsid w:val="007D5224"/>
    <w:rsid w:val="007D6A8F"/>
    <w:rsid w:val="007D7664"/>
    <w:rsid w:val="007E3756"/>
    <w:rsid w:val="007E403A"/>
    <w:rsid w:val="007E4B0A"/>
    <w:rsid w:val="007F058C"/>
    <w:rsid w:val="007F1CF0"/>
    <w:rsid w:val="007F6D7B"/>
    <w:rsid w:val="0080094C"/>
    <w:rsid w:val="00801B02"/>
    <w:rsid w:val="00801D89"/>
    <w:rsid w:val="0080255F"/>
    <w:rsid w:val="00804D57"/>
    <w:rsid w:val="00805F95"/>
    <w:rsid w:val="008061CF"/>
    <w:rsid w:val="0080681B"/>
    <w:rsid w:val="0080687F"/>
    <w:rsid w:val="00810847"/>
    <w:rsid w:val="00812503"/>
    <w:rsid w:val="00812B64"/>
    <w:rsid w:val="00812DB7"/>
    <w:rsid w:val="00813763"/>
    <w:rsid w:val="008138C3"/>
    <w:rsid w:val="00813917"/>
    <w:rsid w:val="008140A8"/>
    <w:rsid w:val="00817944"/>
    <w:rsid w:val="00817B51"/>
    <w:rsid w:val="00820E2F"/>
    <w:rsid w:val="008303F5"/>
    <w:rsid w:val="0083241A"/>
    <w:rsid w:val="00832DA2"/>
    <w:rsid w:val="008334AB"/>
    <w:rsid w:val="008355E4"/>
    <w:rsid w:val="00835C5C"/>
    <w:rsid w:val="00835E76"/>
    <w:rsid w:val="00836DF7"/>
    <w:rsid w:val="0084249C"/>
    <w:rsid w:val="00843529"/>
    <w:rsid w:val="00843DD8"/>
    <w:rsid w:val="00844E54"/>
    <w:rsid w:val="00847193"/>
    <w:rsid w:val="00850190"/>
    <w:rsid w:val="0085055C"/>
    <w:rsid w:val="0085636E"/>
    <w:rsid w:val="0085637C"/>
    <w:rsid w:val="008567B9"/>
    <w:rsid w:val="008569EB"/>
    <w:rsid w:val="00856AE2"/>
    <w:rsid w:val="00861799"/>
    <w:rsid w:val="00863A17"/>
    <w:rsid w:val="00864466"/>
    <w:rsid w:val="00864B89"/>
    <w:rsid w:val="00865E4B"/>
    <w:rsid w:val="00866E53"/>
    <w:rsid w:val="0086793A"/>
    <w:rsid w:val="00870B7D"/>
    <w:rsid w:val="00871F20"/>
    <w:rsid w:val="00872948"/>
    <w:rsid w:val="0087456B"/>
    <w:rsid w:val="008755E9"/>
    <w:rsid w:val="008773F8"/>
    <w:rsid w:val="00880B86"/>
    <w:rsid w:val="0088344F"/>
    <w:rsid w:val="008841A8"/>
    <w:rsid w:val="00884612"/>
    <w:rsid w:val="00885627"/>
    <w:rsid w:val="0089195B"/>
    <w:rsid w:val="008924E1"/>
    <w:rsid w:val="0089271C"/>
    <w:rsid w:val="0089285E"/>
    <w:rsid w:val="00892D7C"/>
    <w:rsid w:val="0089356C"/>
    <w:rsid w:val="00894578"/>
    <w:rsid w:val="00894BB2"/>
    <w:rsid w:val="00895E4D"/>
    <w:rsid w:val="00895F50"/>
    <w:rsid w:val="00897DBB"/>
    <w:rsid w:val="008A23E8"/>
    <w:rsid w:val="008A2C47"/>
    <w:rsid w:val="008A3FE2"/>
    <w:rsid w:val="008A6959"/>
    <w:rsid w:val="008B303F"/>
    <w:rsid w:val="008B54FB"/>
    <w:rsid w:val="008B727C"/>
    <w:rsid w:val="008C100F"/>
    <w:rsid w:val="008C1286"/>
    <w:rsid w:val="008C573A"/>
    <w:rsid w:val="008C61E4"/>
    <w:rsid w:val="008D1EA0"/>
    <w:rsid w:val="008D2E56"/>
    <w:rsid w:val="008D51F0"/>
    <w:rsid w:val="008D6286"/>
    <w:rsid w:val="008D70C3"/>
    <w:rsid w:val="008D7D9A"/>
    <w:rsid w:val="008E1A12"/>
    <w:rsid w:val="008E2200"/>
    <w:rsid w:val="008E264C"/>
    <w:rsid w:val="008E3D57"/>
    <w:rsid w:val="008E429C"/>
    <w:rsid w:val="008E4C63"/>
    <w:rsid w:val="008E52E9"/>
    <w:rsid w:val="008E614A"/>
    <w:rsid w:val="008E7C84"/>
    <w:rsid w:val="008F004C"/>
    <w:rsid w:val="008F120D"/>
    <w:rsid w:val="008F1803"/>
    <w:rsid w:val="008F22CE"/>
    <w:rsid w:val="008F2514"/>
    <w:rsid w:val="008F67E1"/>
    <w:rsid w:val="008F6B9F"/>
    <w:rsid w:val="008F76A7"/>
    <w:rsid w:val="009029A3"/>
    <w:rsid w:val="009035E1"/>
    <w:rsid w:val="00906D4D"/>
    <w:rsid w:val="00907619"/>
    <w:rsid w:val="00910E43"/>
    <w:rsid w:val="009118C5"/>
    <w:rsid w:val="0091348A"/>
    <w:rsid w:val="00914365"/>
    <w:rsid w:val="009145F5"/>
    <w:rsid w:val="00916EBB"/>
    <w:rsid w:val="0091764C"/>
    <w:rsid w:val="009207CF"/>
    <w:rsid w:val="00920F3E"/>
    <w:rsid w:val="00921A63"/>
    <w:rsid w:val="00921B10"/>
    <w:rsid w:val="00923905"/>
    <w:rsid w:val="00923ABA"/>
    <w:rsid w:val="00924A84"/>
    <w:rsid w:val="00924FD4"/>
    <w:rsid w:val="0092716C"/>
    <w:rsid w:val="00927542"/>
    <w:rsid w:val="00931A4C"/>
    <w:rsid w:val="00931EEE"/>
    <w:rsid w:val="00932680"/>
    <w:rsid w:val="00932D37"/>
    <w:rsid w:val="009418C1"/>
    <w:rsid w:val="00947336"/>
    <w:rsid w:val="00947CB0"/>
    <w:rsid w:val="00947E59"/>
    <w:rsid w:val="0095085D"/>
    <w:rsid w:val="00950A49"/>
    <w:rsid w:val="0095112C"/>
    <w:rsid w:val="00952786"/>
    <w:rsid w:val="00952975"/>
    <w:rsid w:val="00953940"/>
    <w:rsid w:val="00953EC2"/>
    <w:rsid w:val="00953F0A"/>
    <w:rsid w:val="0095416F"/>
    <w:rsid w:val="0095532A"/>
    <w:rsid w:val="00957C30"/>
    <w:rsid w:val="00960754"/>
    <w:rsid w:val="00962746"/>
    <w:rsid w:val="00966DB5"/>
    <w:rsid w:val="0097134D"/>
    <w:rsid w:val="00971D2F"/>
    <w:rsid w:val="00975B8E"/>
    <w:rsid w:val="00977D16"/>
    <w:rsid w:val="00980D9E"/>
    <w:rsid w:val="00984C54"/>
    <w:rsid w:val="00985567"/>
    <w:rsid w:val="009857D4"/>
    <w:rsid w:val="00990D95"/>
    <w:rsid w:val="00990E6E"/>
    <w:rsid w:val="009920E6"/>
    <w:rsid w:val="00993642"/>
    <w:rsid w:val="00993B33"/>
    <w:rsid w:val="0099426A"/>
    <w:rsid w:val="00997DB5"/>
    <w:rsid w:val="009A3F08"/>
    <w:rsid w:val="009A53BB"/>
    <w:rsid w:val="009A55A2"/>
    <w:rsid w:val="009A57D0"/>
    <w:rsid w:val="009A5C41"/>
    <w:rsid w:val="009A64D7"/>
    <w:rsid w:val="009A7933"/>
    <w:rsid w:val="009B0CF9"/>
    <w:rsid w:val="009B11CA"/>
    <w:rsid w:val="009B3C6A"/>
    <w:rsid w:val="009B4C60"/>
    <w:rsid w:val="009B7971"/>
    <w:rsid w:val="009C003B"/>
    <w:rsid w:val="009C0ACE"/>
    <w:rsid w:val="009C1FAD"/>
    <w:rsid w:val="009C3FB9"/>
    <w:rsid w:val="009C3FBD"/>
    <w:rsid w:val="009C5557"/>
    <w:rsid w:val="009C5720"/>
    <w:rsid w:val="009D02AB"/>
    <w:rsid w:val="009D111C"/>
    <w:rsid w:val="009D16D9"/>
    <w:rsid w:val="009D2149"/>
    <w:rsid w:val="009D321B"/>
    <w:rsid w:val="009D3422"/>
    <w:rsid w:val="009E0DF5"/>
    <w:rsid w:val="009F027E"/>
    <w:rsid w:val="009F2E83"/>
    <w:rsid w:val="009F3B59"/>
    <w:rsid w:val="009F509F"/>
    <w:rsid w:val="009F5B18"/>
    <w:rsid w:val="00A002CA"/>
    <w:rsid w:val="00A0045F"/>
    <w:rsid w:val="00A01B20"/>
    <w:rsid w:val="00A0256E"/>
    <w:rsid w:val="00A025E3"/>
    <w:rsid w:val="00A02DCD"/>
    <w:rsid w:val="00A03961"/>
    <w:rsid w:val="00A07EDE"/>
    <w:rsid w:val="00A13492"/>
    <w:rsid w:val="00A14585"/>
    <w:rsid w:val="00A14F17"/>
    <w:rsid w:val="00A15574"/>
    <w:rsid w:val="00A1679E"/>
    <w:rsid w:val="00A17030"/>
    <w:rsid w:val="00A175A3"/>
    <w:rsid w:val="00A21234"/>
    <w:rsid w:val="00A21456"/>
    <w:rsid w:val="00A217CE"/>
    <w:rsid w:val="00A22F0D"/>
    <w:rsid w:val="00A24570"/>
    <w:rsid w:val="00A2666C"/>
    <w:rsid w:val="00A272B7"/>
    <w:rsid w:val="00A30488"/>
    <w:rsid w:val="00A307AD"/>
    <w:rsid w:val="00A312E1"/>
    <w:rsid w:val="00A33B8B"/>
    <w:rsid w:val="00A376D3"/>
    <w:rsid w:val="00A37E2B"/>
    <w:rsid w:val="00A40235"/>
    <w:rsid w:val="00A41CB0"/>
    <w:rsid w:val="00A43552"/>
    <w:rsid w:val="00A4610B"/>
    <w:rsid w:val="00A46C95"/>
    <w:rsid w:val="00A508F4"/>
    <w:rsid w:val="00A5290A"/>
    <w:rsid w:val="00A556CD"/>
    <w:rsid w:val="00A62778"/>
    <w:rsid w:val="00A636D5"/>
    <w:rsid w:val="00A653E4"/>
    <w:rsid w:val="00A677FE"/>
    <w:rsid w:val="00A70934"/>
    <w:rsid w:val="00A7119A"/>
    <w:rsid w:val="00A715D5"/>
    <w:rsid w:val="00A728B2"/>
    <w:rsid w:val="00A72EF1"/>
    <w:rsid w:val="00A74E4F"/>
    <w:rsid w:val="00A8091B"/>
    <w:rsid w:val="00A80A44"/>
    <w:rsid w:val="00A81F1F"/>
    <w:rsid w:val="00A83D67"/>
    <w:rsid w:val="00A84ACA"/>
    <w:rsid w:val="00A86BF2"/>
    <w:rsid w:val="00A87462"/>
    <w:rsid w:val="00A916AD"/>
    <w:rsid w:val="00A942F8"/>
    <w:rsid w:val="00A95BA3"/>
    <w:rsid w:val="00A96D70"/>
    <w:rsid w:val="00A97040"/>
    <w:rsid w:val="00AA0485"/>
    <w:rsid w:val="00AA18DC"/>
    <w:rsid w:val="00AA27F8"/>
    <w:rsid w:val="00AA2B2B"/>
    <w:rsid w:val="00AA6A16"/>
    <w:rsid w:val="00AB5C0A"/>
    <w:rsid w:val="00AB681B"/>
    <w:rsid w:val="00AB76B2"/>
    <w:rsid w:val="00AC08F4"/>
    <w:rsid w:val="00AC2FBA"/>
    <w:rsid w:val="00AC3172"/>
    <w:rsid w:val="00AC323F"/>
    <w:rsid w:val="00AC398C"/>
    <w:rsid w:val="00AC4BF9"/>
    <w:rsid w:val="00AC4EF6"/>
    <w:rsid w:val="00AC73D9"/>
    <w:rsid w:val="00AD0F36"/>
    <w:rsid w:val="00AD20BF"/>
    <w:rsid w:val="00AD3482"/>
    <w:rsid w:val="00AD35B5"/>
    <w:rsid w:val="00AD52F8"/>
    <w:rsid w:val="00AE08E1"/>
    <w:rsid w:val="00AE0E35"/>
    <w:rsid w:val="00AE7687"/>
    <w:rsid w:val="00AF48BF"/>
    <w:rsid w:val="00AF5084"/>
    <w:rsid w:val="00B0063C"/>
    <w:rsid w:val="00B00CEA"/>
    <w:rsid w:val="00B02CA3"/>
    <w:rsid w:val="00B04AF9"/>
    <w:rsid w:val="00B07243"/>
    <w:rsid w:val="00B10931"/>
    <w:rsid w:val="00B10FA2"/>
    <w:rsid w:val="00B12C63"/>
    <w:rsid w:val="00B15D75"/>
    <w:rsid w:val="00B16D13"/>
    <w:rsid w:val="00B17196"/>
    <w:rsid w:val="00B175E8"/>
    <w:rsid w:val="00B17CA7"/>
    <w:rsid w:val="00B227B2"/>
    <w:rsid w:val="00B23F30"/>
    <w:rsid w:val="00B257E6"/>
    <w:rsid w:val="00B27470"/>
    <w:rsid w:val="00B314F9"/>
    <w:rsid w:val="00B31FDB"/>
    <w:rsid w:val="00B326AB"/>
    <w:rsid w:val="00B333C1"/>
    <w:rsid w:val="00B33561"/>
    <w:rsid w:val="00B340F0"/>
    <w:rsid w:val="00B36BFC"/>
    <w:rsid w:val="00B36FBB"/>
    <w:rsid w:val="00B41604"/>
    <w:rsid w:val="00B4256E"/>
    <w:rsid w:val="00B4406C"/>
    <w:rsid w:val="00B44C3F"/>
    <w:rsid w:val="00B4681B"/>
    <w:rsid w:val="00B4764A"/>
    <w:rsid w:val="00B5002E"/>
    <w:rsid w:val="00B50D09"/>
    <w:rsid w:val="00B52F87"/>
    <w:rsid w:val="00B539A0"/>
    <w:rsid w:val="00B5624D"/>
    <w:rsid w:val="00B56301"/>
    <w:rsid w:val="00B636E8"/>
    <w:rsid w:val="00B64168"/>
    <w:rsid w:val="00B65D8C"/>
    <w:rsid w:val="00B70D50"/>
    <w:rsid w:val="00B7411A"/>
    <w:rsid w:val="00B752F1"/>
    <w:rsid w:val="00B7710D"/>
    <w:rsid w:val="00B775D1"/>
    <w:rsid w:val="00B80772"/>
    <w:rsid w:val="00B8154C"/>
    <w:rsid w:val="00B83EC1"/>
    <w:rsid w:val="00B83F9A"/>
    <w:rsid w:val="00B8625A"/>
    <w:rsid w:val="00B86F0A"/>
    <w:rsid w:val="00B90227"/>
    <w:rsid w:val="00B905C0"/>
    <w:rsid w:val="00B9259F"/>
    <w:rsid w:val="00B93AF2"/>
    <w:rsid w:val="00B9494B"/>
    <w:rsid w:val="00BA5A46"/>
    <w:rsid w:val="00BA5FC5"/>
    <w:rsid w:val="00BA6874"/>
    <w:rsid w:val="00BA7463"/>
    <w:rsid w:val="00BA79EE"/>
    <w:rsid w:val="00BB3004"/>
    <w:rsid w:val="00BB3256"/>
    <w:rsid w:val="00BB5BEB"/>
    <w:rsid w:val="00BB6BFF"/>
    <w:rsid w:val="00BC2C4C"/>
    <w:rsid w:val="00BC6A2E"/>
    <w:rsid w:val="00BC6FFD"/>
    <w:rsid w:val="00BD0797"/>
    <w:rsid w:val="00BD14FE"/>
    <w:rsid w:val="00BD2395"/>
    <w:rsid w:val="00BD55E2"/>
    <w:rsid w:val="00BD681F"/>
    <w:rsid w:val="00BD7502"/>
    <w:rsid w:val="00BD7A30"/>
    <w:rsid w:val="00BE6663"/>
    <w:rsid w:val="00BE71D8"/>
    <w:rsid w:val="00BE7D46"/>
    <w:rsid w:val="00BF0B18"/>
    <w:rsid w:val="00BF1B20"/>
    <w:rsid w:val="00BF2D81"/>
    <w:rsid w:val="00BF567D"/>
    <w:rsid w:val="00C0078B"/>
    <w:rsid w:val="00C01BFB"/>
    <w:rsid w:val="00C071F4"/>
    <w:rsid w:val="00C07830"/>
    <w:rsid w:val="00C07F63"/>
    <w:rsid w:val="00C11EE6"/>
    <w:rsid w:val="00C24BAD"/>
    <w:rsid w:val="00C25FB0"/>
    <w:rsid w:val="00C27B2F"/>
    <w:rsid w:val="00C27E09"/>
    <w:rsid w:val="00C30230"/>
    <w:rsid w:val="00C311C1"/>
    <w:rsid w:val="00C315C8"/>
    <w:rsid w:val="00C3191D"/>
    <w:rsid w:val="00C33EE5"/>
    <w:rsid w:val="00C3603C"/>
    <w:rsid w:val="00C3687F"/>
    <w:rsid w:val="00C368C8"/>
    <w:rsid w:val="00C37AF6"/>
    <w:rsid w:val="00C41503"/>
    <w:rsid w:val="00C42749"/>
    <w:rsid w:val="00C443D7"/>
    <w:rsid w:val="00C447B1"/>
    <w:rsid w:val="00C45440"/>
    <w:rsid w:val="00C45C08"/>
    <w:rsid w:val="00C46481"/>
    <w:rsid w:val="00C50B85"/>
    <w:rsid w:val="00C51EC9"/>
    <w:rsid w:val="00C544C8"/>
    <w:rsid w:val="00C55560"/>
    <w:rsid w:val="00C556A4"/>
    <w:rsid w:val="00C572D8"/>
    <w:rsid w:val="00C61E41"/>
    <w:rsid w:val="00C62EFA"/>
    <w:rsid w:val="00C63AB3"/>
    <w:rsid w:val="00C71CA7"/>
    <w:rsid w:val="00C737A7"/>
    <w:rsid w:val="00C73A1B"/>
    <w:rsid w:val="00C743B0"/>
    <w:rsid w:val="00C77C11"/>
    <w:rsid w:val="00C81253"/>
    <w:rsid w:val="00C82D7B"/>
    <w:rsid w:val="00C838BA"/>
    <w:rsid w:val="00C87937"/>
    <w:rsid w:val="00C87EEF"/>
    <w:rsid w:val="00C93481"/>
    <w:rsid w:val="00C94A5C"/>
    <w:rsid w:val="00C95484"/>
    <w:rsid w:val="00C97CA9"/>
    <w:rsid w:val="00CA1E2B"/>
    <w:rsid w:val="00CA2267"/>
    <w:rsid w:val="00CA2373"/>
    <w:rsid w:val="00CA3DD2"/>
    <w:rsid w:val="00CA5632"/>
    <w:rsid w:val="00CA5D20"/>
    <w:rsid w:val="00CA6564"/>
    <w:rsid w:val="00CA6CB4"/>
    <w:rsid w:val="00CA7759"/>
    <w:rsid w:val="00CB06DF"/>
    <w:rsid w:val="00CB29C7"/>
    <w:rsid w:val="00CB3ADB"/>
    <w:rsid w:val="00CC1692"/>
    <w:rsid w:val="00CC242E"/>
    <w:rsid w:val="00CC33B0"/>
    <w:rsid w:val="00CC3B39"/>
    <w:rsid w:val="00CC6F03"/>
    <w:rsid w:val="00CC7248"/>
    <w:rsid w:val="00CD2916"/>
    <w:rsid w:val="00CD4F9C"/>
    <w:rsid w:val="00CD5325"/>
    <w:rsid w:val="00CD5E75"/>
    <w:rsid w:val="00CE067A"/>
    <w:rsid w:val="00CE072B"/>
    <w:rsid w:val="00CE1942"/>
    <w:rsid w:val="00CE52BC"/>
    <w:rsid w:val="00CE5F89"/>
    <w:rsid w:val="00CE6579"/>
    <w:rsid w:val="00CE6D19"/>
    <w:rsid w:val="00CF05F7"/>
    <w:rsid w:val="00CF1BB7"/>
    <w:rsid w:val="00CF2607"/>
    <w:rsid w:val="00CF280F"/>
    <w:rsid w:val="00CF6180"/>
    <w:rsid w:val="00CF6FE8"/>
    <w:rsid w:val="00D01281"/>
    <w:rsid w:val="00D050BC"/>
    <w:rsid w:val="00D07348"/>
    <w:rsid w:val="00D076E7"/>
    <w:rsid w:val="00D100F5"/>
    <w:rsid w:val="00D11635"/>
    <w:rsid w:val="00D11A4C"/>
    <w:rsid w:val="00D12591"/>
    <w:rsid w:val="00D129D5"/>
    <w:rsid w:val="00D13DA9"/>
    <w:rsid w:val="00D14250"/>
    <w:rsid w:val="00D1456A"/>
    <w:rsid w:val="00D167C3"/>
    <w:rsid w:val="00D17C5E"/>
    <w:rsid w:val="00D17EFD"/>
    <w:rsid w:val="00D21EA0"/>
    <w:rsid w:val="00D2301F"/>
    <w:rsid w:val="00D240D1"/>
    <w:rsid w:val="00D314BD"/>
    <w:rsid w:val="00D32886"/>
    <w:rsid w:val="00D34988"/>
    <w:rsid w:val="00D37341"/>
    <w:rsid w:val="00D37598"/>
    <w:rsid w:val="00D437A8"/>
    <w:rsid w:val="00D44B9E"/>
    <w:rsid w:val="00D459D9"/>
    <w:rsid w:val="00D46291"/>
    <w:rsid w:val="00D47EDB"/>
    <w:rsid w:val="00D536BC"/>
    <w:rsid w:val="00D54DFB"/>
    <w:rsid w:val="00D55A54"/>
    <w:rsid w:val="00D56E40"/>
    <w:rsid w:val="00D5709F"/>
    <w:rsid w:val="00D605CF"/>
    <w:rsid w:val="00D608E6"/>
    <w:rsid w:val="00D64B85"/>
    <w:rsid w:val="00D65797"/>
    <w:rsid w:val="00D665F0"/>
    <w:rsid w:val="00D66AD5"/>
    <w:rsid w:val="00D6774D"/>
    <w:rsid w:val="00D71368"/>
    <w:rsid w:val="00D7560A"/>
    <w:rsid w:val="00D76293"/>
    <w:rsid w:val="00D7673F"/>
    <w:rsid w:val="00D76FB6"/>
    <w:rsid w:val="00D77053"/>
    <w:rsid w:val="00D805CF"/>
    <w:rsid w:val="00D86F59"/>
    <w:rsid w:val="00D87EE9"/>
    <w:rsid w:val="00D90377"/>
    <w:rsid w:val="00D91CE1"/>
    <w:rsid w:val="00D92562"/>
    <w:rsid w:val="00D92BC5"/>
    <w:rsid w:val="00D93061"/>
    <w:rsid w:val="00D93CE2"/>
    <w:rsid w:val="00D9756C"/>
    <w:rsid w:val="00DA20E3"/>
    <w:rsid w:val="00DA73A7"/>
    <w:rsid w:val="00DB0E51"/>
    <w:rsid w:val="00DB43B0"/>
    <w:rsid w:val="00DB638E"/>
    <w:rsid w:val="00DC04A5"/>
    <w:rsid w:val="00DC5147"/>
    <w:rsid w:val="00DC65A1"/>
    <w:rsid w:val="00DC6F63"/>
    <w:rsid w:val="00DC757A"/>
    <w:rsid w:val="00DD0DBF"/>
    <w:rsid w:val="00DD137B"/>
    <w:rsid w:val="00DD155D"/>
    <w:rsid w:val="00DD29EA"/>
    <w:rsid w:val="00DD2C4D"/>
    <w:rsid w:val="00DD51F4"/>
    <w:rsid w:val="00DD7702"/>
    <w:rsid w:val="00DE037F"/>
    <w:rsid w:val="00DE37DF"/>
    <w:rsid w:val="00DE3C8D"/>
    <w:rsid w:val="00DE6CD8"/>
    <w:rsid w:val="00DF0AD0"/>
    <w:rsid w:val="00DF0DB0"/>
    <w:rsid w:val="00DF21CF"/>
    <w:rsid w:val="00DF27EE"/>
    <w:rsid w:val="00DF2C5C"/>
    <w:rsid w:val="00DF2E1D"/>
    <w:rsid w:val="00DF405E"/>
    <w:rsid w:val="00DF45A7"/>
    <w:rsid w:val="00DF55B9"/>
    <w:rsid w:val="00DF6B91"/>
    <w:rsid w:val="00E01903"/>
    <w:rsid w:val="00E01A8D"/>
    <w:rsid w:val="00E02954"/>
    <w:rsid w:val="00E02E56"/>
    <w:rsid w:val="00E06428"/>
    <w:rsid w:val="00E06B20"/>
    <w:rsid w:val="00E07A5D"/>
    <w:rsid w:val="00E136AF"/>
    <w:rsid w:val="00E139A6"/>
    <w:rsid w:val="00E145A8"/>
    <w:rsid w:val="00E14648"/>
    <w:rsid w:val="00E15B40"/>
    <w:rsid w:val="00E20350"/>
    <w:rsid w:val="00E23549"/>
    <w:rsid w:val="00E25702"/>
    <w:rsid w:val="00E26405"/>
    <w:rsid w:val="00E265CC"/>
    <w:rsid w:val="00E32C4C"/>
    <w:rsid w:val="00E32DFF"/>
    <w:rsid w:val="00E334BA"/>
    <w:rsid w:val="00E3369C"/>
    <w:rsid w:val="00E33858"/>
    <w:rsid w:val="00E3434E"/>
    <w:rsid w:val="00E350BA"/>
    <w:rsid w:val="00E35515"/>
    <w:rsid w:val="00E36E22"/>
    <w:rsid w:val="00E373C8"/>
    <w:rsid w:val="00E404BB"/>
    <w:rsid w:val="00E41806"/>
    <w:rsid w:val="00E43F71"/>
    <w:rsid w:val="00E44E82"/>
    <w:rsid w:val="00E44EB4"/>
    <w:rsid w:val="00E51586"/>
    <w:rsid w:val="00E52B71"/>
    <w:rsid w:val="00E530CC"/>
    <w:rsid w:val="00E5385E"/>
    <w:rsid w:val="00E53B2E"/>
    <w:rsid w:val="00E541D0"/>
    <w:rsid w:val="00E54B9A"/>
    <w:rsid w:val="00E55D29"/>
    <w:rsid w:val="00E5717A"/>
    <w:rsid w:val="00E62B84"/>
    <w:rsid w:val="00E63405"/>
    <w:rsid w:val="00E649DE"/>
    <w:rsid w:val="00E649E3"/>
    <w:rsid w:val="00E66148"/>
    <w:rsid w:val="00E668E7"/>
    <w:rsid w:val="00E66C51"/>
    <w:rsid w:val="00E70B47"/>
    <w:rsid w:val="00E7288F"/>
    <w:rsid w:val="00E740F7"/>
    <w:rsid w:val="00E74586"/>
    <w:rsid w:val="00E753CC"/>
    <w:rsid w:val="00E754BB"/>
    <w:rsid w:val="00E757F8"/>
    <w:rsid w:val="00E75F1A"/>
    <w:rsid w:val="00E75FD2"/>
    <w:rsid w:val="00E7679C"/>
    <w:rsid w:val="00E7705D"/>
    <w:rsid w:val="00E8025E"/>
    <w:rsid w:val="00E8111B"/>
    <w:rsid w:val="00E860E8"/>
    <w:rsid w:val="00E9146A"/>
    <w:rsid w:val="00E92F5D"/>
    <w:rsid w:val="00E930CE"/>
    <w:rsid w:val="00E9330C"/>
    <w:rsid w:val="00E936BD"/>
    <w:rsid w:val="00E9426B"/>
    <w:rsid w:val="00E94FE1"/>
    <w:rsid w:val="00E950C5"/>
    <w:rsid w:val="00EA0D3A"/>
    <w:rsid w:val="00EA2173"/>
    <w:rsid w:val="00EA2254"/>
    <w:rsid w:val="00EA310C"/>
    <w:rsid w:val="00EA4F65"/>
    <w:rsid w:val="00EA6673"/>
    <w:rsid w:val="00EB0699"/>
    <w:rsid w:val="00EB1A73"/>
    <w:rsid w:val="00EB2182"/>
    <w:rsid w:val="00EB2723"/>
    <w:rsid w:val="00EB2E93"/>
    <w:rsid w:val="00EB3D5E"/>
    <w:rsid w:val="00EB715A"/>
    <w:rsid w:val="00EC2037"/>
    <w:rsid w:val="00EC41C6"/>
    <w:rsid w:val="00EC7632"/>
    <w:rsid w:val="00ED0EA8"/>
    <w:rsid w:val="00ED18F0"/>
    <w:rsid w:val="00ED1BF4"/>
    <w:rsid w:val="00ED3897"/>
    <w:rsid w:val="00ED4893"/>
    <w:rsid w:val="00ED4B50"/>
    <w:rsid w:val="00ED5ADA"/>
    <w:rsid w:val="00ED6723"/>
    <w:rsid w:val="00ED6AEA"/>
    <w:rsid w:val="00ED74A9"/>
    <w:rsid w:val="00ED79FC"/>
    <w:rsid w:val="00EE07D7"/>
    <w:rsid w:val="00EE0976"/>
    <w:rsid w:val="00EE180A"/>
    <w:rsid w:val="00EE18A8"/>
    <w:rsid w:val="00EE2297"/>
    <w:rsid w:val="00EE2704"/>
    <w:rsid w:val="00EE33FE"/>
    <w:rsid w:val="00EE6B94"/>
    <w:rsid w:val="00EE7A96"/>
    <w:rsid w:val="00EE7CD0"/>
    <w:rsid w:val="00EF2598"/>
    <w:rsid w:val="00EF2AAF"/>
    <w:rsid w:val="00EF47D6"/>
    <w:rsid w:val="00F0118A"/>
    <w:rsid w:val="00F01AC4"/>
    <w:rsid w:val="00F01EA2"/>
    <w:rsid w:val="00F027BE"/>
    <w:rsid w:val="00F03BAB"/>
    <w:rsid w:val="00F03FD1"/>
    <w:rsid w:val="00F050DF"/>
    <w:rsid w:val="00F05DBA"/>
    <w:rsid w:val="00F05DE5"/>
    <w:rsid w:val="00F0699F"/>
    <w:rsid w:val="00F07F1F"/>
    <w:rsid w:val="00F11943"/>
    <w:rsid w:val="00F1278C"/>
    <w:rsid w:val="00F14453"/>
    <w:rsid w:val="00F15695"/>
    <w:rsid w:val="00F16E1B"/>
    <w:rsid w:val="00F17A14"/>
    <w:rsid w:val="00F224BE"/>
    <w:rsid w:val="00F248E3"/>
    <w:rsid w:val="00F24F3F"/>
    <w:rsid w:val="00F25B57"/>
    <w:rsid w:val="00F26C2F"/>
    <w:rsid w:val="00F27C4D"/>
    <w:rsid w:val="00F32551"/>
    <w:rsid w:val="00F3256A"/>
    <w:rsid w:val="00F3281E"/>
    <w:rsid w:val="00F36405"/>
    <w:rsid w:val="00F36F6E"/>
    <w:rsid w:val="00F37259"/>
    <w:rsid w:val="00F40503"/>
    <w:rsid w:val="00F4290B"/>
    <w:rsid w:val="00F45BAA"/>
    <w:rsid w:val="00F46A6E"/>
    <w:rsid w:val="00F52E8E"/>
    <w:rsid w:val="00F53378"/>
    <w:rsid w:val="00F538DA"/>
    <w:rsid w:val="00F56FEF"/>
    <w:rsid w:val="00F579FD"/>
    <w:rsid w:val="00F61A21"/>
    <w:rsid w:val="00F64EA8"/>
    <w:rsid w:val="00F65018"/>
    <w:rsid w:val="00F6719A"/>
    <w:rsid w:val="00F67806"/>
    <w:rsid w:val="00F704DB"/>
    <w:rsid w:val="00F71001"/>
    <w:rsid w:val="00F720D7"/>
    <w:rsid w:val="00F73291"/>
    <w:rsid w:val="00F734DE"/>
    <w:rsid w:val="00F7464A"/>
    <w:rsid w:val="00F77DE4"/>
    <w:rsid w:val="00F8002C"/>
    <w:rsid w:val="00F81FA8"/>
    <w:rsid w:val="00F844F0"/>
    <w:rsid w:val="00F8528F"/>
    <w:rsid w:val="00F865FA"/>
    <w:rsid w:val="00F9457A"/>
    <w:rsid w:val="00FA0D94"/>
    <w:rsid w:val="00FA48BF"/>
    <w:rsid w:val="00FA4B25"/>
    <w:rsid w:val="00FA75D7"/>
    <w:rsid w:val="00FA7896"/>
    <w:rsid w:val="00FB0BDD"/>
    <w:rsid w:val="00FB1E67"/>
    <w:rsid w:val="00FB5BB0"/>
    <w:rsid w:val="00FB5BF5"/>
    <w:rsid w:val="00FB5EFE"/>
    <w:rsid w:val="00FC0200"/>
    <w:rsid w:val="00FC023B"/>
    <w:rsid w:val="00FC1C42"/>
    <w:rsid w:val="00FC65DB"/>
    <w:rsid w:val="00FC698C"/>
    <w:rsid w:val="00FC6BCF"/>
    <w:rsid w:val="00FC7B7D"/>
    <w:rsid w:val="00FC7C8A"/>
    <w:rsid w:val="00FC7D47"/>
    <w:rsid w:val="00FC7E12"/>
    <w:rsid w:val="00FD2190"/>
    <w:rsid w:val="00FD2AF7"/>
    <w:rsid w:val="00FD4016"/>
    <w:rsid w:val="00FD506A"/>
    <w:rsid w:val="00FD574A"/>
    <w:rsid w:val="00FD7221"/>
    <w:rsid w:val="00FD778F"/>
    <w:rsid w:val="00FE22FF"/>
    <w:rsid w:val="00FE6948"/>
    <w:rsid w:val="00FE7151"/>
    <w:rsid w:val="00FE754F"/>
    <w:rsid w:val="00FF22ED"/>
    <w:rsid w:val="00FF34A5"/>
    <w:rsid w:val="00FF58EE"/>
    <w:rsid w:val="00FF71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50"/>
        <o:r id="V:Rule2" type="connector" idref="#_x0000_s1116"/>
        <o:r id="V:Rule3" type="connector" idref="#_x0000_s1128"/>
        <o:r id="V:Rule4" type="connector" idref="#Straight Arrow Connector 95"/>
        <o:r id="V:Rule5" type="connector" idref="#_x0000_s1134"/>
        <o:r id="V:Rule6" type="connector" idref="#Straight Arrow Connector 81"/>
        <o:r id="V:Rule7" type="connector" idref="#Straight Arrow Connector 63"/>
        <o:r id="V:Rule8" type="connector" idref="#_x0000_s1106"/>
        <o:r id="V:Rule9" type="connector" idref="#Straight Arrow Connector 62"/>
        <o:r id="V:Rule10" type="connector" idref="#Straight Arrow Connector 59"/>
        <o:r id="V:Rule11" type="connector" idref="#Straight Arrow Connector 66"/>
        <o:r id="V:Rule12" type="connector" idref="#Straight Arrow Connector 96"/>
        <o:r id="V:Rule13" type="connector" idref="#_x0000_s1138"/>
        <o:r id="V:Rule14" type="connector" idref="#_x0000_s1126"/>
        <o:r id="V:Rule15" type="connector" idref="#Straight Arrow Connector 110"/>
        <o:r id="V:Rule16" type="connector" idref="#_x0000_s1118"/>
        <o:r id="V:Rule17" type="connector" idref="#Straight Arrow Connector 86"/>
        <o:r id="V:Rule18" type="connector" idref="#_x0000_s1122"/>
        <o:r id="V:Rule19" type="connector" idref="#_x0000_s1140"/>
        <o:r id="V:Rule20" type="connector" idref="#_x0000_s1104"/>
        <o:r id="V:Rule21" type="connector" idref="#Straight Arrow Connector 55"/>
        <o:r id="V:Rule22" type="connector" idref="#Straight Arrow Connector 52"/>
        <o:r id="V:Rule23" type="connector" idref="#_x0000_s1112"/>
        <o:r id="V:Rule24" type="connector" idref="#Straight Arrow Connector 67"/>
        <o:r id="V:Rule25" type="connector" idref="#_x0000_s1132"/>
        <o:r id="V:Rule26" type="connector" idref="#_x0000_s1136"/>
        <o:r id="V:Rule27" type="connector" idref="#_x0000_s1120"/>
        <o:r id="V:Rule28" type="connector" idref="#Straight Arrow Connector 98"/>
        <o:r id="V:Rule29" type="connector" idref="#Straight Arrow Connector 83"/>
        <o:r id="V:Rule30" type="connector" idref="#Straight Arrow Connector 84"/>
        <o:r id="V:Rule31" type="connector" idref="#Straight Arrow Connector 94"/>
        <o:r id="V:Rule32" type="connector" idref="#_x0000_s1130"/>
        <o:r id="V:Rule33" type="connector" idref="#Straight Arrow Connector 97"/>
        <o:r id="V:Rule34" type="connector" idref="#_x0000_s1102"/>
        <o:r id="V:Rule35" type="connector" idref="#_x0000_s1110"/>
        <o:r id="V:Rule36" type="connector" idref="#_x0000_s1114"/>
        <o:r id="V:Rule37" type="connector" idref="#Straight Arrow Connector 10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bn-BD"/>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4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6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3A2"/>
  </w:style>
  <w:style w:type="paragraph" w:styleId="Footer">
    <w:name w:val="footer"/>
    <w:basedOn w:val="Normal"/>
    <w:link w:val="FooterChar"/>
    <w:uiPriority w:val="99"/>
    <w:unhideWhenUsed/>
    <w:rsid w:val="003D6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3A2"/>
  </w:style>
  <w:style w:type="table" w:styleId="TableGrid">
    <w:name w:val="Table Grid"/>
    <w:basedOn w:val="TableNormal"/>
    <w:uiPriority w:val="59"/>
    <w:rsid w:val="00B23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1BC4"/>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1B1BC4"/>
    <w:rPr>
      <w:rFonts w:ascii="Tahoma" w:hAnsi="Tahoma" w:cs="Tahoma"/>
      <w:sz w:val="16"/>
      <w:szCs w:val="20"/>
    </w:rPr>
  </w:style>
  <w:style w:type="paragraph" w:styleId="ListParagraph">
    <w:name w:val="List Paragraph"/>
    <w:basedOn w:val="Normal"/>
    <w:uiPriority w:val="34"/>
    <w:qFormat/>
    <w:rsid w:val="00583292"/>
    <w:pPr>
      <w:ind w:left="720"/>
      <w:contextualSpacing/>
    </w:pPr>
  </w:style>
  <w:style w:type="table" w:styleId="LightGrid-Accent2">
    <w:name w:val="Light Grid Accent 2"/>
    <w:basedOn w:val="TableNormal"/>
    <w:uiPriority w:val="62"/>
    <w:rsid w:val="006074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Hyperlink">
    <w:name w:val="Hyperlink"/>
    <w:basedOn w:val="DefaultParagraphFont"/>
    <w:uiPriority w:val="99"/>
    <w:unhideWhenUsed/>
    <w:rsid w:val="00080C55"/>
    <w:rPr>
      <w:color w:val="0000FF" w:themeColor="hyperlink"/>
      <w:u w:val="single"/>
    </w:rPr>
  </w:style>
  <w:style w:type="table" w:customStyle="1" w:styleId="LightGrid1">
    <w:name w:val="Light Grid1"/>
    <w:basedOn w:val="TableNormal"/>
    <w:uiPriority w:val="62"/>
    <w:rsid w:val="0057400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FollowedHyperlink">
    <w:name w:val="FollowedHyperlink"/>
    <w:basedOn w:val="DefaultParagraphFont"/>
    <w:uiPriority w:val="99"/>
    <w:semiHidden/>
    <w:unhideWhenUsed/>
    <w:rsid w:val="0059327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42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www.southeastbank.com.bd/home.php" TargetMode="External"/><Relationship Id="rId39" Type="http://schemas.openxmlformats.org/officeDocument/2006/relationships/image" Target="media/image18.png"/><Relationship Id="rId21" Type="http://schemas.openxmlformats.org/officeDocument/2006/relationships/chart" Target="charts/chart11.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image" Target="media/image6.jpeg"/><Relationship Id="rId19" Type="http://schemas.openxmlformats.org/officeDocument/2006/relationships/chart" Target="charts/chart9.xml"/><Relationship Id="rId31" Type="http://schemas.openxmlformats.org/officeDocument/2006/relationships/image" Target="media/image10.jpe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yperlink" Target="http://www.dsebd.org/" TargetMode="External"/><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www.bangladesh-bank.org/"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fontTable" Target="fontTable.xml"/><Relationship Id="rId20" Type="http://schemas.openxmlformats.org/officeDocument/2006/relationships/chart" Target="charts/chart10.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Current Ratio</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17.36</c:v>
                </c:pt>
                <c:pt idx="1">
                  <c:v>15.65</c:v>
                </c:pt>
                <c:pt idx="2">
                  <c:v>8.629999999999999</c:v>
                </c:pt>
                <c:pt idx="3">
                  <c:v>7.1499999999999995</c:v>
                </c:pt>
                <c:pt idx="4">
                  <c:v>6.28</c:v>
                </c:pt>
              </c:numCache>
            </c:numRef>
          </c:val>
          <c:smooth val="0"/>
        </c:ser>
        <c:dLbls>
          <c:showLegendKey val="0"/>
          <c:showVal val="0"/>
          <c:showCatName val="0"/>
          <c:showSerName val="0"/>
          <c:showPercent val="0"/>
          <c:showBubbleSize val="0"/>
        </c:dLbls>
        <c:marker val="1"/>
        <c:smooth val="0"/>
        <c:axId val="235577728"/>
        <c:axId val="323350912"/>
      </c:lineChart>
      <c:catAx>
        <c:axId val="235577728"/>
        <c:scaling>
          <c:orientation val="minMax"/>
        </c:scaling>
        <c:delete val="0"/>
        <c:axPos val="b"/>
        <c:numFmt formatCode="General" sourceLinked="1"/>
        <c:majorTickMark val="out"/>
        <c:minorTickMark val="none"/>
        <c:tickLblPos val="nextTo"/>
        <c:crossAx val="323350912"/>
        <c:crosses val="autoZero"/>
        <c:auto val="1"/>
        <c:lblAlgn val="ctr"/>
        <c:lblOffset val="100"/>
        <c:noMultiLvlLbl val="0"/>
      </c:catAx>
      <c:valAx>
        <c:axId val="323350912"/>
        <c:scaling>
          <c:orientation val="minMax"/>
        </c:scaling>
        <c:delete val="0"/>
        <c:axPos val="l"/>
        <c:majorGridlines/>
        <c:numFmt formatCode="General" sourceLinked="1"/>
        <c:majorTickMark val="out"/>
        <c:minorTickMark val="none"/>
        <c:tickLblPos val="nextTo"/>
        <c:crossAx val="23557772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8.0448669619874527E-2"/>
          <c:y val="0.16416807256779106"/>
          <c:w val="0.67515887925176865"/>
          <c:h val="0.62426885625033801"/>
        </c:manualLayout>
      </c:layout>
      <c:lineChart>
        <c:grouping val="standard"/>
        <c:varyColors val="0"/>
        <c:ser>
          <c:idx val="0"/>
          <c:order val="0"/>
          <c:tx>
            <c:strRef>
              <c:f>Sheet1!$B$1</c:f>
              <c:strCache>
                <c:ptCount val="1"/>
                <c:pt idx="0">
                  <c:v>EPS</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1.8900000000000001</c:v>
                </c:pt>
                <c:pt idx="1">
                  <c:v>2.19</c:v>
                </c:pt>
                <c:pt idx="2">
                  <c:v>3.77</c:v>
                </c:pt>
                <c:pt idx="3">
                  <c:v>3.24</c:v>
                </c:pt>
                <c:pt idx="4">
                  <c:v>4.18</c:v>
                </c:pt>
              </c:numCache>
            </c:numRef>
          </c:val>
          <c:smooth val="0"/>
        </c:ser>
        <c:dLbls>
          <c:showLegendKey val="0"/>
          <c:showVal val="0"/>
          <c:showCatName val="0"/>
          <c:showSerName val="0"/>
          <c:showPercent val="0"/>
          <c:showBubbleSize val="0"/>
        </c:dLbls>
        <c:marker val="1"/>
        <c:smooth val="0"/>
        <c:axId val="503744384"/>
        <c:axId val="503745920"/>
      </c:lineChart>
      <c:catAx>
        <c:axId val="503744384"/>
        <c:scaling>
          <c:orientation val="minMax"/>
        </c:scaling>
        <c:delete val="0"/>
        <c:axPos val="b"/>
        <c:numFmt formatCode="General" sourceLinked="1"/>
        <c:majorTickMark val="out"/>
        <c:minorTickMark val="none"/>
        <c:tickLblPos val="nextTo"/>
        <c:crossAx val="503745920"/>
        <c:crosses val="autoZero"/>
        <c:auto val="1"/>
        <c:lblAlgn val="ctr"/>
        <c:lblOffset val="100"/>
        <c:noMultiLvlLbl val="0"/>
      </c:catAx>
      <c:valAx>
        <c:axId val="503745920"/>
        <c:scaling>
          <c:orientation val="minMax"/>
        </c:scaling>
        <c:delete val="0"/>
        <c:axPos val="l"/>
        <c:majorGridlines/>
        <c:numFmt formatCode="General" sourceLinked="1"/>
        <c:majorTickMark val="out"/>
        <c:minorTickMark val="none"/>
        <c:tickLblPos val="nextTo"/>
        <c:crossAx val="50374438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6.4948231338051415E-2"/>
          <c:y val="0.15292788156382414"/>
          <c:w val="0.66339725779111514"/>
          <c:h val="0.63445306088497122"/>
        </c:manualLayout>
      </c:layout>
      <c:lineChart>
        <c:grouping val="standard"/>
        <c:varyColors val="0"/>
        <c:ser>
          <c:idx val="0"/>
          <c:order val="0"/>
          <c:tx>
            <c:strRef>
              <c:f>Sheet1!$B$1</c:f>
              <c:strCache>
                <c:ptCount val="1"/>
                <c:pt idx="0">
                  <c:v>P/E Ratio</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15.93</c:v>
                </c:pt>
                <c:pt idx="1">
                  <c:v>13.56</c:v>
                </c:pt>
                <c:pt idx="2">
                  <c:v>10.58</c:v>
                </c:pt>
                <c:pt idx="3">
                  <c:v>4.8499999999999996</c:v>
                </c:pt>
                <c:pt idx="4">
                  <c:v>3.52</c:v>
                </c:pt>
              </c:numCache>
            </c:numRef>
          </c:val>
          <c:smooth val="0"/>
        </c:ser>
        <c:dLbls>
          <c:showLegendKey val="0"/>
          <c:showVal val="0"/>
          <c:showCatName val="0"/>
          <c:showSerName val="0"/>
          <c:showPercent val="0"/>
          <c:showBubbleSize val="0"/>
        </c:dLbls>
        <c:marker val="1"/>
        <c:smooth val="0"/>
        <c:axId val="503762304"/>
        <c:axId val="503772288"/>
      </c:lineChart>
      <c:catAx>
        <c:axId val="503762304"/>
        <c:scaling>
          <c:orientation val="minMax"/>
        </c:scaling>
        <c:delete val="0"/>
        <c:axPos val="b"/>
        <c:numFmt formatCode="General" sourceLinked="1"/>
        <c:majorTickMark val="out"/>
        <c:minorTickMark val="none"/>
        <c:tickLblPos val="nextTo"/>
        <c:crossAx val="503772288"/>
        <c:crosses val="autoZero"/>
        <c:auto val="1"/>
        <c:lblAlgn val="ctr"/>
        <c:lblOffset val="100"/>
        <c:noMultiLvlLbl val="0"/>
      </c:catAx>
      <c:valAx>
        <c:axId val="503772288"/>
        <c:scaling>
          <c:orientation val="minMax"/>
        </c:scaling>
        <c:delete val="0"/>
        <c:axPos val="l"/>
        <c:majorGridlines/>
        <c:numFmt formatCode="General" sourceLinked="1"/>
        <c:majorTickMark val="out"/>
        <c:minorTickMark val="none"/>
        <c:tickLblPos val="nextTo"/>
        <c:crossAx val="50376230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M/B Ratio</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206.46</c:v>
                </c:pt>
                <c:pt idx="1">
                  <c:v>105.7</c:v>
                </c:pt>
                <c:pt idx="2">
                  <c:v>64.48</c:v>
                </c:pt>
                <c:pt idx="3">
                  <c:v>55.3</c:v>
                </c:pt>
                <c:pt idx="4">
                  <c:v>39.75</c:v>
                </c:pt>
              </c:numCache>
            </c:numRef>
          </c:val>
          <c:smooth val="0"/>
        </c:ser>
        <c:dLbls>
          <c:showLegendKey val="0"/>
          <c:showVal val="0"/>
          <c:showCatName val="0"/>
          <c:showSerName val="0"/>
          <c:showPercent val="0"/>
          <c:showBubbleSize val="0"/>
        </c:dLbls>
        <c:marker val="1"/>
        <c:smooth val="0"/>
        <c:axId val="503444608"/>
        <c:axId val="503446144"/>
      </c:lineChart>
      <c:catAx>
        <c:axId val="503444608"/>
        <c:scaling>
          <c:orientation val="minMax"/>
        </c:scaling>
        <c:delete val="0"/>
        <c:axPos val="b"/>
        <c:numFmt formatCode="General" sourceLinked="1"/>
        <c:majorTickMark val="out"/>
        <c:minorTickMark val="none"/>
        <c:tickLblPos val="nextTo"/>
        <c:crossAx val="503446144"/>
        <c:crosses val="autoZero"/>
        <c:auto val="1"/>
        <c:lblAlgn val="ctr"/>
        <c:lblOffset val="100"/>
        <c:noMultiLvlLbl val="0"/>
      </c:catAx>
      <c:valAx>
        <c:axId val="503446144"/>
        <c:scaling>
          <c:orientation val="minMax"/>
        </c:scaling>
        <c:delete val="0"/>
        <c:axPos val="l"/>
        <c:majorGridlines/>
        <c:numFmt formatCode="General" sourceLinked="1"/>
        <c:majorTickMark val="out"/>
        <c:minorTickMark val="none"/>
        <c:tickLblPos val="nextTo"/>
        <c:crossAx val="503444608"/>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122375328083985E-2"/>
          <c:y val="0.15509811273590801"/>
          <c:w val="0.63725393700787403"/>
          <c:h val="0.74702505936757901"/>
        </c:manualLayout>
      </c:layout>
      <c:lineChart>
        <c:grouping val="standard"/>
        <c:varyColors val="0"/>
        <c:ser>
          <c:idx val="0"/>
          <c:order val="0"/>
          <c:tx>
            <c:strRef>
              <c:f>Sheet1!$B$1</c:f>
              <c:strCache>
                <c:ptCount val="1"/>
                <c:pt idx="0">
                  <c:v>SEBL</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0.00%</c:formatCode>
                <c:ptCount val="5"/>
                <c:pt idx="0">
                  <c:v>2.2600000000000012E-2</c:v>
                </c:pt>
                <c:pt idx="1">
                  <c:v>1.3200000000000081E-2</c:v>
                </c:pt>
                <c:pt idx="2">
                  <c:v>9.5000000000000067E-3</c:v>
                </c:pt>
                <c:pt idx="3">
                  <c:v>1.6400000000000001E-2</c:v>
                </c:pt>
                <c:pt idx="4">
                  <c:v>1.6700000000000128E-2</c:v>
                </c:pt>
              </c:numCache>
            </c:numRef>
          </c:val>
          <c:smooth val="0"/>
        </c:ser>
        <c:ser>
          <c:idx val="1"/>
          <c:order val="1"/>
          <c:tx>
            <c:strRef>
              <c:f>Sheet1!$C$1</c:f>
              <c:strCache>
                <c:ptCount val="1"/>
                <c:pt idx="0">
                  <c:v>Industry Average</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0.00%</c:formatCode>
                <c:ptCount val="5"/>
                <c:pt idx="0">
                  <c:v>1.7999999999999999E-2</c:v>
                </c:pt>
                <c:pt idx="1">
                  <c:v>1.4999999999999998E-2</c:v>
                </c:pt>
                <c:pt idx="2">
                  <c:v>6.0000000000000114E-3</c:v>
                </c:pt>
                <c:pt idx="3">
                  <c:v>6.0000000000000114E-3</c:v>
                </c:pt>
                <c:pt idx="4" formatCode="0%">
                  <c:v>7.0000000000000114E-3</c:v>
                </c:pt>
              </c:numCache>
            </c:numRef>
          </c:val>
          <c:smooth val="0"/>
        </c:ser>
        <c:dLbls>
          <c:showLegendKey val="0"/>
          <c:showVal val="0"/>
          <c:showCatName val="0"/>
          <c:showSerName val="0"/>
          <c:showPercent val="0"/>
          <c:showBubbleSize val="0"/>
        </c:dLbls>
        <c:marker val="1"/>
        <c:smooth val="0"/>
        <c:axId val="503455104"/>
        <c:axId val="503465088"/>
      </c:lineChart>
      <c:catAx>
        <c:axId val="503455104"/>
        <c:scaling>
          <c:orientation val="minMax"/>
        </c:scaling>
        <c:delete val="0"/>
        <c:axPos val="b"/>
        <c:numFmt formatCode="General" sourceLinked="1"/>
        <c:majorTickMark val="out"/>
        <c:minorTickMark val="none"/>
        <c:tickLblPos val="nextTo"/>
        <c:crossAx val="503465088"/>
        <c:crosses val="autoZero"/>
        <c:auto val="1"/>
        <c:lblAlgn val="ctr"/>
        <c:lblOffset val="100"/>
        <c:noMultiLvlLbl val="0"/>
      </c:catAx>
      <c:valAx>
        <c:axId val="503465088"/>
        <c:scaling>
          <c:orientation val="minMax"/>
        </c:scaling>
        <c:delete val="0"/>
        <c:axPos val="l"/>
        <c:majorGridlines/>
        <c:numFmt formatCode="0.00%" sourceLinked="1"/>
        <c:majorTickMark val="out"/>
        <c:minorTickMark val="none"/>
        <c:tickLblPos val="nextTo"/>
        <c:crossAx val="503455104"/>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SEBL</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0.00%</c:formatCode>
                <c:ptCount val="5"/>
                <c:pt idx="0">
                  <c:v>0.19409999999999999</c:v>
                </c:pt>
                <c:pt idx="1">
                  <c:v>0.10470000000000022</c:v>
                </c:pt>
                <c:pt idx="2">
                  <c:v>8.4200000000000025E-2</c:v>
                </c:pt>
                <c:pt idx="3">
                  <c:v>0.16200000000000001</c:v>
                </c:pt>
                <c:pt idx="4">
                  <c:v>0.1651</c:v>
                </c:pt>
              </c:numCache>
            </c:numRef>
          </c:val>
          <c:smooth val="0"/>
        </c:ser>
        <c:ser>
          <c:idx val="1"/>
          <c:order val="1"/>
          <c:tx>
            <c:strRef>
              <c:f>Sheet1!$C$1</c:f>
              <c:strCache>
                <c:ptCount val="1"/>
                <c:pt idx="0">
                  <c:v>Industry Average</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0.00%</c:formatCode>
                <c:ptCount val="5"/>
                <c:pt idx="0">
                  <c:v>0.21000000000000021</c:v>
                </c:pt>
                <c:pt idx="1">
                  <c:v>0.17</c:v>
                </c:pt>
                <c:pt idx="2">
                  <c:v>8.2000000000000003E-2</c:v>
                </c:pt>
                <c:pt idx="3">
                  <c:v>8.2000000000000003E-2</c:v>
                </c:pt>
                <c:pt idx="4">
                  <c:v>8.1000000000000003E-2</c:v>
                </c:pt>
              </c:numCache>
            </c:numRef>
          </c:val>
          <c:smooth val="0"/>
        </c:ser>
        <c:dLbls>
          <c:showLegendKey val="0"/>
          <c:showVal val="0"/>
          <c:showCatName val="0"/>
          <c:showSerName val="0"/>
          <c:showPercent val="0"/>
          <c:showBubbleSize val="0"/>
        </c:dLbls>
        <c:marker val="1"/>
        <c:smooth val="0"/>
        <c:axId val="503395840"/>
        <c:axId val="503397376"/>
      </c:lineChart>
      <c:catAx>
        <c:axId val="503395840"/>
        <c:scaling>
          <c:orientation val="minMax"/>
        </c:scaling>
        <c:delete val="0"/>
        <c:axPos val="b"/>
        <c:numFmt formatCode="General" sourceLinked="1"/>
        <c:majorTickMark val="out"/>
        <c:minorTickMark val="none"/>
        <c:tickLblPos val="nextTo"/>
        <c:crossAx val="503397376"/>
        <c:crosses val="autoZero"/>
        <c:auto val="1"/>
        <c:lblAlgn val="ctr"/>
        <c:lblOffset val="100"/>
        <c:noMultiLvlLbl val="0"/>
      </c:catAx>
      <c:valAx>
        <c:axId val="503397376"/>
        <c:scaling>
          <c:orientation val="minMax"/>
        </c:scaling>
        <c:delete val="0"/>
        <c:axPos val="l"/>
        <c:majorGridlines/>
        <c:numFmt formatCode="0.00%" sourceLinked="1"/>
        <c:majorTickMark val="out"/>
        <c:minorTickMark val="none"/>
        <c:tickLblPos val="nextTo"/>
        <c:crossAx val="5033958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1871763496766102"/>
          <c:y val="0.18186202125027523"/>
          <c:w val="0.55012668284003452"/>
          <c:h val="0.57173184091288243"/>
        </c:manualLayout>
      </c:layout>
      <c:lineChart>
        <c:grouping val="standard"/>
        <c:varyColors val="0"/>
        <c:ser>
          <c:idx val="0"/>
          <c:order val="0"/>
          <c:tx>
            <c:strRef>
              <c:f>Sheet1!$B$1</c:f>
              <c:strCache>
                <c:ptCount val="1"/>
                <c:pt idx="0">
                  <c:v>Net Working Capital</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119989.08</c:v>
                </c:pt>
                <c:pt idx="1">
                  <c:v>141076.6</c:v>
                </c:pt>
                <c:pt idx="2">
                  <c:v>162327.9</c:v>
                </c:pt>
                <c:pt idx="3">
                  <c:v>183346.31</c:v>
                </c:pt>
                <c:pt idx="4">
                  <c:v>192292.34999999998</c:v>
                </c:pt>
              </c:numCache>
            </c:numRef>
          </c:val>
          <c:smooth val="0"/>
        </c:ser>
        <c:dLbls>
          <c:showLegendKey val="0"/>
          <c:showVal val="0"/>
          <c:showCatName val="0"/>
          <c:showSerName val="0"/>
          <c:showPercent val="0"/>
          <c:showBubbleSize val="0"/>
        </c:dLbls>
        <c:marker val="1"/>
        <c:smooth val="0"/>
        <c:axId val="500617984"/>
        <c:axId val="500619520"/>
      </c:lineChart>
      <c:catAx>
        <c:axId val="500617984"/>
        <c:scaling>
          <c:orientation val="minMax"/>
        </c:scaling>
        <c:delete val="0"/>
        <c:axPos val="b"/>
        <c:numFmt formatCode="General" sourceLinked="1"/>
        <c:majorTickMark val="out"/>
        <c:minorTickMark val="none"/>
        <c:tickLblPos val="nextTo"/>
        <c:crossAx val="500619520"/>
        <c:crosses val="autoZero"/>
        <c:auto val="1"/>
        <c:lblAlgn val="ctr"/>
        <c:lblOffset val="100"/>
        <c:noMultiLvlLbl val="0"/>
      </c:catAx>
      <c:valAx>
        <c:axId val="500619520"/>
        <c:scaling>
          <c:orientation val="minMax"/>
        </c:scaling>
        <c:delete val="0"/>
        <c:axPos val="l"/>
        <c:majorGridlines/>
        <c:numFmt formatCode="General" sourceLinked="1"/>
        <c:majorTickMark val="out"/>
        <c:minorTickMark val="none"/>
        <c:tickLblPos val="nextTo"/>
        <c:crossAx val="50061798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Cost to Income Ratio</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0.00%</c:formatCode>
                <c:ptCount val="5"/>
                <c:pt idx="0">
                  <c:v>0.20430000000000001</c:v>
                </c:pt>
                <c:pt idx="1">
                  <c:v>0.25490000000000002</c:v>
                </c:pt>
                <c:pt idx="2">
                  <c:v>0.29830000000000245</c:v>
                </c:pt>
                <c:pt idx="3">
                  <c:v>0.30810000000000032</c:v>
                </c:pt>
                <c:pt idx="4">
                  <c:v>0.39490000000000325</c:v>
                </c:pt>
              </c:numCache>
            </c:numRef>
          </c:val>
          <c:smooth val="0"/>
        </c:ser>
        <c:dLbls>
          <c:showLegendKey val="0"/>
          <c:showVal val="0"/>
          <c:showCatName val="0"/>
          <c:showSerName val="0"/>
          <c:showPercent val="0"/>
          <c:showBubbleSize val="0"/>
        </c:dLbls>
        <c:marker val="1"/>
        <c:smooth val="0"/>
        <c:axId val="500791552"/>
        <c:axId val="500793344"/>
      </c:lineChart>
      <c:catAx>
        <c:axId val="500791552"/>
        <c:scaling>
          <c:orientation val="minMax"/>
        </c:scaling>
        <c:delete val="0"/>
        <c:axPos val="b"/>
        <c:numFmt formatCode="General" sourceLinked="1"/>
        <c:majorTickMark val="out"/>
        <c:minorTickMark val="none"/>
        <c:tickLblPos val="nextTo"/>
        <c:crossAx val="500793344"/>
        <c:crosses val="autoZero"/>
        <c:auto val="1"/>
        <c:lblAlgn val="ctr"/>
        <c:lblOffset val="100"/>
        <c:noMultiLvlLbl val="0"/>
      </c:catAx>
      <c:valAx>
        <c:axId val="500793344"/>
        <c:scaling>
          <c:orientation val="minMax"/>
        </c:scaling>
        <c:delete val="0"/>
        <c:axPos val="l"/>
        <c:majorGridlines/>
        <c:numFmt formatCode="0.00%" sourceLinked="1"/>
        <c:majorTickMark val="out"/>
        <c:minorTickMark val="none"/>
        <c:tickLblPos val="nextTo"/>
        <c:crossAx val="50079155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3673253713221431"/>
          <c:y val="0.17836198447222096"/>
          <c:w val="0.45608410962150231"/>
          <c:h val="0.57332177370587656"/>
        </c:manualLayout>
      </c:layout>
      <c:lineChart>
        <c:grouping val="standard"/>
        <c:varyColors val="0"/>
        <c:ser>
          <c:idx val="0"/>
          <c:order val="0"/>
          <c:tx>
            <c:strRef>
              <c:f>Sheet1!$B$1</c:f>
              <c:strCache>
                <c:ptCount val="1"/>
                <c:pt idx="0">
                  <c:v>Total Asset Turnover  Ratio.</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6.4000000000000112E-2</c:v>
                </c:pt>
                <c:pt idx="1">
                  <c:v>5.1999999999999998E-2</c:v>
                </c:pt>
                <c:pt idx="2">
                  <c:v>4.0000000000000022E-2</c:v>
                </c:pt>
                <c:pt idx="3">
                  <c:v>4.3000000000000003E-2</c:v>
                </c:pt>
                <c:pt idx="4">
                  <c:v>4.9000000000000113E-2</c:v>
                </c:pt>
              </c:numCache>
            </c:numRef>
          </c:val>
          <c:smooth val="0"/>
        </c:ser>
        <c:dLbls>
          <c:showLegendKey val="0"/>
          <c:showVal val="0"/>
          <c:showCatName val="0"/>
          <c:showSerName val="0"/>
          <c:showPercent val="0"/>
          <c:showBubbleSize val="0"/>
        </c:dLbls>
        <c:marker val="1"/>
        <c:smooth val="0"/>
        <c:axId val="500207616"/>
        <c:axId val="500209152"/>
      </c:lineChart>
      <c:catAx>
        <c:axId val="500207616"/>
        <c:scaling>
          <c:orientation val="minMax"/>
        </c:scaling>
        <c:delete val="0"/>
        <c:axPos val="b"/>
        <c:numFmt formatCode="General" sourceLinked="1"/>
        <c:majorTickMark val="out"/>
        <c:minorTickMark val="none"/>
        <c:tickLblPos val="nextTo"/>
        <c:crossAx val="500209152"/>
        <c:crosses val="autoZero"/>
        <c:auto val="1"/>
        <c:lblAlgn val="ctr"/>
        <c:lblOffset val="100"/>
        <c:noMultiLvlLbl val="0"/>
      </c:catAx>
      <c:valAx>
        <c:axId val="500209152"/>
        <c:scaling>
          <c:orientation val="minMax"/>
        </c:scaling>
        <c:delete val="0"/>
        <c:axPos val="l"/>
        <c:majorGridlines/>
        <c:numFmt formatCode="General" sourceLinked="1"/>
        <c:majorTickMark val="out"/>
        <c:minorTickMark val="none"/>
        <c:tickLblPos val="nextTo"/>
        <c:crossAx val="50020761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Investment to Deposit ratio</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0.00%</c:formatCode>
                <c:ptCount val="5"/>
                <c:pt idx="0">
                  <c:v>0.92249999999999999</c:v>
                </c:pt>
                <c:pt idx="1">
                  <c:v>0.88239999999999996</c:v>
                </c:pt>
                <c:pt idx="2">
                  <c:v>0.87250000000000005</c:v>
                </c:pt>
                <c:pt idx="3">
                  <c:v>0.8</c:v>
                </c:pt>
                <c:pt idx="4" formatCode="0%">
                  <c:v>0.84470000000000489</c:v>
                </c:pt>
              </c:numCache>
            </c:numRef>
          </c:val>
          <c:smooth val="0"/>
        </c:ser>
        <c:dLbls>
          <c:showLegendKey val="0"/>
          <c:showVal val="0"/>
          <c:showCatName val="0"/>
          <c:showSerName val="0"/>
          <c:showPercent val="0"/>
          <c:showBubbleSize val="0"/>
        </c:dLbls>
        <c:marker val="1"/>
        <c:smooth val="0"/>
        <c:axId val="500221440"/>
        <c:axId val="500222976"/>
      </c:lineChart>
      <c:catAx>
        <c:axId val="500221440"/>
        <c:scaling>
          <c:orientation val="minMax"/>
        </c:scaling>
        <c:delete val="0"/>
        <c:axPos val="b"/>
        <c:numFmt formatCode="General" sourceLinked="1"/>
        <c:majorTickMark val="out"/>
        <c:minorTickMark val="none"/>
        <c:tickLblPos val="nextTo"/>
        <c:crossAx val="500222976"/>
        <c:crosses val="autoZero"/>
        <c:auto val="1"/>
        <c:lblAlgn val="ctr"/>
        <c:lblOffset val="100"/>
        <c:noMultiLvlLbl val="0"/>
      </c:catAx>
      <c:valAx>
        <c:axId val="500222976"/>
        <c:scaling>
          <c:orientation val="minMax"/>
        </c:scaling>
        <c:delete val="0"/>
        <c:axPos val="l"/>
        <c:majorGridlines/>
        <c:numFmt formatCode="0.00%" sourceLinked="1"/>
        <c:majorTickMark val="out"/>
        <c:minorTickMark val="none"/>
        <c:tickLblPos val="nextTo"/>
        <c:crossAx val="50022144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7769830972915341"/>
          <c:y val="0"/>
        </c:manualLayout>
      </c:layout>
      <c:overlay val="0"/>
    </c:title>
    <c:autoTitleDeleted val="0"/>
    <c:plotArea>
      <c:layout/>
      <c:lineChart>
        <c:grouping val="standard"/>
        <c:varyColors val="0"/>
        <c:ser>
          <c:idx val="0"/>
          <c:order val="0"/>
          <c:tx>
            <c:strRef>
              <c:f>Sheet1!$B$1</c:f>
              <c:strCache>
                <c:ptCount val="1"/>
                <c:pt idx="0">
                  <c:v>Debt Ratio</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0.00%</c:formatCode>
                <c:ptCount val="5"/>
                <c:pt idx="0">
                  <c:v>0.86910000000000065</c:v>
                </c:pt>
                <c:pt idx="1">
                  <c:v>0.87730000000000063</c:v>
                </c:pt>
                <c:pt idx="2">
                  <c:v>0.89649999999999996</c:v>
                </c:pt>
                <c:pt idx="3">
                  <c:v>0.9</c:v>
                </c:pt>
                <c:pt idx="4" formatCode="0%">
                  <c:v>0.8962</c:v>
                </c:pt>
              </c:numCache>
            </c:numRef>
          </c:val>
          <c:smooth val="0"/>
        </c:ser>
        <c:dLbls>
          <c:showLegendKey val="0"/>
          <c:showVal val="0"/>
          <c:showCatName val="0"/>
          <c:showSerName val="0"/>
          <c:showPercent val="0"/>
          <c:showBubbleSize val="0"/>
        </c:dLbls>
        <c:marker val="1"/>
        <c:smooth val="0"/>
        <c:axId val="503569408"/>
        <c:axId val="503571200"/>
      </c:lineChart>
      <c:catAx>
        <c:axId val="503569408"/>
        <c:scaling>
          <c:orientation val="minMax"/>
        </c:scaling>
        <c:delete val="0"/>
        <c:axPos val="b"/>
        <c:numFmt formatCode="General" sourceLinked="1"/>
        <c:majorTickMark val="out"/>
        <c:minorTickMark val="none"/>
        <c:tickLblPos val="nextTo"/>
        <c:crossAx val="503571200"/>
        <c:crosses val="autoZero"/>
        <c:auto val="1"/>
        <c:lblAlgn val="ctr"/>
        <c:lblOffset val="100"/>
        <c:noMultiLvlLbl val="0"/>
      </c:catAx>
      <c:valAx>
        <c:axId val="503571200"/>
        <c:scaling>
          <c:orientation val="minMax"/>
        </c:scaling>
        <c:delete val="0"/>
        <c:axPos val="l"/>
        <c:majorGridlines/>
        <c:numFmt formatCode="0.00%" sourceLinked="1"/>
        <c:majorTickMark val="out"/>
        <c:minorTickMark val="none"/>
        <c:tickLblPos val="nextTo"/>
        <c:crossAx val="50356940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9.4770341207349298E-2"/>
          <c:y val="0.19475221847269231"/>
          <c:w val="0.57824829421702906"/>
          <c:h val="0.55730783652044158"/>
        </c:manualLayout>
      </c:layout>
      <c:lineChart>
        <c:grouping val="standard"/>
        <c:varyColors val="0"/>
        <c:ser>
          <c:idx val="0"/>
          <c:order val="0"/>
          <c:tx>
            <c:strRef>
              <c:f>Sheet1!$B$1</c:f>
              <c:strCache>
                <c:ptCount val="1"/>
                <c:pt idx="0">
                  <c:v>Net Profit Margin</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0.41000000000000031</c:v>
                </c:pt>
                <c:pt idx="1">
                  <c:v>0.31000000000000238</c:v>
                </c:pt>
                <c:pt idx="2">
                  <c:v>0.30000000000000032</c:v>
                </c:pt>
                <c:pt idx="3">
                  <c:v>0.504</c:v>
                </c:pt>
                <c:pt idx="4">
                  <c:v>0.46200000000000002</c:v>
                </c:pt>
              </c:numCache>
            </c:numRef>
          </c:val>
          <c:smooth val="0"/>
        </c:ser>
        <c:dLbls>
          <c:showLegendKey val="0"/>
          <c:showVal val="0"/>
          <c:showCatName val="0"/>
          <c:showSerName val="0"/>
          <c:showPercent val="0"/>
          <c:showBubbleSize val="0"/>
        </c:dLbls>
        <c:marker val="1"/>
        <c:smooth val="0"/>
        <c:axId val="502117120"/>
        <c:axId val="502118656"/>
      </c:lineChart>
      <c:catAx>
        <c:axId val="502117120"/>
        <c:scaling>
          <c:orientation val="minMax"/>
        </c:scaling>
        <c:delete val="0"/>
        <c:axPos val="b"/>
        <c:numFmt formatCode="General" sourceLinked="1"/>
        <c:majorTickMark val="out"/>
        <c:minorTickMark val="none"/>
        <c:tickLblPos val="nextTo"/>
        <c:crossAx val="502118656"/>
        <c:crosses val="autoZero"/>
        <c:auto val="1"/>
        <c:lblAlgn val="ctr"/>
        <c:lblOffset val="100"/>
        <c:noMultiLvlLbl val="0"/>
      </c:catAx>
      <c:valAx>
        <c:axId val="502118656"/>
        <c:scaling>
          <c:orientation val="minMax"/>
        </c:scaling>
        <c:delete val="0"/>
        <c:axPos val="l"/>
        <c:majorGridlines/>
        <c:numFmt formatCode="General" sourceLinked="1"/>
        <c:majorTickMark val="out"/>
        <c:minorTickMark val="none"/>
        <c:tickLblPos val="nextTo"/>
        <c:crossAx val="50211712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Return on Asset </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0.00%</c:formatCode>
                <c:ptCount val="5"/>
                <c:pt idx="0">
                  <c:v>2.2600000000000012E-2</c:v>
                </c:pt>
                <c:pt idx="1">
                  <c:v>1.3200000000000081E-2</c:v>
                </c:pt>
                <c:pt idx="2">
                  <c:v>9.5000000000000067E-3</c:v>
                </c:pt>
                <c:pt idx="3">
                  <c:v>1.6400000000000001E-2</c:v>
                </c:pt>
                <c:pt idx="4">
                  <c:v>1.6700000000000149E-2</c:v>
                </c:pt>
              </c:numCache>
            </c:numRef>
          </c:val>
          <c:smooth val="0"/>
        </c:ser>
        <c:dLbls>
          <c:showLegendKey val="0"/>
          <c:showVal val="0"/>
          <c:showCatName val="0"/>
          <c:showSerName val="0"/>
          <c:showPercent val="0"/>
          <c:showBubbleSize val="0"/>
        </c:dLbls>
        <c:marker val="1"/>
        <c:smooth val="0"/>
        <c:axId val="503318784"/>
        <c:axId val="503324672"/>
      </c:lineChart>
      <c:catAx>
        <c:axId val="503318784"/>
        <c:scaling>
          <c:orientation val="minMax"/>
        </c:scaling>
        <c:delete val="0"/>
        <c:axPos val="b"/>
        <c:numFmt formatCode="General" sourceLinked="1"/>
        <c:majorTickMark val="out"/>
        <c:minorTickMark val="none"/>
        <c:tickLblPos val="nextTo"/>
        <c:crossAx val="503324672"/>
        <c:crosses val="autoZero"/>
        <c:auto val="1"/>
        <c:lblAlgn val="ctr"/>
        <c:lblOffset val="100"/>
        <c:noMultiLvlLbl val="0"/>
      </c:catAx>
      <c:valAx>
        <c:axId val="503324672"/>
        <c:scaling>
          <c:orientation val="minMax"/>
        </c:scaling>
        <c:delete val="0"/>
        <c:axPos val="l"/>
        <c:majorGridlines/>
        <c:numFmt formatCode="0.00%" sourceLinked="1"/>
        <c:majorTickMark val="out"/>
        <c:minorTickMark val="none"/>
        <c:tickLblPos val="nextTo"/>
        <c:spPr>
          <a:ln>
            <a:solidFill>
              <a:schemeClr val="accent1"/>
            </a:solidFill>
          </a:ln>
        </c:spPr>
        <c:crossAx val="50331878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Return on Equity</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0.00%</c:formatCode>
                <c:ptCount val="5"/>
                <c:pt idx="0">
                  <c:v>0.19409999999999999</c:v>
                </c:pt>
                <c:pt idx="1">
                  <c:v>0.10470000000000022</c:v>
                </c:pt>
                <c:pt idx="2">
                  <c:v>8.4200000000000025E-2</c:v>
                </c:pt>
                <c:pt idx="3">
                  <c:v>0.16200000000000001</c:v>
                </c:pt>
                <c:pt idx="4">
                  <c:v>0.1651</c:v>
                </c:pt>
              </c:numCache>
            </c:numRef>
          </c:val>
          <c:smooth val="0"/>
        </c:ser>
        <c:dLbls>
          <c:showLegendKey val="0"/>
          <c:showVal val="0"/>
          <c:showCatName val="0"/>
          <c:showSerName val="0"/>
          <c:showPercent val="0"/>
          <c:showBubbleSize val="0"/>
        </c:dLbls>
        <c:marker val="1"/>
        <c:smooth val="0"/>
        <c:axId val="500605312"/>
        <c:axId val="500606848"/>
      </c:lineChart>
      <c:catAx>
        <c:axId val="500605312"/>
        <c:scaling>
          <c:orientation val="minMax"/>
        </c:scaling>
        <c:delete val="0"/>
        <c:axPos val="b"/>
        <c:numFmt formatCode="General" sourceLinked="1"/>
        <c:majorTickMark val="out"/>
        <c:minorTickMark val="none"/>
        <c:tickLblPos val="nextTo"/>
        <c:crossAx val="500606848"/>
        <c:crosses val="autoZero"/>
        <c:auto val="1"/>
        <c:lblAlgn val="ctr"/>
        <c:lblOffset val="100"/>
        <c:noMultiLvlLbl val="0"/>
      </c:catAx>
      <c:valAx>
        <c:axId val="500606848"/>
        <c:scaling>
          <c:orientation val="minMax"/>
        </c:scaling>
        <c:delete val="0"/>
        <c:axPos val="l"/>
        <c:majorGridlines/>
        <c:numFmt formatCode="0.00%" sourceLinked="1"/>
        <c:majorTickMark val="out"/>
        <c:minorTickMark val="none"/>
        <c:tickLblPos val="nextTo"/>
        <c:crossAx val="50060531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C5488-7AD1-4362-8107-EA12F7C60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1707</TotalTime>
  <Pages>73</Pages>
  <Words>8017</Words>
  <Characters>45699</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khalid</dc:creator>
  <cp:lastModifiedBy>user</cp:lastModifiedBy>
  <cp:revision>851</cp:revision>
  <dcterms:created xsi:type="dcterms:W3CDTF">2015-02-15T18:42:00Z</dcterms:created>
  <dcterms:modified xsi:type="dcterms:W3CDTF">2020-04-02T14:39:00Z</dcterms:modified>
</cp:coreProperties>
</file>